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8762" w14:textId="77777777" w:rsidR="001D3BD5" w:rsidRDefault="001D3BD5" w:rsidP="00216B30">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Theme="majorHAnsi" w:eastAsia="Times New Roman" w:hAnsiTheme="majorHAnsi" w:cs="Courier New"/>
          <w:sz w:val="32"/>
          <w:szCs w:val="32"/>
          <w:lang w:eastAsia="fr-CH"/>
        </w:rPr>
      </w:pPr>
    </w:p>
    <w:p w14:paraId="7AA977A4" w14:textId="77777777" w:rsidR="009E3AFF" w:rsidRPr="002A078E" w:rsidRDefault="009E3AFF" w:rsidP="00216B30">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Theme="majorHAnsi" w:eastAsia="Times New Roman" w:hAnsiTheme="majorHAnsi" w:cs="Courier New"/>
          <w:sz w:val="32"/>
          <w:szCs w:val="32"/>
          <w:lang w:eastAsia="fr-CH"/>
        </w:rPr>
      </w:pPr>
      <w:r w:rsidRPr="002A078E">
        <w:rPr>
          <w:rFonts w:asciiTheme="majorHAnsi" w:eastAsia="Times New Roman" w:hAnsiTheme="majorHAnsi" w:cs="Courier New"/>
          <w:sz w:val="32"/>
          <w:szCs w:val="32"/>
          <w:lang w:eastAsia="fr-CH"/>
        </w:rPr>
        <w:t>UR-210 Black Plat</w:t>
      </w:r>
      <w:r w:rsidR="00065E9F" w:rsidRPr="002A078E">
        <w:rPr>
          <w:rFonts w:asciiTheme="majorHAnsi" w:eastAsia="Times New Roman" w:hAnsiTheme="majorHAnsi" w:cs="Courier New"/>
          <w:sz w:val="32"/>
          <w:szCs w:val="32"/>
          <w:lang w:eastAsia="fr-CH"/>
        </w:rPr>
        <w:t>inum</w:t>
      </w:r>
    </w:p>
    <w:p w14:paraId="412D9929" w14:textId="77777777" w:rsidR="009E3AFF" w:rsidRDefault="009E3AFF" w:rsidP="002A078E">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p>
    <w:p w14:paraId="1E4EAB52" w14:textId="77777777" w:rsidR="00BC2F5E" w:rsidRPr="002A078E" w:rsidRDefault="00BC2F5E" w:rsidP="002A078E">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p>
    <w:p w14:paraId="0D5999A8" w14:textId="41F249CC" w:rsidR="009E3AFF" w:rsidRPr="002A078E" w:rsidRDefault="00065E9F" w:rsidP="00FF481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Geneva</w:t>
      </w:r>
      <w:r w:rsidR="009E3AFF" w:rsidRPr="002A078E">
        <w:rPr>
          <w:rFonts w:asciiTheme="majorHAnsi" w:eastAsia="Times New Roman" w:hAnsiTheme="majorHAnsi" w:cs="Courier New"/>
          <w:lang w:eastAsia="fr-CH"/>
        </w:rPr>
        <w:t xml:space="preserve"> – Ja</w:t>
      </w:r>
      <w:r w:rsidRPr="002A078E">
        <w:rPr>
          <w:rFonts w:asciiTheme="majorHAnsi" w:eastAsia="Times New Roman" w:hAnsiTheme="majorHAnsi" w:cs="Courier New"/>
          <w:lang w:eastAsia="fr-CH"/>
        </w:rPr>
        <w:t>nuary</w:t>
      </w:r>
      <w:r w:rsidR="009E3AFF" w:rsidRPr="002A078E">
        <w:rPr>
          <w:rFonts w:asciiTheme="majorHAnsi" w:eastAsia="Times New Roman" w:hAnsiTheme="majorHAnsi" w:cs="Courier New"/>
          <w:lang w:eastAsia="fr-CH"/>
        </w:rPr>
        <w:t xml:space="preserve"> 201</w:t>
      </w:r>
      <w:r w:rsidR="00FF481C">
        <w:rPr>
          <w:rFonts w:asciiTheme="majorHAnsi" w:eastAsia="Times New Roman" w:hAnsiTheme="majorHAnsi" w:cs="Courier New"/>
          <w:lang w:eastAsia="fr-CH"/>
        </w:rPr>
        <w:t>8</w:t>
      </w:r>
    </w:p>
    <w:p w14:paraId="41687AC1" w14:textId="77777777" w:rsidR="001D7B59" w:rsidRPr="002A078E" w:rsidRDefault="00E414C2" w:rsidP="002A078E">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 xml:space="preserve">Once they’ve seen it in action, nobody can deny the </w:t>
      </w:r>
      <w:r w:rsidR="00065E9F" w:rsidRPr="002A078E">
        <w:rPr>
          <w:rFonts w:asciiTheme="majorHAnsi" w:eastAsia="Times New Roman" w:hAnsiTheme="majorHAnsi" w:cs="Courier New"/>
          <w:lang w:eastAsia="fr-CH"/>
        </w:rPr>
        <w:t xml:space="preserve">appeal </w:t>
      </w:r>
      <w:r w:rsidRPr="002A078E">
        <w:rPr>
          <w:rFonts w:asciiTheme="majorHAnsi" w:eastAsia="Times New Roman" w:hAnsiTheme="majorHAnsi" w:cs="Courier New"/>
          <w:lang w:eastAsia="fr-CH"/>
        </w:rPr>
        <w:t xml:space="preserve">of the UR-210. To appreciate it fully you </w:t>
      </w:r>
      <w:r w:rsidR="0056286B" w:rsidRPr="002A078E">
        <w:rPr>
          <w:rFonts w:asciiTheme="majorHAnsi" w:eastAsia="Times New Roman" w:hAnsiTheme="majorHAnsi" w:cs="Courier New"/>
          <w:lang w:eastAsia="fr-CH"/>
        </w:rPr>
        <w:t>h</w:t>
      </w:r>
      <w:r w:rsidRPr="002A078E">
        <w:rPr>
          <w:rFonts w:asciiTheme="majorHAnsi" w:eastAsia="Times New Roman" w:hAnsiTheme="majorHAnsi" w:cs="Courier New"/>
          <w:lang w:eastAsia="fr-CH"/>
        </w:rPr>
        <w:t xml:space="preserve">ave to </w:t>
      </w:r>
      <w:r w:rsidR="0056286B" w:rsidRPr="002A078E">
        <w:rPr>
          <w:rFonts w:asciiTheme="majorHAnsi" w:eastAsia="Times New Roman" w:hAnsiTheme="majorHAnsi" w:cs="Courier New"/>
          <w:lang w:eastAsia="fr-CH"/>
        </w:rPr>
        <w:t>k</w:t>
      </w:r>
      <w:r w:rsidRPr="002A078E">
        <w:rPr>
          <w:rFonts w:asciiTheme="majorHAnsi" w:eastAsia="Times New Roman" w:hAnsiTheme="majorHAnsi" w:cs="Courier New"/>
          <w:lang w:eastAsia="fr-CH"/>
        </w:rPr>
        <w:t xml:space="preserve">eep your eyes glued to the dial as the minutes hand approaches the end of </w:t>
      </w:r>
      <w:r w:rsidR="0056286B" w:rsidRPr="002A078E">
        <w:rPr>
          <w:rFonts w:asciiTheme="majorHAnsi" w:eastAsia="Times New Roman" w:hAnsiTheme="majorHAnsi" w:cs="Courier New"/>
          <w:lang w:eastAsia="fr-CH"/>
        </w:rPr>
        <w:t>i</w:t>
      </w:r>
      <w:r w:rsidRPr="002A078E">
        <w:rPr>
          <w:rFonts w:asciiTheme="majorHAnsi" w:eastAsia="Times New Roman" w:hAnsiTheme="majorHAnsi" w:cs="Courier New"/>
          <w:lang w:eastAsia="fr-CH"/>
        </w:rPr>
        <w:t>ts hour</w:t>
      </w:r>
      <w:r w:rsidR="0056286B" w:rsidRPr="002A078E">
        <w:rPr>
          <w:rFonts w:asciiTheme="majorHAnsi" w:eastAsia="Times New Roman" w:hAnsiTheme="majorHAnsi" w:cs="Courier New"/>
          <w:lang w:eastAsia="fr-CH"/>
        </w:rPr>
        <w:t xml:space="preserve">. Don’t blink, because if you do, you’ll miss </w:t>
      </w:r>
      <w:r w:rsidR="000C6CBC" w:rsidRPr="002A078E">
        <w:rPr>
          <w:rFonts w:asciiTheme="majorHAnsi" w:eastAsia="Times New Roman" w:hAnsiTheme="majorHAnsi" w:cs="Courier New"/>
          <w:lang w:eastAsia="fr-CH"/>
        </w:rPr>
        <w:t xml:space="preserve">a display of controlled energy in </w:t>
      </w:r>
      <w:r w:rsidR="0056286B" w:rsidRPr="002A078E">
        <w:rPr>
          <w:rFonts w:asciiTheme="majorHAnsi" w:eastAsia="Times New Roman" w:hAnsiTheme="majorHAnsi" w:cs="Courier New"/>
          <w:lang w:eastAsia="fr-CH"/>
        </w:rPr>
        <w:t>the</w:t>
      </w:r>
      <w:r w:rsidR="009E3AFF" w:rsidRPr="002A078E">
        <w:rPr>
          <w:rFonts w:asciiTheme="majorHAnsi" w:eastAsia="Times New Roman" w:hAnsiTheme="majorHAnsi" w:cs="Courier New"/>
          <w:lang w:eastAsia="fr-CH"/>
        </w:rPr>
        <w:t xml:space="preserve"> </w:t>
      </w:r>
      <w:r w:rsidR="0056286B" w:rsidRPr="002A078E">
        <w:rPr>
          <w:rFonts w:asciiTheme="majorHAnsi" w:eastAsia="Times New Roman" w:hAnsiTheme="majorHAnsi" w:cs="Courier New"/>
          <w:lang w:eastAsia="fr-CH"/>
        </w:rPr>
        <w:t xml:space="preserve">lighting return of the retrograde hand as it snaps </w:t>
      </w:r>
      <w:r w:rsidR="000C6CBC" w:rsidRPr="002A078E">
        <w:rPr>
          <w:rFonts w:asciiTheme="majorHAnsi" w:eastAsia="Times New Roman" w:hAnsiTheme="majorHAnsi" w:cs="Courier New"/>
          <w:lang w:eastAsia="fr-CH"/>
        </w:rPr>
        <w:t>ba</w:t>
      </w:r>
      <w:r w:rsidR="0056286B" w:rsidRPr="002A078E">
        <w:rPr>
          <w:rFonts w:asciiTheme="majorHAnsi" w:eastAsia="Times New Roman" w:hAnsiTheme="majorHAnsi" w:cs="Courier New"/>
          <w:lang w:eastAsia="fr-CH"/>
        </w:rPr>
        <w:t xml:space="preserve">ck to the start of the next </w:t>
      </w:r>
      <w:r w:rsidR="000C6CBC" w:rsidRPr="002A078E">
        <w:rPr>
          <w:rFonts w:asciiTheme="majorHAnsi" w:eastAsia="Times New Roman" w:hAnsiTheme="majorHAnsi" w:cs="Courier New"/>
          <w:lang w:eastAsia="fr-CH"/>
        </w:rPr>
        <w:t>h</w:t>
      </w:r>
      <w:r w:rsidR="0056286B" w:rsidRPr="002A078E">
        <w:rPr>
          <w:rFonts w:asciiTheme="majorHAnsi" w:eastAsia="Times New Roman" w:hAnsiTheme="majorHAnsi" w:cs="Courier New"/>
          <w:lang w:eastAsia="fr-CH"/>
        </w:rPr>
        <w:t>our</w:t>
      </w:r>
      <w:r w:rsidR="000C6CBC" w:rsidRPr="002A078E">
        <w:rPr>
          <w:rFonts w:asciiTheme="majorHAnsi" w:eastAsia="Times New Roman" w:hAnsiTheme="majorHAnsi" w:cs="Courier New"/>
          <w:lang w:eastAsia="fr-CH"/>
        </w:rPr>
        <w:t>.</w:t>
      </w:r>
    </w:p>
    <w:p w14:paraId="603A04D8" w14:textId="5882E64B" w:rsidR="00380487" w:rsidRDefault="000C6CBC" w:rsidP="001E7A4B">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 xml:space="preserve">Today </w:t>
      </w:r>
      <w:r w:rsidR="001E7A4B">
        <w:rPr>
          <w:rFonts w:asciiTheme="majorHAnsi" w:eastAsia="Times New Roman" w:hAnsiTheme="majorHAnsi" w:cs="Courier New"/>
          <w:lang w:eastAsia="fr-CH"/>
        </w:rPr>
        <w:t>URWERK</w:t>
      </w:r>
      <w:r w:rsidRPr="002A078E">
        <w:rPr>
          <w:rFonts w:asciiTheme="majorHAnsi" w:eastAsia="Times New Roman" w:hAnsiTheme="majorHAnsi" w:cs="Courier New"/>
          <w:lang w:eastAsia="fr-CH"/>
        </w:rPr>
        <w:t xml:space="preserve"> presents the extraordinary UR-210 in a black platinum version, in keeping with a tradition held since its foundation. </w:t>
      </w:r>
      <w:r w:rsidR="00FB2EAD" w:rsidRPr="002A078E">
        <w:rPr>
          <w:rFonts w:asciiTheme="majorHAnsi" w:eastAsia="Times New Roman" w:hAnsiTheme="majorHAnsi" w:cs="Courier New"/>
          <w:lang w:eastAsia="fr-CH"/>
        </w:rPr>
        <w:t xml:space="preserve">The Black Platinum </w:t>
      </w:r>
      <w:r w:rsidR="00846605">
        <w:rPr>
          <w:rFonts w:asciiTheme="majorHAnsi" w:eastAsia="Times New Roman" w:hAnsiTheme="majorHAnsi" w:cs="Courier New"/>
          <w:lang w:eastAsia="fr-CH"/>
        </w:rPr>
        <w:t xml:space="preserve">model </w:t>
      </w:r>
      <w:r w:rsidR="00FB2EAD" w:rsidRPr="002A078E">
        <w:rPr>
          <w:rFonts w:asciiTheme="majorHAnsi" w:eastAsia="Times New Roman" w:hAnsiTheme="majorHAnsi" w:cs="Courier New"/>
          <w:lang w:eastAsia="fr-CH"/>
        </w:rPr>
        <w:t>is</w:t>
      </w:r>
      <w:r w:rsidRPr="002A078E">
        <w:rPr>
          <w:rFonts w:asciiTheme="majorHAnsi" w:eastAsia="Times New Roman" w:hAnsiTheme="majorHAnsi" w:cs="Courier New"/>
          <w:lang w:eastAsia="fr-CH"/>
        </w:rPr>
        <w:t xml:space="preserve"> the most select and exclusive of the UR210s, and as such, irresistible.</w:t>
      </w:r>
      <w:r w:rsidR="003E12AC" w:rsidRPr="002A078E">
        <w:rPr>
          <w:rFonts w:asciiTheme="majorHAnsi" w:eastAsia="Times New Roman" w:hAnsiTheme="majorHAnsi" w:cs="Courier New"/>
          <w:lang w:eastAsia="fr-CH"/>
        </w:rPr>
        <w:t xml:space="preserve"> </w:t>
      </w:r>
    </w:p>
    <w:p w14:paraId="24D196CF" w14:textId="77777777" w:rsidR="00313F49" w:rsidRDefault="00313F49" w:rsidP="001E7A4B">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Theme="majorHAnsi" w:eastAsia="Times New Roman" w:hAnsiTheme="majorHAnsi" w:cs="Courier New"/>
          <w:lang w:eastAsia="fr-CH"/>
        </w:rPr>
      </w:pPr>
    </w:p>
    <w:p w14:paraId="17935300" w14:textId="6C76BF01" w:rsidR="00313F49" w:rsidRDefault="001E7A4B" w:rsidP="00BC2F5E">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Theme="majorHAnsi" w:eastAsia="Times New Roman" w:hAnsiTheme="majorHAnsi" w:cs="Courier New"/>
          <w:noProof/>
          <w:sz w:val="22"/>
          <w:szCs w:val="22"/>
          <w:lang w:val="fr-CH" w:eastAsia="fr-CH"/>
        </w:rPr>
      </w:pPr>
      <w:r w:rsidRPr="001E7A4B">
        <w:rPr>
          <w:rFonts w:asciiTheme="majorHAnsi" w:eastAsia="Times New Roman" w:hAnsiTheme="majorHAnsi" w:cs="Courier New"/>
          <w:noProof/>
          <w:sz w:val="22"/>
          <w:szCs w:val="22"/>
          <w:lang w:val="fr-CH" w:eastAsia="fr-CH"/>
        </w:rPr>
        <w:drawing>
          <wp:inline distT="0" distB="0" distL="0" distR="0" wp14:anchorId="1568E84A" wp14:editId="3BC7124A">
            <wp:extent cx="4305300" cy="4815559"/>
            <wp:effectExtent l="0" t="0" r="0" b="4445"/>
            <wp:docPr id="5" name="Image 5" descr="E:\Yacine\Mes Images\MONTRES\210\210BlackPt\UR210 BPT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210\210BlackPt\UR210 BPT_W.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409739" cy="4932376"/>
                    </a:xfrm>
                    <a:prstGeom prst="rect">
                      <a:avLst/>
                    </a:prstGeom>
                    <a:noFill/>
                    <a:ln>
                      <a:noFill/>
                    </a:ln>
                    <a:extLst>
                      <a:ext uri="{53640926-AAD7-44D8-BBD7-CCE9431645EC}">
                        <a14:shadowObscured xmlns:a14="http://schemas.microsoft.com/office/drawing/2010/main"/>
                      </a:ext>
                    </a:extLst>
                  </pic:spPr>
                </pic:pic>
              </a:graphicData>
            </a:graphic>
          </wp:inline>
        </w:drawing>
      </w:r>
    </w:p>
    <w:p w14:paraId="785BC5FD" w14:textId="73C775F1" w:rsidR="00BC2F5E" w:rsidRDefault="00BC2F5E">
      <w:pPr>
        <w:spacing w:after="0" w:line="240" w:lineRule="auto"/>
        <w:ind w:right="0"/>
        <w:rPr>
          <w:rFonts w:asciiTheme="majorHAnsi" w:eastAsia="Times New Roman" w:hAnsiTheme="majorHAnsi" w:cs="Courier New"/>
          <w:lang w:eastAsia="fr-CH"/>
        </w:rPr>
      </w:pPr>
    </w:p>
    <w:p w14:paraId="46048248" w14:textId="77777777" w:rsidR="00BC2F5E" w:rsidRDefault="00BC2F5E">
      <w:pPr>
        <w:spacing w:after="0" w:line="240" w:lineRule="auto"/>
        <w:ind w:right="0"/>
        <w:rPr>
          <w:rFonts w:asciiTheme="majorHAnsi" w:eastAsia="Times New Roman" w:hAnsiTheme="majorHAnsi" w:cs="Courier New"/>
          <w:lang w:eastAsia="fr-CH"/>
        </w:rPr>
      </w:pPr>
    </w:p>
    <w:p w14:paraId="3606D501" w14:textId="77777777" w:rsidR="00BC2F5E" w:rsidRDefault="00BC2F5E">
      <w:pPr>
        <w:spacing w:after="0" w:line="240" w:lineRule="auto"/>
        <w:ind w:right="0"/>
        <w:rPr>
          <w:rFonts w:asciiTheme="majorHAnsi" w:eastAsia="Times New Roman" w:hAnsiTheme="majorHAnsi" w:cs="Courier New"/>
          <w:lang w:eastAsia="fr-CH"/>
        </w:rPr>
      </w:pPr>
    </w:p>
    <w:p w14:paraId="3F2660D4" w14:textId="77777777" w:rsidR="00BC2F5E" w:rsidRDefault="00BC2F5E">
      <w:pPr>
        <w:spacing w:after="0" w:line="240" w:lineRule="auto"/>
        <w:ind w:right="0"/>
        <w:rPr>
          <w:rFonts w:asciiTheme="majorHAnsi" w:eastAsia="Times New Roman" w:hAnsiTheme="majorHAnsi" w:cs="Courier New"/>
          <w:lang w:eastAsia="fr-CH"/>
        </w:rPr>
      </w:pPr>
    </w:p>
    <w:p w14:paraId="0D0E37B1" w14:textId="203A51AB" w:rsidR="001D7B59" w:rsidRPr="002A078E" w:rsidRDefault="00FB2EAD"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roofErr w:type="gramStart"/>
      <w:r w:rsidRPr="002A078E">
        <w:rPr>
          <w:rFonts w:asciiTheme="majorHAnsi" w:eastAsia="Times New Roman" w:hAnsiTheme="majorHAnsi" w:cs="Courier New"/>
          <w:lang w:eastAsia="fr-CH"/>
        </w:rPr>
        <w:t>It’s</w:t>
      </w:r>
      <w:proofErr w:type="gramEnd"/>
      <w:r w:rsidRPr="002A078E">
        <w:rPr>
          <w:rFonts w:asciiTheme="majorHAnsi" w:eastAsia="Times New Roman" w:hAnsiTheme="majorHAnsi" w:cs="Courier New"/>
          <w:lang w:eastAsia="fr-CH"/>
        </w:rPr>
        <w:t xml:space="preserve"> a few seconds to the hour and time holds its breath as it prepares to return the minutes to their starting point.</w:t>
      </w:r>
      <w:r w:rsidR="003E12AC" w:rsidRPr="002A078E">
        <w:rPr>
          <w:rFonts w:asciiTheme="majorHAnsi" w:eastAsia="Times New Roman" w:hAnsiTheme="majorHAnsi" w:cs="Courier New"/>
          <w:lang w:eastAsia="fr-CH"/>
        </w:rPr>
        <w:t xml:space="preserve"> </w:t>
      </w:r>
      <w:r w:rsidRPr="002A078E">
        <w:rPr>
          <w:rFonts w:asciiTheme="majorHAnsi" w:eastAsia="Times New Roman" w:hAnsiTheme="majorHAnsi" w:cs="Courier New"/>
          <w:lang w:eastAsia="fr-CH"/>
        </w:rPr>
        <w:t xml:space="preserve">The action is too swift for the eye but you hear the </w:t>
      </w:r>
      <w:r w:rsidR="001E7A4B">
        <w:rPr>
          <w:rFonts w:asciiTheme="majorHAnsi" w:eastAsia="Times New Roman" w:hAnsiTheme="majorHAnsi" w:cs="Courier New"/>
          <w:lang w:eastAsia="fr-CH"/>
        </w:rPr>
        <w:t xml:space="preserve">sharp </w:t>
      </w:r>
      <w:r w:rsidRPr="002A078E">
        <w:rPr>
          <w:rFonts w:asciiTheme="majorHAnsi" w:eastAsia="Times New Roman" w:hAnsiTheme="majorHAnsi" w:cs="Courier New"/>
          <w:lang w:eastAsia="fr-CH"/>
        </w:rPr>
        <w:t xml:space="preserve">click that announces the arrival of the hand exactly on zero. </w:t>
      </w:r>
    </w:p>
    <w:p w14:paraId="757B3107" w14:textId="34C88934" w:rsidR="00221348" w:rsidRDefault="00FB2EAD" w:rsidP="00BC2F5E">
      <w:pPr>
        <w:spacing w:after="0" w:line="240" w:lineRule="auto"/>
        <w:ind w:right="-142"/>
        <w:jc w:val="both"/>
        <w:rPr>
          <w:rFonts w:asciiTheme="majorHAnsi" w:hAnsiTheme="majorHAnsi"/>
        </w:rPr>
      </w:pPr>
      <w:r w:rsidRPr="002A078E">
        <w:rPr>
          <w:rFonts w:asciiTheme="majorHAnsi" w:eastAsia="Times New Roman" w:hAnsiTheme="majorHAnsi" w:cs="Courier New"/>
          <w:lang w:eastAsia="fr-CH"/>
        </w:rPr>
        <w:t xml:space="preserve">The </w:t>
      </w:r>
      <w:r w:rsidR="00221348" w:rsidRPr="002A078E">
        <w:rPr>
          <w:rFonts w:asciiTheme="majorHAnsi" w:eastAsia="Times New Roman" w:hAnsiTheme="majorHAnsi" w:cs="Courier New"/>
          <w:lang w:eastAsia="fr-CH"/>
        </w:rPr>
        <w:t xml:space="preserve">spectacular </w:t>
      </w:r>
      <w:r w:rsidRPr="002A078E">
        <w:rPr>
          <w:rFonts w:asciiTheme="majorHAnsi" w:eastAsia="Times New Roman" w:hAnsiTheme="majorHAnsi" w:cs="Courier New"/>
          <w:lang w:eastAsia="fr-CH"/>
        </w:rPr>
        <w:t xml:space="preserve">combination of the </w:t>
      </w:r>
      <w:r w:rsidR="001E7A4B">
        <w:rPr>
          <w:rFonts w:asciiTheme="majorHAnsi" w:eastAsia="Times New Roman" w:hAnsiTheme="majorHAnsi" w:cs="Courier New"/>
          <w:lang w:eastAsia="fr-CH"/>
        </w:rPr>
        <w:t>revolving satellite complication</w:t>
      </w:r>
      <w:r w:rsidRPr="002A078E">
        <w:rPr>
          <w:rFonts w:asciiTheme="majorHAnsi" w:eastAsia="Times New Roman" w:hAnsiTheme="majorHAnsi" w:cs="Courier New"/>
          <w:lang w:eastAsia="fr-CH"/>
        </w:rPr>
        <w:t xml:space="preserve"> and retrograde minutes </w:t>
      </w:r>
      <w:r w:rsidR="00221348" w:rsidRPr="002A078E">
        <w:rPr>
          <w:rFonts w:asciiTheme="majorHAnsi" w:eastAsia="Times New Roman" w:hAnsiTheme="majorHAnsi" w:cs="Courier New"/>
          <w:lang w:eastAsia="fr-CH"/>
        </w:rPr>
        <w:t>i</w:t>
      </w:r>
      <w:r w:rsidRPr="002A078E">
        <w:rPr>
          <w:rFonts w:asciiTheme="majorHAnsi" w:eastAsia="Times New Roman" w:hAnsiTheme="majorHAnsi" w:cs="Courier New"/>
          <w:lang w:eastAsia="fr-CH"/>
        </w:rPr>
        <w:t xml:space="preserve">s seen nowhere </w:t>
      </w:r>
      <w:r w:rsidR="001E7A4B">
        <w:rPr>
          <w:rFonts w:asciiTheme="majorHAnsi" w:eastAsia="Times New Roman" w:hAnsiTheme="majorHAnsi" w:cs="Courier New"/>
          <w:lang w:eastAsia="fr-CH"/>
        </w:rPr>
        <w:t>as</w:t>
      </w:r>
      <w:r w:rsidRPr="002A078E">
        <w:rPr>
          <w:rFonts w:asciiTheme="majorHAnsi" w:eastAsia="Times New Roman" w:hAnsiTheme="majorHAnsi" w:cs="Courier New"/>
          <w:lang w:eastAsia="fr-CH"/>
        </w:rPr>
        <w:t xml:space="preserve"> in the UR-210</w:t>
      </w:r>
      <w:r w:rsidR="00221348" w:rsidRPr="002A078E">
        <w:rPr>
          <w:rFonts w:asciiTheme="majorHAnsi" w:eastAsia="Times New Roman" w:hAnsiTheme="majorHAnsi" w:cs="Courier New"/>
          <w:lang w:eastAsia="fr-CH"/>
        </w:rPr>
        <w:t>. The prominent three-dimensional</w:t>
      </w:r>
      <w:r w:rsidRPr="002A078E">
        <w:rPr>
          <w:rFonts w:asciiTheme="majorHAnsi" w:eastAsia="Times New Roman" w:hAnsiTheme="majorHAnsi" w:cs="Courier New"/>
          <w:lang w:eastAsia="fr-CH"/>
        </w:rPr>
        <w:t xml:space="preserve"> </w:t>
      </w:r>
      <w:r w:rsidR="00221348" w:rsidRPr="002A078E">
        <w:rPr>
          <w:rFonts w:asciiTheme="majorHAnsi" w:eastAsia="Times New Roman" w:hAnsiTheme="majorHAnsi" w:cs="Courier New"/>
          <w:lang w:eastAsia="fr-CH"/>
        </w:rPr>
        <w:t xml:space="preserve">minutes hand acts </w:t>
      </w:r>
      <w:r w:rsidR="00C759B5">
        <w:rPr>
          <w:rFonts w:asciiTheme="majorHAnsi" w:eastAsia="Times New Roman" w:hAnsiTheme="majorHAnsi" w:cs="Courier New"/>
          <w:lang w:eastAsia="fr-CH"/>
        </w:rPr>
        <w:t xml:space="preserve">as a </w:t>
      </w:r>
      <w:r w:rsidR="00221348" w:rsidRPr="002A078E">
        <w:rPr>
          <w:rFonts w:asciiTheme="majorHAnsi" w:hAnsiTheme="majorHAnsi"/>
        </w:rPr>
        <w:t xml:space="preserve">high-tech cowling that encloses the hours and carries them in turn smoothly across the scale of minutes. The lightning speed of the flyback— less than a tenth of a second — depends on three key factors: </w:t>
      </w:r>
    </w:p>
    <w:p w14:paraId="5CEBE5B3" w14:textId="77777777" w:rsidR="00A948B2" w:rsidRDefault="00A948B2" w:rsidP="00BC2F5E">
      <w:pPr>
        <w:spacing w:after="0" w:line="240" w:lineRule="auto"/>
        <w:ind w:right="-142"/>
        <w:jc w:val="both"/>
        <w:rPr>
          <w:rFonts w:asciiTheme="majorHAnsi" w:hAnsiTheme="majorHAnsi"/>
        </w:rPr>
      </w:pPr>
    </w:p>
    <w:p w14:paraId="12894E01" w14:textId="77777777" w:rsidR="00BC2F5E" w:rsidRDefault="00221348" w:rsidP="00BC2F5E">
      <w:pPr>
        <w:spacing w:after="0" w:line="240" w:lineRule="auto"/>
        <w:ind w:right="-142"/>
        <w:jc w:val="both"/>
        <w:rPr>
          <w:rFonts w:asciiTheme="majorHAnsi" w:hAnsiTheme="majorHAnsi"/>
        </w:rPr>
      </w:pPr>
      <w:r w:rsidRPr="002A078E">
        <w:rPr>
          <w:rFonts w:asciiTheme="majorHAnsi" w:hAnsiTheme="majorHAnsi"/>
        </w:rPr>
        <w:t>-</w:t>
      </w:r>
      <w:r w:rsidRPr="002A078E">
        <w:rPr>
          <w:rFonts w:asciiTheme="majorHAnsi" w:hAnsiTheme="majorHAnsi"/>
        </w:rPr>
        <w:tab/>
        <w:t xml:space="preserve">The central hub ensures that the mechanism remains stable. Turning on ruby bearings, it constitutes the rock on which the entire complication rests. A cylindrical spring of the type used in marine chronometers along the shaft accumulates the power for the retrograde action. </w:t>
      </w:r>
    </w:p>
    <w:p w14:paraId="023D3D19" w14:textId="77777777" w:rsidR="00A948B2" w:rsidRDefault="00A948B2" w:rsidP="00BC2F5E">
      <w:pPr>
        <w:spacing w:after="0" w:line="240" w:lineRule="auto"/>
        <w:ind w:right="-142"/>
        <w:jc w:val="both"/>
        <w:rPr>
          <w:rFonts w:asciiTheme="majorHAnsi" w:hAnsiTheme="majorHAnsi"/>
        </w:rPr>
      </w:pPr>
    </w:p>
    <w:p w14:paraId="43403996" w14:textId="38823250" w:rsidR="00221348" w:rsidRDefault="00221348" w:rsidP="00BC2F5E">
      <w:pPr>
        <w:spacing w:after="0" w:line="240" w:lineRule="auto"/>
        <w:ind w:right="-142"/>
        <w:jc w:val="both"/>
        <w:rPr>
          <w:rFonts w:asciiTheme="majorHAnsi" w:hAnsiTheme="majorHAnsi"/>
        </w:rPr>
      </w:pPr>
      <w:r w:rsidRPr="002A078E">
        <w:rPr>
          <w:rFonts w:asciiTheme="majorHAnsi" w:hAnsiTheme="majorHAnsi"/>
        </w:rPr>
        <w:t>-</w:t>
      </w:r>
      <w:r w:rsidRPr="002A078E">
        <w:rPr>
          <w:rFonts w:asciiTheme="majorHAnsi" w:hAnsiTheme="majorHAnsi"/>
        </w:rPr>
        <w:tab/>
        <w:t xml:space="preserve">The unusual </w:t>
      </w:r>
      <w:proofErr w:type="gramStart"/>
      <w:r w:rsidRPr="002A078E">
        <w:rPr>
          <w:rFonts w:asciiTheme="majorHAnsi" w:hAnsiTheme="majorHAnsi"/>
        </w:rPr>
        <w:t>minutes</w:t>
      </w:r>
      <w:proofErr w:type="gramEnd"/>
      <w:r w:rsidRPr="002A078E">
        <w:rPr>
          <w:rFonts w:asciiTheme="majorHAnsi" w:hAnsiTheme="majorHAnsi"/>
        </w:rPr>
        <w:t xml:space="preserve"> hand that acts as a cowling to transport the hours has equally uncommon dimensions, machined to the hundredth of a millimetre. The 22.29mm long metal structure, with a width of 8.03mm and a height of 7.3mm, weighs only 0.302 grams. </w:t>
      </w:r>
      <w:r w:rsidR="00C759B5">
        <w:rPr>
          <w:rFonts w:asciiTheme="majorHAnsi" w:hAnsiTheme="majorHAnsi"/>
        </w:rPr>
        <w:t>Machined</w:t>
      </w:r>
      <w:r w:rsidRPr="002A078E">
        <w:rPr>
          <w:rFonts w:asciiTheme="majorHAnsi" w:hAnsiTheme="majorHAnsi"/>
        </w:rPr>
        <w:t xml:space="preserve"> in aluminium, it </w:t>
      </w:r>
      <w:proofErr w:type="gramStart"/>
      <w:r w:rsidRPr="002A078E">
        <w:rPr>
          <w:rFonts w:asciiTheme="majorHAnsi" w:hAnsiTheme="majorHAnsi"/>
        </w:rPr>
        <w:t>is perfectly balanced</w:t>
      </w:r>
      <w:proofErr w:type="gramEnd"/>
      <w:r w:rsidRPr="002A078E">
        <w:rPr>
          <w:rFonts w:asciiTheme="majorHAnsi" w:hAnsiTheme="majorHAnsi"/>
        </w:rPr>
        <w:t xml:space="preserve"> by a brass counterweight. </w:t>
      </w:r>
    </w:p>
    <w:p w14:paraId="025DA0BB" w14:textId="77777777" w:rsidR="00A948B2" w:rsidRPr="002A078E" w:rsidRDefault="00A948B2" w:rsidP="00BC2F5E">
      <w:pPr>
        <w:spacing w:after="0" w:line="240" w:lineRule="auto"/>
        <w:ind w:right="-142"/>
        <w:jc w:val="both"/>
        <w:rPr>
          <w:rFonts w:asciiTheme="majorHAnsi" w:hAnsiTheme="majorHAnsi"/>
        </w:rPr>
      </w:pPr>
    </w:p>
    <w:p w14:paraId="11EE115A" w14:textId="77777777" w:rsidR="001D7B59" w:rsidRDefault="00221348" w:rsidP="00BC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hAnsiTheme="majorHAnsi"/>
        </w:rPr>
      </w:pPr>
      <w:r w:rsidRPr="002A078E">
        <w:rPr>
          <w:rFonts w:asciiTheme="majorHAnsi" w:hAnsiTheme="majorHAnsi"/>
        </w:rPr>
        <w:t>-</w:t>
      </w:r>
      <w:r w:rsidRPr="002A078E">
        <w:rPr>
          <w:rFonts w:asciiTheme="majorHAnsi" w:hAnsiTheme="majorHAnsi"/>
        </w:rPr>
        <w:tab/>
        <w:t xml:space="preserve">A double coaxial cam in the shape of a star governs the retrograde action. Its gearing and then its rotation determine the trajectory of the </w:t>
      </w:r>
      <w:proofErr w:type="gramStart"/>
      <w:r w:rsidRPr="002A078E">
        <w:rPr>
          <w:rFonts w:asciiTheme="majorHAnsi" w:hAnsiTheme="majorHAnsi"/>
        </w:rPr>
        <w:t>minutes</w:t>
      </w:r>
      <w:proofErr w:type="gramEnd"/>
      <w:r w:rsidRPr="002A078E">
        <w:rPr>
          <w:rFonts w:asciiTheme="majorHAnsi" w:hAnsiTheme="majorHAnsi"/>
        </w:rPr>
        <w:t xml:space="preserve"> hand.</w:t>
      </w:r>
    </w:p>
    <w:p w14:paraId="32C0288D" w14:textId="77777777" w:rsidR="003347D8" w:rsidRDefault="003347D8" w:rsidP="00BC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hAnsiTheme="majorHAnsi"/>
        </w:rPr>
      </w:pPr>
    </w:p>
    <w:p w14:paraId="15E4769D" w14:textId="77777777" w:rsidR="00BC2F5E" w:rsidRPr="002A078E" w:rsidRDefault="00BC2F5E" w:rsidP="00BC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351257F5" w14:textId="48218E6B" w:rsidR="00DD2441" w:rsidRPr="002A078E" w:rsidRDefault="00313F49" w:rsidP="002A078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noProof/>
          <w:lang w:val="fr-CH" w:eastAsia="fr-CH"/>
        </w:rPr>
        <w:drawing>
          <wp:inline distT="0" distB="0" distL="0" distR="0" wp14:anchorId="4A6169CD" wp14:editId="637594F3">
            <wp:extent cx="5381625" cy="3105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210_explode.jpg"/>
                    <pic:cNvPicPr/>
                  </pic:nvPicPr>
                  <pic:blipFill rotWithShape="1">
                    <a:blip r:embed="rId8" cstate="screen">
                      <a:extLst>
                        <a:ext uri="{28A0092B-C50C-407E-A947-70E740481C1C}">
                          <a14:useLocalDpi xmlns:a14="http://schemas.microsoft.com/office/drawing/2010/main"/>
                        </a:ext>
                      </a:extLst>
                    </a:blip>
                    <a:srcRect t="36697" b="1"/>
                    <a:stretch/>
                  </pic:blipFill>
                  <pic:spPr bwMode="auto">
                    <a:xfrm>
                      <a:off x="0" y="0"/>
                      <a:ext cx="5381625" cy="3105150"/>
                    </a:xfrm>
                    <a:prstGeom prst="rect">
                      <a:avLst/>
                    </a:prstGeom>
                    <a:ln>
                      <a:noFill/>
                    </a:ln>
                    <a:extLst>
                      <a:ext uri="{53640926-AAD7-44D8-BBD7-CCE9431645EC}">
                        <a14:shadowObscured xmlns:a14="http://schemas.microsoft.com/office/drawing/2010/main"/>
                      </a:ext>
                    </a:extLst>
                  </pic:spPr>
                </pic:pic>
              </a:graphicData>
            </a:graphic>
          </wp:inline>
        </w:drawing>
      </w:r>
    </w:p>
    <w:p w14:paraId="1BC52494" w14:textId="21B7A9A1" w:rsidR="00BC2F5E" w:rsidRDefault="00BC2F5E">
      <w:pPr>
        <w:spacing w:after="0" w:line="240" w:lineRule="auto"/>
        <w:ind w:right="0"/>
        <w:rPr>
          <w:rFonts w:asciiTheme="majorHAnsi" w:eastAsia="Times New Roman" w:hAnsiTheme="majorHAnsi" w:cs="Courier New"/>
          <w:lang w:eastAsia="fr-CH"/>
        </w:rPr>
      </w:pPr>
      <w:r>
        <w:rPr>
          <w:rFonts w:asciiTheme="majorHAnsi" w:eastAsia="Times New Roman" w:hAnsiTheme="majorHAnsi" w:cs="Courier New"/>
          <w:lang w:eastAsia="fr-CH"/>
        </w:rPr>
        <w:br w:type="page"/>
      </w:r>
    </w:p>
    <w:p w14:paraId="00BDBE9C" w14:textId="77777777" w:rsidR="001D3BD5" w:rsidRDefault="001D3BD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2AADC905" w14:textId="378548A8" w:rsidR="001D3BD5" w:rsidRDefault="001D3BD5" w:rsidP="001D3B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Theme="majorHAnsi" w:eastAsia="Times New Roman" w:hAnsiTheme="majorHAnsi" w:cs="Courier New"/>
          <w:lang w:eastAsia="fr-CH"/>
        </w:rPr>
      </w:pPr>
      <w:r>
        <w:rPr>
          <w:rFonts w:asciiTheme="majorHAnsi" w:eastAsia="Times New Roman" w:hAnsiTheme="majorHAnsi" w:cs="Courier New"/>
          <w:noProof/>
          <w:lang w:val="fr-CH" w:eastAsia="fr-CH"/>
        </w:rPr>
        <w:drawing>
          <wp:inline distT="0" distB="0" distL="0" distR="0" wp14:anchorId="0F41292E" wp14:editId="54C8C46B">
            <wp:extent cx="3248025" cy="3904541"/>
            <wp:effectExtent l="0" t="0" r="0" b="1270"/>
            <wp:docPr id="7" name="UR210 BPT_Face_W.jpg"/>
            <wp:cNvGraphicFramePr/>
            <a:graphic xmlns:a="http://schemas.openxmlformats.org/drawingml/2006/main">
              <a:graphicData uri="http://schemas.openxmlformats.org/drawingml/2006/picture">
                <pic:pic xmlns:pic="http://schemas.openxmlformats.org/drawingml/2006/picture">
                  <pic:nvPicPr>
                    <pic:cNvPr id="7" name="UR210 BPT_Face_W.jpg"/>
                    <pic:cNvPicPr/>
                  </pic:nvPicPr>
                  <pic:blipFill rotWithShape="1">
                    <a:blip r:embed="rId9" cstate="print">
                      <a:extLst>
                        <a:ext uri="{28A0092B-C50C-407E-A947-70E740481C1C}">
                          <a14:useLocalDpi xmlns:a14="http://schemas.microsoft.com/office/drawing/2010/main"/>
                        </a:ext>
                      </a:extLst>
                    </a:blip>
                    <a:srcRect l="9525" t="14834" r="11468" b="12275"/>
                    <a:stretch/>
                  </pic:blipFill>
                  <pic:spPr bwMode="auto">
                    <a:xfrm>
                      <a:off x="0" y="0"/>
                      <a:ext cx="7344512" cy="8829042"/>
                    </a:xfrm>
                    <a:prstGeom prst="rect">
                      <a:avLst/>
                    </a:prstGeom>
                    <a:ln>
                      <a:noFill/>
                    </a:ln>
                    <a:extLst>
                      <a:ext uri="{53640926-AAD7-44D8-BBD7-CCE9431645EC}">
                        <a14:shadowObscured xmlns:a14="http://schemas.microsoft.com/office/drawing/2010/main"/>
                      </a:ext>
                    </a:extLst>
                  </pic:spPr>
                </pic:pic>
              </a:graphicData>
            </a:graphic>
          </wp:inline>
        </w:drawing>
      </w:r>
    </w:p>
    <w:p w14:paraId="0A46155B" w14:textId="77777777" w:rsidR="001D3BD5" w:rsidRDefault="001D3BD5" w:rsidP="00C56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3DADFDC1" w14:textId="77777777" w:rsidR="001D3BD5" w:rsidRPr="002A078E" w:rsidRDefault="001D3BD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7518FBAF" w14:textId="35357883" w:rsidR="00CA0056" w:rsidRPr="002A078E" w:rsidRDefault="00221348" w:rsidP="00D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The case</w:t>
      </w:r>
      <w:r w:rsidR="001D3BD5">
        <w:rPr>
          <w:rFonts w:asciiTheme="majorHAnsi" w:eastAsia="Times New Roman" w:hAnsiTheme="majorHAnsi" w:cs="Courier New"/>
          <w:lang w:eastAsia="fr-CH"/>
        </w:rPr>
        <w:t xml:space="preserve"> of the UR-210 black Platinum</w:t>
      </w:r>
      <w:r w:rsidRPr="002A078E">
        <w:rPr>
          <w:rFonts w:asciiTheme="majorHAnsi" w:eastAsia="Times New Roman" w:hAnsiTheme="majorHAnsi" w:cs="Courier New"/>
          <w:lang w:eastAsia="fr-CH"/>
        </w:rPr>
        <w:t xml:space="preserve"> </w:t>
      </w:r>
      <w:r w:rsidR="004B22A4" w:rsidRPr="002A078E">
        <w:rPr>
          <w:rFonts w:asciiTheme="majorHAnsi" w:eastAsia="Times New Roman" w:hAnsiTheme="majorHAnsi" w:cs="Courier New"/>
          <w:lang w:eastAsia="fr-CH"/>
        </w:rPr>
        <w:t>appears</w:t>
      </w:r>
      <w:r w:rsidRPr="002A078E">
        <w:rPr>
          <w:rFonts w:asciiTheme="majorHAnsi" w:eastAsia="Times New Roman" w:hAnsiTheme="majorHAnsi" w:cs="Courier New"/>
          <w:lang w:eastAsia="fr-CH"/>
        </w:rPr>
        <w:t xml:space="preserve"> to have reacted to the </w:t>
      </w:r>
      <w:r w:rsidR="004B22A4" w:rsidRPr="002A078E">
        <w:rPr>
          <w:rFonts w:asciiTheme="majorHAnsi" w:eastAsia="Times New Roman" w:hAnsiTheme="majorHAnsi" w:cs="Courier New"/>
          <w:lang w:eastAsia="fr-CH"/>
        </w:rPr>
        <w:t>force</w:t>
      </w:r>
      <w:r w:rsidRPr="002A078E">
        <w:rPr>
          <w:rFonts w:asciiTheme="majorHAnsi" w:eastAsia="Times New Roman" w:hAnsiTheme="majorHAnsi" w:cs="Courier New"/>
          <w:lang w:eastAsia="fr-CH"/>
        </w:rPr>
        <w:t xml:space="preserve"> of the fly-back minutes</w:t>
      </w:r>
      <w:r w:rsidR="004B22A4" w:rsidRPr="002A078E">
        <w:rPr>
          <w:rFonts w:asciiTheme="majorHAnsi" w:eastAsia="Times New Roman" w:hAnsiTheme="majorHAnsi" w:cs="Courier New"/>
          <w:lang w:eastAsia="fr-CH"/>
        </w:rPr>
        <w:t>, developing a series of regular shock waves radiating from the dial.</w:t>
      </w:r>
      <w:r w:rsidR="00D37A46">
        <w:rPr>
          <w:rFonts w:asciiTheme="majorHAnsi" w:eastAsia="Times New Roman" w:hAnsiTheme="majorHAnsi" w:cs="Courier New"/>
          <w:lang w:eastAsia="fr-CH"/>
        </w:rPr>
        <w:t xml:space="preserve"> An allegory has become reality.</w:t>
      </w:r>
      <w:r w:rsidR="004B22A4" w:rsidRPr="002A078E">
        <w:rPr>
          <w:rFonts w:asciiTheme="majorHAnsi" w:eastAsia="Times New Roman" w:hAnsiTheme="majorHAnsi" w:cs="Courier New"/>
          <w:lang w:eastAsia="fr-CH"/>
        </w:rPr>
        <w:t xml:space="preserve"> “We’ve added an extra tactile dimension to a 3D </w:t>
      </w:r>
      <w:r w:rsidR="00D37A46">
        <w:rPr>
          <w:rFonts w:asciiTheme="majorHAnsi" w:eastAsia="Times New Roman" w:hAnsiTheme="majorHAnsi" w:cs="Courier New"/>
          <w:lang w:eastAsia="fr-CH"/>
        </w:rPr>
        <w:t>watch</w:t>
      </w:r>
      <w:r w:rsidR="004B22A4" w:rsidRPr="002A078E">
        <w:rPr>
          <w:rFonts w:asciiTheme="majorHAnsi" w:eastAsia="Times New Roman" w:hAnsiTheme="majorHAnsi" w:cs="Courier New"/>
          <w:lang w:eastAsia="fr-CH"/>
        </w:rPr>
        <w:t xml:space="preserve">,” explains Martin Frei, </w:t>
      </w:r>
      <w:r w:rsidR="00C56AF8">
        <w:rPr>
          <w:rFonts w:asciiTheme="majorHAnsi" w:eastAsia="Times New Roman" w:hAnsiTheme="majorHAnsi" w:cs="Courier New"/>
          <w:lang w:eastAsia="fr-CH"/>
        </w:rPr>
        <w:t>URWERK’s</w:t>
      </w:r>
      <w:r w:rsidR="004B22A4" w:rsidRPr="002A078E">
        <w:rPr>
          <w:rFonts w:asciiTheme="majorHAnsi" w:eastAsia="Times New Roman" w:hAnsiTheme="majorHAnsi" w:cs="Courier New"/>
          <w:lang w:eastAsia="fr-CH"/>
        </w:rPr>
        <w:t xml:space="preserve"> co-founder and designer</w:t>
      </w:r>
      <w:r w:rsidR="00794771" w:rsidRPr="002A078E">
        <w:rPr>
          <w:rFonts w:asciiTheme="majorHAnsi" w:eastAsia="Times New Roman" w:hAnsiTheme="majorHAnsi" w:cs="Courier New"/>
          <w:lang w:eastAsia="fr-CH"/>
        </w:rPr>
        <w:t xml:space="preserve"> </w:t>
      </w:r>
      <w:r w:rsidR="007A6F29" w:rsidRPr="002A078E">
        <w:rPr>
          <w:rFonts w:asciiTheme="majorHAnsi" w:eastAsia="Times New Roman" w:hAnsiTheme="majorHAnsi" w:cs="Courier New"/>
          <w:lang w:eastAsia="fr-CH"/>
        </w:rPr>
        <w:t xml:space="preserve">“The rotations of the hours satellites are replicated in the metal of the case. </w:t>
      </w:r>
      <w:r w:rsidR="00D37A46">
        <w:rPr>
          <w:rFonts w:asciiTheme="majorHAnsi" w:eastAsia="Times New Roman" w:hAnsiTheme="majorHAnsi" w:cs="Courier New"/>
          <w:lang w:eastAsia="fr-CH"/>
        </w:rPr>
        <w:t>As if we had</w:t>
      </w:r>
      <w:r w:rsidR="007A6F29" w:rsidRPr="002A078E">
        <w:rPr>
          <w:rFonts w:asciiTheme="majorHAnsi" w:eastAsia="Times New Roman" w:hAnsiTheme="majorHAnsi" w:cs="Courier New"/>
          <w:lang w:eastAsia="fr-CH"/>
        </w:rPr>
        <w:t xml:space="preserve"> created a shockwave powerful enough to displace matter and bend platinum. The deep furrowed arcs also accentuate the smart hexagonal design of the case.” </w:t>
      </w:r>
    </w:p>
    <w:p w14:paraId="5A7C5212" w14:textId="77777777" w:rsidR="00CA0056" w:rsidRDefault="00CA0056"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510C1C18" w14:textId="77777777" w:rsidR="001D3BD5" w:rsidRPr="002A078E" w:rsidRDefault="001D3BD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6E657326" w14:textId="77777777" w:rsidR="00CA0056" w:rsidRPr="002A078E" w:rsidRDefault="00D7511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Theme="majorHAnsi" w:eastAsia="Times New Roman" w:hAnsiTheme="majorHAnsi" w:cs="Courier New"/>
          <w:lang w:eastAsia="fr-CH"/>
        </w:rPr>
      </w:pPr>
      <w:r w:rsidRPr="002A078E">
        <w:rPr>
          <w:rFonts w:asciiTheme="majorHAnsi" w:hAnsiTheme="majorHAnsi"/>
          <w:noProof/>
          <w:lang w:val="fr-CH" w:eastAsia="fr-CH"/>
        </w:rPr>
        <w:drawing>
          <wp:inline distT="0" distB="0" distL="0" distR="0" wp14:anchorId="38ABC47C" wp14:editId="309D8B5C">
            <wp:extent cx="2299335" cy="1580978"/>
            <wp:effectExtent l="0" t="0" r="5715" b="635"/>
            <wp:docPr id="2"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rotWithShape="1">
                    <a:blip r:embed="rId10">
                      <a:extLst>
                        <a:ext uri="{28A0092B-C50C-407E-A947-70E740481C1C}">
                          <a14:useLocalDpi xmlns:a14="http://schemas.microsoft.com/office/drawing/2010/main" val="0"/>
                        </a:ext>
                      </a:extLst>
                    </a:blip>
                    <a:srcRect t="4598"/>
                    <a:stretch/>
                  </pic:blipFill>
                  <pic:spPr bwMode="auto">
                    <a:xfrm>
                      <a:off x="0" y="0"/>
                      <a:ext cx="2318023" cy="159382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4FF6740" w14:textId="77777777" w:rsidR="004C19FF" w:rsidRPr="002A078E" w:rsidRDefault="004C19F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5A14C119" w14:textId="0F25A435" w:rsidR="001D3BD5" w:rsidRDefault="001D3BD5">
      <w:pPr>
        <w:spacing w:after="0" w:line="240" w:lineRule="auto"/>
        <w:ind w:right="0"/>
        <w:rPr>
          <w:rFonts w:asciiTheme="majorHAnsi" w:eastAsia="Times New Roman" w:hAnsiTheme="majorHAnsi" w:cs="Courier New"/>
          <w:lang w:eastAsia="fr-CH"/>
        </w:rPr>
      </w:pPr>
      <w:r>
        <w:rPr>
          <w:rFonts w:asciiTheme="majorHAnsi" w:eastAsia="Times New Roman" w:hAnsiTheme="majorHAnsi" w:cs="Courier New"/>
          <w:lang w:eastAsia="fr-CH"/>
        </w:rPr>
        <w:br w:type="page"/>
      </w:r>
    </w:p>
    <w:p w14:paraId="32194073" w14:textId="77777777" w:rsidR="0063575A" w:rsidRPr="002A078E" w:rsidRDefault="0063575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6940BC5D" w14:textId="77777777" w:rsidR="00CE70DF" w:rsidRPr="002A078E" w:rsidRDefault="002A078E" w:rsidP="002A078E">
      <w:pPr>
        <w:spacing w:line="240" w:lineRule="auto"/>
        <w:ind w:right="-142"/>
        <w:jc w:val="both"/>
        <w:rPr>
          <w:rFonts w:asciiTheme="majorHAnsi" w:hAnsiTheme="majorHAnsi"/>
        </w:rPr>
      </w:pPr>
      <w:r>
        <w:rPr>
          <w:rFonts w:asciiTheme="majorHAnsi" w:hAnsiTheme="majorHAnsi"/>
        </w:rPr>
        <w:t>The dial of the UR-210</w:t>
      </w:r>
      <w:r w:rsidR="007A6F29" w:rsidRPr="002A078E">
        <w:rPr>
          <w:rFonts w:asciiTheme="majorHAnsi" w:hAnsiTheme="majorHAnsi"/>
        </w:rPr>
        <w:t xml:space="preserve"> also features a conventional power-reserve indicator at 1 o'clock. Opposite, at 11 o'clock, </w:t>
      </w:r>
      <w:r w:rsidR="00CE70DF" w:rsidRPr="002A078E">
        <w:rPr>
          <w:rFonts w:asciiTheme="majorHAnsi" w:hAnsiTheme="majorHAnsi"/>
        </w:rPr>
        <w:t xml:space="preserve">what appears to be </w:t>
      </w:r>
      <w:r w:rsidR="007A6F29" w:rsidRPr="002A078E">
        <w:rPr>
          <w:rFonts w:asciiTheme="majorHAnsi" w:hAnsiTheme="majorHAnsi"/>
        </w:rPr>
        <w:t>a similar indication</w:t>
      </w:r>
      <w:r w:rsidR="00CE70DF" w:rsidRPr="002A078E">
        <w:rPr>
          <w:rFonts w:asciiTheme="majorHAnsi" w:hAnsiTheme="majorHAnsi"/>
        </w:rPr>
        <w:t xml:space="preserve"> is in fact very different because it</w:t>
      </w:r>
      <w:r w:rsidR="007A6F29" w:rsidRPr="002A078E">
        <w:rPr>
          <w:rFonts w:asciiTheme="majorHAnsi" w:hAnsiTheme="majorHAnsi"/>
        </w:rPr>
        <w:t xml:space="preserve"> shows the winding efficiency during the last two hours. </w:t>
      </w:r>
    </w:p>
    <w:p w14:paraId="73872548" w14:textId="77777777" w:rsidR="00375AB2" w:rsidRPr="002A078E" w:rsidRDefault="00375AB2" w:rsidP="002A078E">
      <w:pPr>
        <w:spacing w:line="240" w:lineRule="auto"/>
        <w:ind w:right="-142"/>
        <w:jc w:val="both"/>
        <w:rPr>
          <w:rFonts w:asciiTheme="majorHAnsi" w:hAnsiTheme="majorHAnsi"/>
        </w:rPr>
      </w:pPr>
      <w:r w:rsidRPr="002A078E">
        <w:rPr>
          <w:rFonts w:asciiTheme="majorHAnsi" w:hAnsiTheme="majorHAnsi"/>
        </w:rPr>
        <w:t>This device — a world first — calculates the energy flow, or the ratio between the energy generated and the energy consumed. Contrary to a torque indicator, it doesn’t depend on the tension of the barrel spring.</w:t>
      </w:r>
    </w:p>
    <w:p w14:paraId="22AE31C5" w14:textId="77777777" w:rsidR="00CE70DF" w:rsidRPr="002A078E" w:rsidRDefault="00375AB2" w:rsidP="002A078E">
      <w:pPr>
        <w:spacing w:line="240" w:lineRule="auto"/>
        <w:ind w:right="-142"/>
        <w:jc w:val="both"/>
        <w:rPr>
          <w:rFonts w:asciiTheme="majorHAnsi" w:hAnsiTheme="majorHAnsi"/>
        </w:rPr>
      </w:pPr>
      <w:r w:rsidRPr="002A078E">
        <w:rPr>
          <w:rFonts w:asciiTheme="majorHAnsi" w:hAnsiTheme="majorHAnsi"/>
        </w:rPr>
        <w:t xml:space="preserve">Are you sitting comfortably, not moving much? Then the hand of the winding efficiency indicator will move inexorably towards the red sector. </w:t>
      </w:r>
      <w:r w:rsidR="00C759B5">
        <w:rPr>
          <w:rFonts w:asciiTheme="majorHAnsi" w:hAnsiTheme="majorHAnsi"/>
        </w:rPr>
        <w:t>When it’s w</w:t>
      </w:r>
      <w:r w:rsidR="00C759B5" w:rsidRPr="002A078E">
        <w:rPr>
          <w:rFonts w:asciiTheme="majorHAnsi" w:hAnsiTheme="majorHAnsi"/>
        </w:rPr>
        <w:t>orkout</w:t>
      </w:r>
      <w:r w:rsidRPr="002A078E">
        <w:rPr>
          <w:rFonts w:asciiTheme="majorHAnsi" w:hAnsiTheme="majorHAnsi"/>
        </w:rPr>
        <w:t xml:space="preserve"> time</w:t>
      </w:r>
      <w:r w:rsidR="00C759B5">
        <w:rPr>
          <w:rFonts w:asciiTheme="majorHAnsi" w:hAnsiTheme="majorHAnsi"/>
        </w:rPr>
        <w:t>,</w:t>
      </w:r>
      <w:r w:rsidRPr="002A078E">
        <w:rPr>
          <w:rFonts w:asciiTheme="majorHAnsi" w:hAnsiTheme="majorHAnsi"/>
        </w:rPr>
        <w:t xml:space="preserve"> it will move towards the green, showing more energy is being created than consumed.</w:t>
      </w:r>
    </w:p>
    <w:p w14:paraId="0FB81ABA" w14:textId="77777777" w:rsidR="002A078E" w:rsidRPr="002A078E" w:rsidRDefault="002A078E" w:rsidP="002A078E">
      <w:pPr>
        <w:pStyle w:val="Sansinterligne"/>
        <w:jc w:val="both"/>
        <w:rPr>
          <w:rFonts w:asciiTheme="majorHAnsi" w:hAnsiTheme="majorHAnsi"/>
          <w:sz w:val="24"/>
          <w:lang w:val="en-US"/>
        </w:rPr>
      </w:pPr>
      <w:r w:rsidRPr="002A078E">
        <w:rPr>
          <w:rFonts w:asciiTheme="majorHAnsi" w:hAnsiTheme="majorHAnsi"/>
          <w:sz w:val="24"/>
          <w:lang w:val="en-GB"/>
        </w:rPr>
        <w:t xml:space="preserve">Knowing the winding efficiency of your watch enables you to adjust the winding rate. If your UR-210 shows that not enough energy is being generated, you can turn the winding rate adjuster on the back of the watch to FULL. </w:t>
      </w:r>
      <w:r w:rsidRPr="002A078E">
        <w:rPr>
          <w:rFonts w:asciiTheme="majorHAnsi" w:hAnsiTheme="majorHAnsi"/>
          <w:sz w:val="24"/>
          <w:lang w:val="en-US"/>
        </w:rPr>
        <w:t>The winding rotor then becomes sensitive to the slightest motion, converting it into pure energy. The rotor is connected to a turbine that ensures an optimum winding rate while dampening shocks. If your activity creates too much energy, turning the adjusting wheel to REDUCED absorbs some of that energy to prevent unnecessary stress on the mechanism. A turbine mounted on ruby bearings starts to spin, acting as an air compressor and creating a resistance that slows down the winding rotor. In the STOP position, the self-winding system is disengaged and the UR-210 becomes a manually wound watch.</w:t>
      </w:r>
    </w:p>
    <w:p w14:paraId="24E601FA"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sz w:val="26"/>
          <w:lang w:eastAsia="fr-CH"/>
        </w:rPr>
      </w:pPr>
    </w:p>
    <w:p w14:paraId="26E69456"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76D569C7"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 xml:space="preserve"> </w:t>
      </w:r>
    </w:p>
    <w:p w14:paraId="7447DC85"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53CD99E5"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0F2E6AD6" w14:textId="3704EF38" w:rsidR="00112CAE" w:rsidRPr="002A078E" w:rsidRDefault="003347D8" w:rsidP="0033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 xml:space="preserve"> </w:t>
      </w:r>
      <w:r w:rsidR="00E77170">
        <w:rPr>
          <w:rFonts w:asciiTheme="majorHAnsi" w:eastAsia="Times New Roman" w:hAnsiTheme="majorHAnsi" w:cs="Courier New"/>
          <w:lang w:eastAsia="fr-CH"/>
        </w:rPr>
        <w:t xml:space="preserve">“With this model, </w:t>
      </w:r>
      <w:r w:rsidR="00C56AF8">
        <w:rPr>
          <w:rFonts w:asciiTheme="majorHAnsi" w:eastAsia="Times New Roman" w:hAnsiTheme="majorHAnsi" w:cs="Courier New"/>
          <w:lang w:eastAsia="fr-CH"/>
        </w:rPr>
        <w:t>URWERK</w:t>
      </w:r>
      <w:r w:rsidR="00E77170">
        <w:rPr>
          <w:rFonts w:asciiTheme="majorHAnsi" w:eastAsia="Times New Roman" w:hAnsiTheme="majorHAnsi" w:cs="Courier New"/>
          <w:lang w:eastAsia="fr-CH"/>
        </w:rPr>
        <w:t xml:space="preserve"> reaches a new goal,” concludes</w:t>
      </w:r>
      <w:r>
        <w:rPr>
          <w:rFonts w:asciiTheme="majorHAnsi" w:eastAsia="Times New Roman" w:hAnsiTheme="majorHAnsi" w:cs="Courier New"/>
          <w:lang w:eastAsia="fr-CH"/>
        </w:rPr>
        <w:t xml:space="preserve"> Felix Baumgartner</w:t>
      </w:r>
      <w:r w:rsidR="00D37A46">
        <w:rPr>
          <w:rFonts w:asciiTheme="majorHAnsi" w:eastAsia="Times New Roman" w:hAnsiTheme="majorHAnsi" w:cs="Courier New"/>
          <w:lang w:eastAsia="fr-CH"/>
        </w:rPr>
        <w:t>, master watchmaker and co-founder of the brand.</w:t>
      </w:r>
      <w:r w:rsidR="00E77170">
        <w:rPr>
          <w:rFonts w:asciiTheme="majorHAnsi" w:eastAsia="Times New Roman" w:hAnsiTheme="majorHAnsi" w:cs="Courier New"/>
          <w:lang w:eastAsia="fr-CH"/>
        </w:rPr>
        <w:t xml:space="preserve"> “At the same time it opens a new chapter in the evolution of our complicated mechanisms. They </w:t>
      </w:r>
      <w:r w:rsidR="00C759B5">
        <w:rPr>
          <w:rFonts w:asciiTheme="majorHAnsi" w:eastAsia="Times New Roman" w:hAnsiTheme="majorHAnsi" w:cs="Courier New"/>
          <w:lang w:eastAsia="fr-CH"/>
        </w:rPr>
        <w:t xml:space="preserve">now </w:t>
      </w:r>
      <w:r w:rsidR="00E77170">
        <w:rPr>
          <w:rFonts w:asciiTheme="majorHAnsi" w:eastAsia="Times New Roman" w:hAnsiTheme="majorHAnsi" w:cs="Courier New"/>
          <w:lang w:eastAsia="fr-CH"/>
        </w:rPr>
        <w:t xml:space="preserve">go beyond an original way of measuring a universal phenomenon to initiating a </w:t>
      </w:r>
      <w:r w:rsidR="00D20D00">
        <w:rPr>
          <w:rFonts w:asciiTheme="majorHAnsi" w:eastAsia="Times New Roman" w:hAnsiTheme="majorHAnsi" w:cs="Courier New"/>
          <w:lang w:eastAsia="fr-CH"/>
        </w:rPr>
        <w:t>dialogue between the watch and its owner. The UR-210 indicates personal measurements, derived from you and no-one else.”</w:t>
      </w:r>
    </w:p>
    <w:p w14:paraId="02C54653"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65278291" w14:textId="77777777" w:rsidR="001C6C7D" w:rsidRPr="002A078E" w:rsidRDefault="001C6C7D" w:rsidP="002A078E">
      <w:pPr>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br w:type="page"/>
      </w:r>
    </w:p>
    <w:p w14:paraId="446E36F4" w14:textId="77777777" w:rsidR="001D3BD5" w:rsidRDefault="001D3BD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p w14:paraId="37C8D928" w14:textId="7202016A" w:rsidR="00EB327C" w:rsidRPr="001D3BD5" w:rsidRDefault="001C6C7D" w:rsidP="009C5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r w:rsidRPr="001D3BD5">
        <w:rPr>
          <w:rFonts w:asciiTheme="majorHAnsi" w:eastAsia="Times New Roman" w:hAnsiTheme="majorHAnsi" w:cs="Courier New"/>
          <w:b/>
          <w:bCs/>
          <w:lang w:eastAsia="fr-CH"/>
        </w:rPr>
        <w:t>UR-210 Black Platinum</w:t>
      </w:r>
      <w:r w:rsidR="0063575A" w:rsidRPr="001D3BD5">
        <w:rPr>
          <w:rFonts w:asciiTheme="majorHAnsi" w:eastAsia="Times New Roman" w:hAnsiTheme="majorHAnsi" w:cs="Courier New"/>
          <w:b/>
          <w:bCs/>
          <w:lang w:eastAsia="fr-CH"/>
        </w:rPr>
        <w:t xml:space="preserve"> </w:t>
      </w:r>
      <w:r w:rsidR="00D20D00" w:rsidRPr="001D3BD5">
        <w:rPr>
          <w:rFonts w:asciiTheme="majorHAnsi" w:eastAsia="Times New Roman" w:hAnsiTheme="majorHAnsi" w:cs="Courier New"/>
          <w:b/>
          <w:bCs/>
          <w:lang w:eastAsia="fr-CH"/>
        </w:rPr>
        <w:t>limited edition of 2</w:t>
      </w:r>
      <w:r w:rsidR="009C5AD2">
        <w:rPr>
          <w:rFonts w:asciiTheme="majorHAnsi" w:eastAsia="Times New Roman" w:hAnsiTheme="majorHAnsi" w:cs="Courier New"/>
          <w:b/>
          <w:bCs/>
          <w:lang w:eastAsia="fr-CH"/>
        </w:rPr>
        <w:t>5</w:t>
      </w:r>
      <w:bookmarkStart w:id="0" w:name="_GoBack"/>
      <w:bookmarkEnd w:id="0"/>
      <w:r w:rsidR="00D20D00" w:rsidRPr="001D3BD5">
        <w:rPr>
          <w:rFonts w:asciiTheme="majorHAnsi" w:eastAsia="Times New Roman" w:hAnsiTheme="majorHAnsi" w:cs="Courier New"/>
          <w:b/>
          <w:bCs/>
          <w:lang w:eastAsia="fr-CH"/>
        </w:rPr>
        <w:t xml:space="preserve"> watches</w:t>
      </w:r>
      <w:r w:rsidR="00112CAE" w:rsidRPr="001D3BD5">
        <w:rPr>
          <w:rFonts w:asciiTheme="majorHAnsi" w:eastAsia="Times New Roman" w:hAnsiTheme="majorHAnsi" w:cs="Courier New"/>
          <w:b/>
          <w:bCs/>
          <w:lang w:eastAsia="fr-CH"/>
        </w:rPr>
        <w:t xml:space="preserve"> </w:t>
      </w:r>
    </w:p>
    <w:p w14:paraId="69E8B438" w14:textId="77777777" w:rsidR="00AA0BD4" w:rsidRDefault="00AA0BD4"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p>
    <w:p w14:paraId="39F35B49" w14:textId="0C97F1D4" w:rsidR="00112CAE" w:rsidRPr="002A078E" w:rsidRDefault="00AA0BD4" w:rsidP="00AA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r>
        <w:rPr>
          <w:rFonts w:asciiTheme="majorHAnsi" w:eastAsia="Times New Roman" w:hAnsiTheme="majorHAnsi" w:cs="Courier New"/>
          <w:b/>
          <w:bCs/>
          <w:lang w:eastAsia="fr-CH"/>
        </w:rPr>
        <w:t>Technical s</w:t>
      </w:r>
      <w:r w:rsidR="00D20D00">
        <w:rPr>
          <w:rFonts w:asciiTheme="majorHAnsi" w:eastAsia="Times New Roman" w:hAnsiTheme="majorHAnsi" w:cs="Courier New"/>
          <w:b/>
          <w:bCs/>
          <w:lang w:eastAsia="fr-CH"/>
        </w:rPr>
        <w:t>pecifications</w:t>
      </w:r>
    </w:p>
    <w:tbl>
      <w:tblPr>
        <w:tblW w:w="0" w:type="auto"/>
        <w:tblLook w:val="04A0" w:firstRow="1" w:lastRow="0" w:firstColumn="1" w:lastColumn="0" w:noHBand="0" w:noVBand="1"/>
      </w:tblPr>
      <w:tblGrid>
        <w:gridCol w:w="2436"/>
        <w:gridCol w:w="6254"/>
      </w:tblGrid>
      <w:tr w:rsidR="00112CAE" w:rsidRPr="002A078E" w14:paraId="58F34558" w14:textId="77777777" w:rsidTr="00112CAE">
        <w:tc>
          <w:tcPr>
            <w:tcW w:w="2436" w:type="dxa"/>
            <w:shd w:val="clear" w:color="auto" w:fill="auto"/>
          </w:tcPr>
          <w:p w14:paraId="0A97A91D" w14:textId="77777777" w:rsidR="00112CAE" w:rsidRPr="002A078E"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r>
              <w:rPr>
                <w:rFonts w:asciiTheme="majorHAnsi" w:eastAsia="Times New Roman" w:hAnsiTheme="majorHAnsi" w:cs="Courier New"/>
                <w:b/>
                <w:bCs/>
                <w:lang w:eastAsia="fr-CH"/>
              </w:rPr>
              <w:t>C</w:t>
            </w:r>
            <w:r w:rsidR="00D20D00">
              <w:rPr>
                <w:rFonts w:asciiTheme="majorHAnsi" w:eastAsia="Times New Roman" w:hAnsiTheme="majorHAnsi" w:cs="Courier New"/>
                <w:b/>
                <w:bCs/>
                <w:lang w:eastAsia="fr-CH"/>
              </w:rPr>
              <w:t>ase</w:t>
            </w:r>
          </w:p>
        </w:tc>
        <w:tc>
          <w:tcPr>
            <w:tcW w:w="6254" w:type="dxa"/>
            <w:shd w:val="clear" w:color="auto" w:fill="auto"/>
          </w:tcPr>
          <w:p w14:paraId="773F7833"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112CAE" w:rsidRPr="002A078E" w14:paraId="44555E5A" w14:textId="77777777" w:rsidTr="00112CAE">
        <w:tc>
          <w:tcPr>
            <w:tcW w:w="2436" w:type="dxa"/>
            <w:shd w:val="clear" w:color="auto" w:fill="auto"/>
          </w:tcPr>
          <w:p w14:paraId="07B834E3"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Material</w:t>
            </w:r>
          </w:p>
        </w:tc>
        <w:tc>
          <w:tcPr>
            <w:tcW w:w="6254" w:type="dxa"/>
            <w:shd w:val="clear" w:color="auto" w:fill="auto"/>
          </w:tcPr>
          <w:p w14:paraId="40D19BDE" w14:textId="77777777" w:rsidR="00112CAE" w:rsidRPr="002A078E" w:rsidRDefault="001C6C7D" w:rsidP="0084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Platin</w:t>
            </w:r>
            <w:r w:rsidR="00D20D00">
              <w:rPr>
                <w:rFonts w:asciiTheme="majorHAnsi" w:eastAsia="Times New Roman" w:hAnsiTheme="majorHAnsi" w:cs="Courier New"/>
                <w:lang w:eastAsia="fr-CH"/>
              </w:rPr>
              <w:t>um and titanium with black DLC</w:t>
            </w:r>
            <w:r w:rsidR="00846605">
              <w:rPr>
                <w:rFonts w:asciiTheme="majorHAnsi" w:eastAsia="Times New Roman" w:hAnsiTheme="majorHAnsi" w:cs="Courier New"/>
                <w:lang w:eastAsia="fr-CH"/>
              </w:rPr>
              <w:t xml:space="preserve"> coating</w:t>
            </w:r>
            <w:r w:rsidR="00D20D00">
              <w:rPr>
                <w:rFonts w:asciiTheme="majorHAnsi" w:eastAsia="Times New Roman" w:hAnsiTheme="majorHAnsi" w:cs="Courier New"/>
                <w:lang w:eastAsia="fr-CH"/>
              </w:rPr>
              <w:t>.</w:t>
            </w:r>
            <w:r w:rsidRPr="002A078E">
              <w:rPr>
                <w:rFonts w:asciiTheme="majorHAnsi" w:eastAsia="Times New Roman" w:hAnsiTheme="majorHAnsi" w:cs="Courier New"/>
                <w:lang w:eastAsia="fr-CH"/>
              </w:rPr>
              <w:t xml:space="preserve"> </w:t>
            </w:r>
          </w:p>
        </w:tc>
      </w:tr>
      <w:tr w:rsidR="00112CAE" w:rsidRPr="002A078E" w14:paraId="6931BE15" w14:textId="77777777" w:rsidTr="00112CAE">
        <w:tc>
          <w:tcPr>
            <w:tcW w:w="2436" w:type="dxa"/>
            <w:shd w:val="clear" w:color="auto" w:fill="auto"/>
          </w:tcPr>
          <w:p w14:paraId="1A118035"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Dimensions</w:t>
            </w:r>
          </w:p>
        </w:tc>
        <w:tc>
          <w:tcPr>
            <w:tcW w:w="6254" w:type="dxa"/>
            <w:shd w:val="clear" w:color="auto" w:fill="auto"/>
          </w:tcPr>
          <w:p w14:paraId="2C703F1B" w14:textId="77777777" w:rsidR="00112CAE" w:rsidRPr="002A078E" w:rsidRDefault="00D20D00" w:rsidP="00D2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Length 53.6mm</w:t>
            </w:r>
            <w:r w:rsidR="00112CAE" w:rsidRPr="002A078E">
              <w:rPr>
                <w:rFonts w:asciiTheme="majorHAnsi" w:eastAsia="Times New Roman" w:hAnsiTheme="majorHAnsi" w:cs="Courier New"/>
                <w:lang w:eastAsia="fr-CH"/>
              </w:rPr>
              <w:t xml:space="preserve">; </w:t>
            </w:r>
            <w:r>
              <w:rPr>
                <w:rFonts w:asciiTheme="majorHAnsi" w:eastAsia="Times New Roman" w:hAnsiTheme="majorHAnsi" w:cs="Courier New"/>
                <w:lang w:eastAsia="fr-CH"/>
              </w:rPr>
              <w:t>width</w:t>
            </w:r>
            <w:r w:rsidRPr="002A078E">
              <w:rPr>
                <w:rFonts w:asciiTheme="majorHAnsi" w:eastAsia="Times New Roman" w:hAnsiTheme="majorHAnsi" w:cs="Courier New"/>
                <w:lang w:eastAsia="fr-CH"/>
              </w:rPr>
              <w:t xml:space="preserve"> 43.8mm</w:t>
            </w:r>
            <w:r>
              <w:rPr>
                <w:rFonts w:asciiTheme="majorHAnsi" w:eastAsia="Times New Roman" w:hAnsiTheme="majorHAnsi" w:cs="Courier New"/>
                <w:lang w:eastAsia="fr-CH"/>
              </w:rPr>
              <w:t>; height</w:t>
            </w:r>
            <w:r w:rsidR="00112CAE" w:rsidRPr="002A078E">
              <w:rPr>
                <w:rFonts w:asciiTheme="majorHAnsi" w:eastAsia="Times New Roman" w:hAnsiTheme="majorHAnsi" w:cs="Courier New"/>
                <w:lang w:eastAsia="fr-CH"/>
              </w:rPr>
              <w:t xml:space="preserve"> 17.8mm</w:t>
            </w:r>
          </w:p>
        </w:tc>
      </w:tr>
      <w:tr w:rsidR="00112CAE" w:rsidRPr="002A078E" w14:paraId="20B1AA41" w14:textId="77777777" w:rsidTr="002649BB">
        <w:trPr>
          <w:trHeight w:val="412"/>
        </w:trPr>
        <w:tc>
          <w:tcPr>
            <w:tcW w:w="2436" w:type="dxa"/>
            <w:shd w:val="clear" w:color="auto" w:fill="auto"/>
          </w:tcPr>
          <w:p w14:paraId="34560C36" w14:textId="77777777" w:rsidR="00112CAE" w:rsidRPr="002A078E" w:rsidRDefault="00112CAE" w:rsidP="00D2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Gla</w:t>
            </w:r>
            <w:r w:rsidR="00D20D00">
              <w:rPr>
                <w:rFonts w:asciiTheme="majorHAnsi" w:eastAsia="Times New Roman" w:hAnsiTheme="majorHAnsi" w:cs="Courier New"/>
                <w:lang w:eastAsia="fr-CH"/>
              </w:rPr>
              <w:t>ss</w:t>
            </w:r>
          </w:p>
        </w:tc>
        <w:tc>
          <w:tcPr>
            <w:tcW w:w="6254" w:type="dxa"/>
            <w:shd w:val="clear" w:color="auto" w:fill="auto"/>
          </w:tcPr>
          <w:p w14:paraId="641F52A0"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Sapphire crystal</w:t>
            </w:r>
          </w:p>
        </w:tc>
      </w:tr>
      <w:tr w:rsidR="00112CAE" w:rsidRPr="002A078E" w14:paraId="2086AAAE" w14:textId="77777777" w:rsidTr="00112CAE">
        <w:tc>
          <w:tcPr>
            <w:tcW w:w="2436" w:type="dxa"/>
            <w:shd w:val="clear" w:color="auto" w:fill="auto"/>
          </w:tcPr>
          <w:p w14:paraId="5ADD4931"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Water resistance</w:t>
            </w:r>
          </w:p>
        </w:tc>
        <w:tc>
          <w:tcPr>
            <w:tcW w:w="6254" w:type="dxa"/>
            <w:shd w:val="clear" w:color="auto" w:fill="auto"/>
          </w:tcPr>
          <w:p w14:paraId="764DC4E0"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Pressure tested to 3ATM/</w:t>
            </w:r>
            <w:r w:rsidR="00112CAE" w:rsidRPr="002A078E">
              <w:rPr>
                <w:rFonts w:asciiTheme="majorHAnsi" w:eastAsia="Times New Roman" w:hAnsiTheme="majorHAnsi" w:cs="Courier New"/>
                <w:lang w:eastAsia="fr-CH"/>
              </w:rPr>
              <w:t>30m</w:t>
            </w:r>
          </w:p>
        </w:tc>
      </w:tr>
      <w:tr w:rsidR="00112CAE" w:rsidRPr="002A078E" w14:paraId="6C223EB2" w14:textId="77777777" w:rsidTr="00112CAE">
        <w:tc>
          <w:tcPr>
            <w:tcW w:w="2436" w:type="dxa"/>
            <w:shd w:val="clear" w:color="auto" w:fill="auto"/>
          </w:tcPr>
          <w:p w14:paraId="694E9EDD"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c>
          <w:tcPr>
            <w:tcW w:w="6254" w:type="dxa"/>
            <w:shd w:val="clear" w:color="auto" w:fill="auto"/>
          </w:tcPr>
          <w:p w14:paraId="08317355"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112CAE" w:rsidRPr="002A078E" w14:paraId="554F1C53" w14:textId="77777777" w:rsidTr="00112CAE">
        <w:tc>
          <w:tcPr>
            <w:tcW w:w="2436" w:type="dxa"/>
            <w:shd w:val="clear" w:color="auto" w:fill="auto"/>
          </w:tcPr>
          <w:p w14:paraId="78CC230E"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r>
              <w:rPr>
                <w:rFonts w:asciiTheme="majorHAnsi" w:eastAsia="Times New Roman" w:hAnsiTheme="majorHAnsi" w:cs="Courier New"/>
                <w:b/>
                <w:bCs/>
                <w:lang w:eastAsia="fr-CH"/>
              </w:rPr>
              <w:t>Mo</w:t>
            </w:r>
            <w:r w:rsidR="00112CAE" w:rsidRPr="002A078E">
              <w:rPr>
                <w:rFonts w:asciiTheme="majorHAnsi" w:eastAsia="Times New Roman" w:hAnsiTheme="majorHAnsi" w:cs="Courier New"/>
                <w:b/>
                <w:bCs/>
                <w:lang w:eastAsia="fr-CH"/>
              </w:rPr>
              <w:t>vement</w:t>
            </w:r>
          </w:p>
        </w:tc>
        <w:tc>
          <w:tcPr>
            <w:tcW w:w="6254" w:type="dxa"/>
            <w:shd w:val="clear" w:color="auto" w:fill="auto"/>
          </w:tcPr>
          <w:p w14:paraId="4A69BB9C"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112CAE" w:rsidRPr="002A078E" w14:paraId="6FA93F78" w14:textId="77777777" w:rsidTr="00112CAE">
        <w:tc>
          <w:tcPr>
            <w:tcW w:w="2436" w:type="dxa"/>
            <w:shd w:val="clear" w:color="auto" w:fill="auto"/>
          </w:tcPr>
          <w:p w14:paraId="56FE6F06"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Calibre</w:t>
            </w:r>
          </w:p>
        </w:tc>
        <w:tc>
          <w:tcPr>
            <w:tcW w:w="6254" w:type="dxa"/>
            <w:shd w:val="clear" w:color="auto" w:fill="auto"/>
          </w:tcPr>
          <w:p w14:paraId="79F60EF8"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UR-7.10</w:t>
            </w:r>
          </w:p>
        </w:tc>
      </w:tr>
      <w:tr w:rsidR="00112CAE" w:rsidRPr="002A078E" w14:paraId="29164ABA" w14:textId="77777777" w:rsidTr="00112CAE">
        <w:tc>
          <w:tcPr>
            <w:tcW w:w="2436" w:type="dxa"/>
            <w:shd w:val="clear" w:color="auto" w:fill="auto"/>
          </w:tcPr>
          <w:p w14:paraId="4AF4D6B4"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Jewels</w:t>
            </w:r>
          </w:p>
        </w:tc>
        <w:tc>
          <w:tcPr>
            <w:tcW w:w="6254" w:type="dxa"/>
            <w:shd w:val="clear" w:color="auto" w:fill="auto"/>
          </w:tcPr>
          <w:p w14:paraId="2DDD97D3"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51</w:t>
            </w:r>
          </w:p>
        </w:tc>
      </w:tr>
      <w:tr w:rsidR="00112CAE" w:rsidRPr="002A078E" w14:paraId="4BD0A556" w14:textId="77777777" w:rsidTr="00112CAE">
        <w:tc>
          <w:tcPr>
            <w:tcW w:w="2436" w:type="dxa"/>
            <w:shd w:val="clear" w:color="auto" w:fill="auto"/>
          </w:tcPr>
          <w:p w14:paraId="573D8993" w14:textId="77777777" w:rsidR="00112CAE" w:rsidRPr="002A078E" w:rsidRDefault="00112CAE" w:rsidP="00D2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E</w:t>
            </w:r>
            <w:r w:rsidR="00D20D00">
              <w:rPr>
                <w:rFonts w:asciiTheme="majorHAnsi" w:eastAsia="Times New Roman" w:hAnsiTheme="majorHAnsi" w:cs="Courier New"/>
                <w:lang w:eastAsia="fr-CH"/>
              </w:rPr>
              <w:t>scapement</w:t>
            </w:r>
          </w:p>
        </w:tc>
        <w:tc>
          <w:tcPr>
            <w:tcW w:w="6254" w:type="dxa"/>
            <w:shd w:val="clear" w:color="auto" w:fill="auto"/>
          </w:tcPr>
          <w:p w14:paraId="6ED3BB98"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Swiss lever</w:t>
            </w:r>
          </w:p>
        </w:tc>
      </w:tr>
      <w:tr w:rsidR="00112CAE" w:rsidRPr="002A078E" w14:paraId="4918275F" w14:textId="77777777" w:rsidTr="00112CAE">
        <w:tc>
          <w:tcPr>
            <w:tcW w:w="2436" w:type="dxa"/>
            <w:shd w:val="clear" w:color="auto" w:fill="auto"/>
          </w:tcPr>
          <w:p w14:paraId="1E63BC78" w14:textId="77777777" w:rsidR="00112CAE" w:rsidRPr="002A078E" w:rsidRDefault="00D20D00"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Balance wheel</w:t>
            </w:r>
          </w:p>
        </w:tc>
        <w:tc>
          <w:tcPr>
            <w:tcW w:w="6254" w:type="dxa"/>
            <w:shd w:val="clear" w:color="auto" w:fill="auto"/>
          </w:tcPr>
          <w:p w14:paraId="73421478" w14:textId="77777777" w:rsidR="00112CAE" w:rsidRPr="002A078E" w:rsidRDefault="00112CAE"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Mono</w:t>
            </w:r>
            <w:r w:rsidR="002F057A">
              <w:rPr>
                <w:rFonts w:asciiTheme="majorHAnsi" w:eastAsia="Times New Roman" w:hAnsiTheme="majorHAnsi" w:cs="Courier New"/>
                <w:lang w:eastAsia="fr-CH"/>
              </w:rPr>
              <w:t>metallic</w:t>
            </w:r>
          </w:p>
        </w:tc>
      </w:tr>
      <w:tr w:rsidR="00112CAE" w:rsidRPr="002A078E" w14:paraId="15BA2260" w14:textId="77777777" w:rsidTr="00112CAE">
        <w:tc>
          <w:tcPr>
            <w:tcW w:w="2436" w:type="dxa"/>
            <w:shd w:val="clear" w:color="auto" w:fill="auto"/>
          </w:tcPr>
          <w:p w14:paraId="3EAB3104" w14:textId="77777777" w:rsidR="00112CAE" w:rsidRPr="002A078E" w:rsidRDefault="00112CAE"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Fr</w:t>
            </w:r>
            <w:r w:rsidR="002F057A">
              <w:rPr>
                <w:rFonts w:asciiTheme="majorHAnsi" w:eastAsia="Times New Roman" w:hAnsiTheme="majorHAnsi" w:cs="Courier New"/>
                <w:lang w:eastAsia="fr-CH"/>
              </w:rPr>
              <w:t>equency</w:t>
            </w:r>
          </w:p>
        </w:tc>
        <w:tc>
          <w:tcPr>
            <w:tcW w:w="6254" w:type="dxa"/>
            <w:shd w:val="clear" w:color="auto" w:fill="auto"/>
          </w:tcPr>
          <w:p w14:paraId="4884478F"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28,800v/h, 4Hz</w:t>
            </w:r>
          </w:p>
        </w:tc>
      </w:tr>
      <w:tr w:rsidR="00112CAE" w:rsidRPr="002A078E" w14:paraId="43FC93B9" w14:textId="77777777" w:rsidTr="00112CAE">
        <w:tc>
          <w:tcPr>
            <w:tcW w:w="2436" w:type="dxa"/>
            <w:shd w:val="clear" w:color="auto" w:fill="auto"/>
          </w:tcPr>
          <w:p w14:paraId="20C58628"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Balance spring</w:t>
            </w:r>
          </w:p>
        </w:tc>
        <w:tc>
          <w:tcPr>
            <w:tcW w:w="6254" w:type="dxa"/>
            <w:shd w:val="clear" w:color="auto" w:fill="auto"/>
          </w:tcPr>
          <w:p w14:paraId="54B878BB"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Flat</w:t>
            </w:r>
          </w:p>
        </w:tc>
      </w:tr>
      <w:tr w:rsidR="00112CAE" w:rsidRPr="002A078E" w14:paraId="36111E1A" w14:textId="77777777" w:rsidTr="00112CAE">
        <w:tc>
          <w:tcPr>
            <w:tcW w:w="2436" w:type="dxa"/>
            <w:shd w:val="clear" w:color="auto" w:fill="auto"/>
          </w:tcPr>
          <w:p w14:paraId="4BBBE85D"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Power source</w:t>
            </w:r>
          </w:p>
        </w:tc>
        <w:tc>
          <w:tcPr>
            <w:tcW w:w="6254" w:type="dxa"/>
            <w:shd w:val="clear" w:color="auto" w:fill="auto"/>
          </w:tcPr>
          <w:p w14:paraId="02CE0E8E"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Single barrel</w:t>
            </w:r>
          </w:p>
        </w:tc>
      </w:tr>
      <w:tr w:rsidR="00112CAE" w:rsidRPr="002A078E" w14:paraId="4B580C7E" w14:textId="77777777" w:rsidTr="00112CAE">
        <w:tc>
          <w:tcPr>
            <w:tcW w:w="2436" w:type="dxa"/>
            <w:shd w:val="clear" w:color="auto" w:fill="auto"/>
          </w:tcPr>
          <w:p w14:paraId="49BC8DFC"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 xml:space="preserve">Power reserve </w:t>
            </w:r>
          </w:p>
        </w:tc>
        <w:tc>
          <w:tcPr>
            <w:tcW w:w="6254" w:type="dxa"/>
            <w:shd w:val="clear" w:color="auto" w:fill="auto"/>
          </w:tcPr>
          <w:p w14:paraId="619FD26A" w14:textId="77777777" w:rsidR="00112CAE" w:rsidRPr="002A078E" w:rsidRDefault="00112CAE"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 xml:space="preserve">39 </w:t>
            </w:r>
            <w:r w:rsidR="002F057A">
              <w:rPr>
                <w:rFonts w:asciiTheme="majorHAnsi" w:eastAsia="Times New Roman" w:hAnsiTheme="majorHAnsi" w:cs="Courier New"/>
                <w:lang w:eastAsia="fr-CH"/>
              </w:rPr>
              <w:t>hours</w:t>
            </w:r>
          </w:p>
        </w:tc>
      </w:tr>
      <w:tr w:rsidR="00112CAE" w:rsidRPr="002A078E" w14:paraId="09A793F8" w14:textId="77777777" w:rsidTr="00112CAE">
        <w:tc>
          <w:tcPr>
            <w:tcW w:w="2436" w:type="dxa"/>
            <w:shd w:val="clear" w:color="auto" w:fill="auto"/>
          </w:tcPr>
          <w:p w14:paraId="0BE40B67"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Winding</w:t>
            </w:r>
          </w:p>
        </w:tc>
        <w:tc>
          <w:tcPr>
            <w:tcW w:w="6254" w:type="dxa"/>
            <w:shd w:val="clear" w:color="auto" w:fill="auto"/>
          </w:tcPr>
          <w:p w14:paraId="469628C9" w14:textId="77777777" w:rsidR="00112CAE" w:rsidRPr="002A078E" w:rsidRDefault="002F057A"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 xml:space="preserve">Automatic winding dampened by turbines </w:t>
            </w:r>
          </w:p>
        </w:tc>
      </w:tr>
      <w:tr w:rsidR="00112CAE" w:rsidRPr="002A078E" w14:paraId="3176839B" w14:textId="77777777" w:rsidTr="00112CAE">
        <w:tc>
          <w:tcPr>
            <w:tcW w:w="2436" w:type="dxa"/>
            <w:shd w:val="clear" w:color="auto" w:fill="auto"/>
          </w:tcPr>
          <w:p w14:paraId="7CE4489D" w14:textId="77777777" w:rsidR="00112CAE" w:rsidRPr="002A078E" w:rsidRDefault="002F057A"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Materials</w:t>
            </w:r>
          </w:p>
        </w:tc>
        <w:tc>
          <w:tcPr>
            <w:tcW w:w="6254" w:type="dxa"/>
            <w:shd w:val="clear" w:color="auto" w:fill="auto"/>
          </w:tcPr>
          <w:p w14:paraId="5CC29FBA" w14:textId="77777777" w:rsidR="00112CAE" w:rsidRPr="002A078E" w:rsidRDefault="002F057A" w:rsidP="0084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Baseplate</w:t>
            </w:r>
            <w:r w:rsidR="00112CAE" w:rsidRPr="002A078E">
              <w:rPr>
                <w:rFonts w:asciiTheme="majorHAnsi" w:eastAsia="Times New Roman" w:hAnsiTheme="majorHAnsi" w:cs="Courier New"/>
                <w:lang w:eastAsia="fr-CH"/>
              </w:rPr>
              <w:t xml:space="preserve"> in ARCAP P40; </w:t>
            </w:r>
            <w:r w:rsidR="00846605">
              <w:rPr>
                <w:rFonts w:asciiTheme="majorHAnsi" w:eastAsia="Times New Roman" w:hAnsiTheme="majorHAnsi" w:cs="Courier New"/>
                <w:lang w:eastAsia="fr-CH"/>
              </w:rPr>
              <w:t>t</w:t>
            </w:r>
            <w:r>
              <w:rPr>
                <w:rFonts w:asciiTheme="majorHAnsi" w:eastAsia="Times New Roman" w:hAnsiTheme="majorHAnsi" w:cs="Courier New"/>
                <w:lang w:eastAsia="fr-CH"/>
              </w:rPr>
              <w:t xml:space="preserve">hree-dimensional minutes hand in aluminium with brass counterweight; central cylindrical spring in steel; hours satellites in aluminium; central carrousel and screws in grade 5 titanium. </w:t>
            </w:r>
            <w:r w:rsidR="00112CAE" w:rsidRPr="002A078E">
              <w:rPr>
                <w:rFonts w:asciiTheme="majorHAnsi" w:eastAsia="Times New Roman" w:hAnsiTheme="majorHAnsi" w:cs="Courier New"/>
                <w:lang w:eastAsia="fr-CH"/>
              </w:rPr>
              <w:t xml:space="preserve"> </w:t>
            </w:r>
          </w:p>
        </w:tc>
      </w:tr>
      <w:tr w:rsidR="00112CAE" w:rsidRPr="002A078E" w14:paraId="11D8C51F" w14:textId="77777777" w:rsidTr="00112CAE">
        <w:tc>
          <w:tcPr>
            <w:tcW w:w="2436" w:type="dxa"/>
            <w:shd w:val="clear" w:color="auto" w:fill="auto"/>
          </w:tcPr>
          <w:p w14:paraId="2AA38D67" w14:textId="77777777" w:rsidR="00112CAE" w:rsidRPr="002A078E" w:rsidRDefault="00112CAE"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Fini</w:t>
            </w:r>
            <w:r w:rsidR="002F057A">
              <w:rPr>
                <w:rFonts w:asciiTheme="majorHAnsi" w:eastAsia="Times New Roman" w:hAnsiTheme="majorHAnsi" w:cs="Courier New"/>
                <w:lang w:eastAsia="fr-CH"/>
              </w:rPr>
              <w:t>shes</w:t>
            </w:r>
          </w:p>
        </w:tc>
        <w:tc>
          <w:tcPr>
            <w:tcW w:w="6254" w:type="dxa"/>
            <w:shd w:val="clear" w:color="auto" w:fill="auto"/>
          </w:tcPr>
          <w:p w14:paraId="5F7475D1" w14:textId="77777777" w:rsidR="00112CAE" w:rsidRPr="002A078E" w:rsidRDefault="002F057A" w:rsidP="002F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 xml:space="preserve">Sanded and circular-grained baseplate; satin finished and diamond-polished satellites; chamfered and polished screw heads. </w:t>
            </w:r>
          </w:p>
        </w:tc>
      </w:tr>
      <w:tr w:rsidR="0032467F" w:rsidRPr="002A078E" w14:paraId="3BCF8D54" w14:textId="77777777" w:rsidTr="00112CAE">
        <w:tc>
          <w:tcPr>
            <w:tcW w:w="2436" w:type="dxa"/>
            <w:shd w:val="clear" w:color="auto" w:fill="auto"/>
          </w:tcPr>
          <w:p w14:paraId="440EE2D8"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c>
          <w:tcPr>
            <w:tcW w:w="6254" w:type="dxa"/>
            <w:shd w:val="clear" w:color="auto" w:fill="auto"/>
          </w:tcPr>
          <w:p w14:paraId="0A21553C"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32467F" w:rsidRPr="002A078E" w14:paraId="29871996" w14:textId="77777777" w:rsidTr="00112CAE">
        <w:tc>
          <w:tcPr>
            <w:tcW w:w="2436" w:type="dxa"/>
            <w:shd w:val="clear" w:color="auto" w:fill="auto"/>
          </w:tcPr>
          <w:p w14:paraId="246DA1A4"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b/>
                <w:bCs/>
                <w:lang w:eastAsia="fr-CH"/>
              </w:rPr>
            </w:pPr>
            <w:r w:rsidRPr="002A078E">
              <w:rPr>
                <w:rFonts w:asciiTheme="majorHAnsi" w:eastAsia="Times New Roman" w:hAnsiTheme="majorHAnsi" w:cs="Courier New"/>
                <w:b/>
                <w:bCs/>
                <w:lang w:eastAsia="fr-CH"/>
              </w:rPr>
              <w:t>Indications</w:t>
            </w:r>
          </w:p>
        </w:tc>
        <w:tc>
          <w:tcPr>
            <w:tcW w:w="6254" w:type="dxa"/>
            <w:shd w:val="clear" w:color="auto" w:fill="auto"/>
          </w:tcPr>
          <w:p w14:paraId="1CDEC70E" w14:textId="77777777" w:rsidR="0032467F" w:rsidRPr="002A078E" w:rsidRDefault="0032467F"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112CAE" w:rsidRPr="002A078E" w14:paraId="3B6393CB" w14:textId="77777777" w:rsidTr="00112CAE">
        <w:tc>
          <w:tcPr>
            <w:tcW w:w="2436" w:type="dxa"/>
            <w:shd w:val="clear" w:color="auto" w:fill="auto"/>
          </w:tcPr>
          <w:p w14:paraId="3EED5D7E"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c>
          <w:tcPr>
            <w:tcW w:w="6254" w:type="dxa"/>
            <w:shd w:val="clear" w:color="auto" w:fill="auto"/>
          </w:tcPr>
          <w:p w14:paraId="332887FC" w14:textId="77777777" w:rsidR="002F057A"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Patented satellite complication</w:t>
            </w:r>
            <w:r w:rsidR="002F057A">
              <w:rPr>
                <w:rFonts w:asciiTheme="majorHAnsi" w:eastAsia="Times New Roman" w:hAnsiTheme="majorHAnsi" w:cs="Courier New"/>
                <w:lang w:eastAsia="fr-CH"/>
              </w:rPr>
              <w:t xml:space="preserve"> showing wandering hours; three-dimen</w:t>
            </w:r>
            <w:r>
              <w:rPr>
                <w:rFonts w:asciiTheme="majorHAnsi" w:eastAsia="Times New Roman" w:hAnsiTheme="majorHAnsi" w:cs="Courier New"/>
                <w:lang w:eastAsia="fr-CH"/>
              </w:rPr>
              <w:t>s</w:t>
            </w:r>
            <w:r w:rsidR="002F057A">
              <w:rPr>
                <w:rFonts w:asciiTheme="majorHAnsi" w:eastAsia="Times New Roman" w:hAnsiTheme="majorHAnsi" w:cs="Courier New"/>
                <w:lang w:eastAsia="fr-CH"/>
              </w:rPr>
              <w:t xml:space="preserve">ional minutes hand; power-reserve indicator; patented winding efficiency indicator. </w:t>
            </w:r>
          </w:p>
          <w:p w14:paraId="34F5A6E3" w14:textId="77777777" w:rsidR="00112CAE" w:rsidRPr="002A078E"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 xml:space="preserve">Hours, minutes and markers painted in </w:t>
            </w:r>
            <w:r w:rsidR="00112CAE" w:rsidRPr="002A078E">
              <w:rPr>
                <w:rFonts w:asciiTheme="majorHAnsi" w:eastAsia="Times New Roman" w:hAnsiTheme="majorHAnsi" w:cs="Courier New"/>
                <w:lang w:eastAsia="fr-CH"/>
              </w:rPr>
              <w:t xml:space="preserve">Super-LumiNova® </w:t>
            </w:r>
          </w:p>
          <w:p w14:paraId="4F103239"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r>
      <w:tr w:rsidR="00112CAE" w:rsidRPr="002A078E" w14:paraId="1E9A71F5" w14:textId="77777777" w:rsidTr="00112CAE">
        <w:tc>
          <w:tcPr>
            <w:tcW w:w="2436" w:type="dxa"/>
            <w:shd w:val="clear" w:color="auto" w:fill="auto"/>
          </w:tcPr>
          <w:p w14:paraId="7629997A"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Contr</w:t>
            </w:r>
            <w:r w:rsidR="00846605">
              <w:rPr>
                <w:rFonts w:asciiTheme="majorHAnsi" w:eastAsia="Times New Roman" w:hAnsiTheme="majorHAnsi" w:cs="Courier New"/>
                <w:lang w:eastAsia="fr-CH"/>
              </w:rPr>
              <w:t>ols</w:t>
            </w:r>
          </w:p>
          <w:p w14:paraId="34F1C925" w14:textId="77777777" w:rsidR="00112CAE" w:rsidRPr="002A078E" w:rsidRDefault="00112CAE"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p>
        </w:tc>
        <w:tc>
          <w:tcPr>
            <w:tcW w:w="6254" w:type="dxa"/>
            <w:shd w:val="clear" w:color="auto" w:fill="auto"/>
          </w:tcPr>
          <w:p w14:paraId="3ABE529B" w14:textId="77777777" w:rsidR="00112CAE" w:rsidRPr="002A078E"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Two-position winding and setting crown</w:t>
            </w:r>
          </w:p>
          <w:p w14:paraId="3273C6B2" w14:textId="77777777" w:rsidR="00AD50EE" w:rsidRPr="002A078E"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Winding regulator on the back</w:t>
            </w:r>
          </w:p>
        </w:tc>
      </w:tr>
      <w:tr w:rsidR="00AA0BD4" w:rsidRPr="002A078E" w14:paraId="5C737893" w14:textId="77777777" w:rsidTr="00112CAE">
        <w:tc>
          <w:tcPr>
            <w:tcW w:w="2436" w:type="dxa"/>
            <w:shd w:val="clear" w:color="auto" w:fill="auto"/>
          </w:tcPr>
          <w:p w14:paraId="222FBEBA" w14:textId="54E589E0" w:rsidR="00AA0BD4" w:rsidRPr="002A078E" w:rsidRDefault="00AA0BD4"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Price</w:t>
            </w:r>
          </w:p>
        </w:tc>
        <w:tc>
          <w:tcPr>
            <w:tcW w:w="6254" w:type="dxa"/>
            <w:shd w:val="clear" w:color="auto" w:fill="auto"/>
          </w:tcPr>
          <w:p w14:paraId="1CB4BAEB" w14:textId="340BA050" w:rsidR="00AA0BD4" w:rsidRDefault="00AA0BD4"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Pr>
                <w:rFonts w:asciiTheme="majorHAnsi" w:eastAsia="Times New Roman" w:hAnsiTheme="majorHAnsi" w:cs="Courier New"/>
                <w:lang w:eastAsia="fr-CH"/>
              </w:rPr>
              <w:t>CHF 155’00.00 (Swiss francs / no tax added)</w:t>
            </w:r>
          </w:p>
        </w:tc>
      </w:tr>
    </w:tbl>
    <w:p w14:paraId="310232E1" w14:textId="3D11EBBD" w:rsidR="002649BB" w:rsidRPr="00216B30" w:rsidRDefault="002649BB"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es-ES" w:eastAsia="fr-CH"/>
        </w:rPr>
      </w:pPr>
      <w:r w:rsidRPr="00216B30">
        <w:rPr>
          <w:rFonts w:asciiTheme="majorHAnsi" w:eastAsia="Times New Roman" w:hAnsiTheme="majorHAnsi" w:cs="Courier New"/>
          <w:lang w:val="es-ES" w:eastAsia="fr-CH"/>
        </w:rPr>
        <w:t>____________________________________</w:t>
      </w:r>
    </w:p>
    <w:p w14:paraId="4890B878" w14:textId="77777777" w:rsidR="002649BB" w:rsidRPr="00216B30"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es-ES" w:eastAsia="fr-CH"/>
        </w:rPr>
      </w:pPr>
      <w:r w:rsidRPr="00216B30">
        <w:rPr>
          <w:rFonts w:asciiTheme="majorHAnsi" w:eastAsia="Times New Roman" w:hAnsiTheme="majorHAnsi" w:cs="Courier New"/>
          <w:lang w:val="es-ES" w:eastAsia="fr-CH"/>
        </w:rPr>
        <w:t xml:space="preserve">Media </w:t>
      </w:r>
      <w:proofErr w:type="spellStart"/>
      <w:r w:rsidRPr="00216B30">
        <w:rPr>
          <w:rFonts w:asciiTheme="majorHAnsi" w:eastAsia="Times New Roman" w:hAnsiTheme="majorHAnsi" w:cs="Courier New"/>
          <w:lang w:val="es-ES" w:eastAsia="fr-CH"/>
        </w:rPr>
        <w:t>contact</w:t>
      </w:r>
      <w:proofErr w:type="spellEnd"/>
      <w:r w:rsidR="002649BB" w:rsidRPr="00216B30">
        <w:rPr>
          <w:rFonts w:asciiTheme="majorHAnsi" w:eastAsia="Times New Roman" w:hAnsiTheme="majorHAnsi" w:cs="Courier New"/>
          <w:lang w:val="es-ES" w:eastAsia="fr-CH"/>
        </w:rPr>
        <w:t>:</w:t>
      </w:r>
    </w:p>
    <w:p w14:paraId="7301A99C" w14:textId="77777777" w:rsidR="002649BB" w:rsidRPr="00216B30" w:rsidRDefault="00846605"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val="es-ES" w:eastAsia="fr-CH"/>
        </w:rPr>
      </w:pPr>
      <w:r w:rsidRPr="00216B30">
        <w:rPr>
          <w:rFonts w:asciiTheme="majorHAnsi" w:eastAsia="Times New Roman" w:hAnsiTheme="majorHAnsi" w:cs="Courier New"/>
          <w:lang w:val="es-ES" w:eastAsia="fr-CH"/>
        </w:rPr>
        <w:t>Ms</w:t>
      </w:r>
      <w:r w:rsidR="002649BB" w:rsidRPr="00216B30">
        <w:rPr>
          <w:rFonts w:asciiTheme="majorHAnsi" w:eastAsia="Times New Roman" w:hAnsiTheme="majorHAnsi" w:cs="Courier New"/>
          <w:lang w:val="es-ES" w:eastAsia="fr-CH"/>
        </w:rPr>
        <w:t xml:space="preserve"> Yacine Sar </w:t>
      </w:r>
      <w:r w:rsidR="002649BB" w:rsidRPr="00216B30">
        <w:rPr>
          <w:rFonts w:asciiTheme="majorHAnsi" w:eastAsia="Times New Roman" w:hAnsiTheme="majorHAnsi" w:cs="Courier New"/>
          <w:lang w:val="es-ES" w:eastAsia="fr-CH"/>
        </w:rPr>
        <w:tab/>
      </w:r>
      <w:hyperlink r:id="rId11" w:history="1">
        <w:r w:rsidR="002649BB" w:rsidRPr="00216B30">
          <w:rPr>
            <w:rStyle w:val="Lienhypertexte"/>
            <w:rFonts w:asciiTheme="majorHAnsi" w:eastAsia="Times New Roman" w:hAnsiTheme="majorHAnsi" w:cs="Courier New"/>
            <w:lang w:val="es-ES" w:eastAsia="fr-CH"/>
          </w:rPr>
          <w:t>press@urwerk.com</w:t>
        </w:r>
      </w:hyperlink>
    </w:p>
    <w:p w14:paraId="21D4B398" w14:textId="77777777" w:rsidR="002649BB" w:rsidRPr="002A078E" w:rsidRDefault="002649BB" w:rsidP="002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r w:rsidRPr="002A078E">
        <w:rPr>
          <w:rFonts w:asciiTheme="majorHAnsi" w:eastAsia="Times New Roman" w:hAnsiTheme="majorHAnsi" w:cs="Courier New"/>
          <w:lang w:eastAsia="fr-CH"/>
        </w:rPr>
        <w:t>+41 79 834 4665</w:t>
      </w:r>
      <w:r w:rsidRPr="002A078E">
        <w:rPr>
          <w:rFonts w:asciiTheme="majorHAnsi" w:eastAsia="Times New Roman" w:hAnsiTheme="majorHAnsi" w:cs="Courier New"/>
          <w:lang w:eastAsia="fr-CH"/>
        </w:rPr>
        <w:tab/>
        <w:t>+41 22 900 2027</w:t>
      </w:r>
    </w:p>
    <w:p w14:paraId="77FA93AD" w14:textId="77777777" w:rsidR="002649BB" w:rsidRPr="00846605" w:rsidRDefault="00D30519" w:rsidP="0084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Theme="majorHAnsi" w:eastAsia="Times New Roman" w:hAnsiTheme="majorHAnsi" w:cs="Courier New"/>
          <w:lang w:eastAsia="fr-CH"/>
        </w:rPr>
      </w:pPr>
      <w:hyperlink r:id="rId12" w:history="1">
        <w:r w:rsidR="002649BB" w:rsidRPr="002A078E">
          <w:rPr>
            <w:rStyle w:val="Lienhypertexte"/>
            <w:rFonts w:asciiTheme="majorHAnsi" w:eastAsia="Times New Roman" w:hAnsiTheme="majorHAnsi" w:cs="Courier New"/>
            <w:lang w:eastAsia="fr-CH"/>
          </w:rPr>
          <w:t>www.urwerk.com</w:t>
        </w:r>
      </w:hyperlink>
    </w:p>
    <w:sectPr w:rsidR="002649BB" w:rsidRPr="00846605" w:rsidSect="00784B71">
      <w:headerReference w:type="default" r:id="rId13"/>
      <w:footerReference w:type="default" r:id="rId14"/>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848CD" w14:textId="77777777" w:rsidR="00D30519" w:rsidRDefault="00D30519" w:rsidP="00784B71">
      <w:pPr>
        <w:spacing w:after="0" w:line="240" w:lineRule="auto"/>
      </w:pPr>
      <w:r>
        <w:separator/>
      </w:r>
    </w:p>
  </w:endnote>
  <w:endnote w:type="continuationSeparator" w:id="0">
    <w:p w14:paraId="63A62377" w14:textId="77777777" w:rsidR="00D30519" w:rsidRDefault="00D30519" w:rsidP="0078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charset w:val="00"/>
    <w:family w:val="auto"/>
    <w:pitch w:val="variable"/>
    <w:sig w:usb0="A00002FF" w:usb1="5000205B" w:usb2="00000002" w:usb3="00000000" w:csb0="00000007"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8CF0E" w14:textId="275B0557" w:rsidR="00AA0BD4" w:rsidRDefault="00AA0BD4">
    <w:pPr>
      <w:pStyle w:val="Pieddepage"/>
    </w:pPr>
    <w:r>
      <w:t>UNDER EMBARGO TILL JANUARY 15,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73FD" w14:textId="77777777" w:rsidR="00D30519" w:rsidRDefault="00D30519" w:rsidP="00784B71">
      <w:pPr>
        <w:spacing w:after="0" w:line="240" w:lineRule="auto"/>
      </w:pPr>
      <w:r>
        <w:separator/>
      </w:r>
    </w:p>
  </w:footnote>
  <w:footnote w:type="continuationSeparator" w:id="0">
    <w:p w14:paraId="2591D34A" w14:textId="77777777" w:rsidR="00D30519" w:rsidRDefault="00D30519" w:rsidP="00784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D83D" w14:textId="77777777" w:rsidR="00C759B5" w:rsidRDefault="00C759B5" w:rsidP="00784B71">
    <w:pPr>
      <w:pStyle w:val="En-tte"/>
      <w:jc w:val="right"/>
    </w:pPr>
    <w:r w:rsidRPr="002E1645">
      <w:rPr>
        <w:noProof/>
        <w:lang w:val="fr-CH" w:eastAsia="fr-CH"/>
      </w:rPr>
      <w:drawing>
        <wp:inline distT="0" distB="0" distL="0" distR="0" wp14:anchorId="7C6978BD" wp14:editId="7549E10B">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1CD9"/>
    <w:multiLevelType w:val="hybridMultilevel"/>
    <w:tmpl w:val="9F0C3EDA"/>
    <w:lvl w:ilvl="0" w:tplc="5240BB3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0F"/>
    <w:rsid w:val="00006252"/>
    <w:rsid w:val="00065E9F"/>
    <w:rsid w:val="00082AD9"/>
    <w:rsid w:val="000C6CBC"/>
    <w:rsid w:val="00111FE0"/>
    <w:rsid w:val="00112CAE"/>
    <w:rsid w:val="00131820"/>
    <w:rsid w:val="00174535"/>
    <w:rsid w:val="001C6C7D"/>
    <w:rsid w:val="001C7C73"/>
    <w:rsid w:val="001D3BD5"/>
    <w:rsid w:val="001D4123"/>
    <w:rsid w:val="001D7B59"/>
    <w:rsid w:val="001E7A4B"/>
    <w:rsid w:val="00216B30"/>
    <w:rsid w:val="00221348"/>
    <w:rsid w:val="00262BCC"/>
    <w:rsid w:val="002649BB"/>
    <w:rsid w:val="002A078E"/>
    <w:rsid w:val="002A5C24"/>
    <w:rsid w:val="002F057A"/>
    <w:rsid w:val="002F51CD"/>
    <w:rsid w:val="00313F49"/>
    <w:rsid w:val="0032467F"/>
    <w:rsid w:val="0032747C"/>
    <w:rsid w:val="003347D8"/>
    <w:rsid w:val="0033601C"/>
    <w:rsid w:val="00375AB2"/>
    <w:rsid w:val="00380487"/>
    <w:rsid w:val="00384C09"/>
    <w:rsid w:val="003C3C4D"/>
    <w:rsid w:val="003C61E8"/>
    <w:rsid w:val="003D70AD"/>
    <w:rsid w:val="003E12AC"/>
    <w:rsid w:val="00460B71"/>
    <w:rsid w:val="004B22A4"/>
    <w:rsid w:val="004C19FF"/>
    <w:rsid w:val="004D3AA4"/>
    <w:rsid w:val="005031A1"/>
    <w:rsid w:val="0052642C"/>
    <w:rsid w:val="005623D9"/>
    <w:rsid w:val="0056286B"/>
    <w:rsid w:val="005B650F"/>
    <w:rsid w:val="005E1B33"/>
    <w:rsid w:val="00611AFB"/>
    <w:rsid w:val="006213FC"/>
    <w:rsid w:val="0063575A"/>
    <w:rsid w:val="00651AFA"/>
    <w:rsid w:val="00680FD7"/>
    <w:rsid w:val="006C1560"/>
    <w:rsid w:val="007502CC"/>
    <w:rsid w:val="00784B71"/>
    <w:rsid w:val="00794771"/>
    <w:rsid w:val="007A6F29"/>
    <w:rsid w:val="007D1C3B"/>
    <w:rsid w:val="007D657C"/>
    <w:rsid w:val="007F6FB3"/>
    <w:rsid w:val="00846605"/>
    <w:rsid w:val="008524C3"/>
    <w:rsid w:val="0085514A"/>
    <w:rsid w:val="00897FA0"/>
    <w:rsid w:val="008A6A3C"/>
    <w:rsid w:val="00997EA1"/>
    <w:rsid w:val="009A6789"/>
    <w:rsid w:val="009C5AD2"/>
    <w:rsid w:val="009E3AFF"/>
    <w:rsid w:val="009F65EF"/>
    <w:rsid w:val="00A15524"/>
    <w:rsid w:val="00A32DDD"/>
    <w:rsid w:val="00A54248"/>
    <w:rsid w:val="00A54D5C"/>
    <w:rsid w:val="00A85EEF"/>
    <w:rsid w:val="00A948B2"/>
    <w:rsid w:val="00AA0BD4"/>
    <w:rsid w:val="00AA7104"/>
    <w:rsid w:val="00AD2035"/>
    <w:rsid w:val="00AD50EE"/>
    <w:rsid w:val="00AE7975"/>
    <w:rsid w:val="00AF6A33"/>
    <w:rsid w:val="00B043D7"/>
    <w:rsid w:val="00B20A75"/>
    <w:rsid w:val="00B36B26"/>
    <w:rsid w:val="00B41555"/>
    <w:rsid w:val="00B52FD9"/>
    <w:rsid w:val="00B74366"/>
    <w:rsid w:val="00BA4DCF"/>
    <w:rsid w:val="00BC2F5E"/>
    <w:rsid w:val="00BF100F"/>
    <w:rsid w:val="00C06615"/>
    <w:rsid w:val="00C226C7"/>
    <w:rsid w:val="00C56AF8"/>
    <w:rsid w:val="00C759B5"/>
    <w:rsid w:val="00C84EFA"/>
    <w:rsid w:val="00CA0056"/>
    <w:rsid w:val="00CE41ED"/>
    <w:rsid w:val="00CE70DF"/>
    <w:rsid w:val="00D20D00"/>
    <w:rsid w:val="00D30519"/>
    <w:rsid w:val="00D37A46"/>
    <w:rsid w:val="00D6701E"/>
    <w:rsid w:val="00D75110"/>
    <w:rsid w:val="00DD2441"/>
    <w:rsid w:val="00DD5177"/>
    <w:rsid w:val="00E10665"/>
    <w:rsid w:val="00E414C2"/>
    <w:rsid w:val="00E61A55"/>
    <w:rsid w:val="00E73580"/>
    <w:rsid w:val="00E77170"/>
    <w:rsid w:val="00E80F7B"/>
    <w:rsid w:val="00EB327C"/>
    <w:rsid w:val="00EC4541"/>
    <w:rsid w:val="00FA10A6"/>
    <w:rsid w:val="00FB2EAD"/>
    <w:rsid w:val="00FB7781"/>
    <w:rsid w:val="00FC720F"/>
    <w:rsid w:val="00FF48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D1DEDCB"/>
  <w14:defaultImageDpi w14:val="300"/>
  <w15:docId w15:val="{6DB96BAC-AAE6-4637-9B95-82DBAE8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F8"/>
    <w:pPr>
      <w:spacing w:after="120" w:line="360" w:lineRule="auto"/>
      <w:ind w:right="-7"/>
    </w:pPr>
    <w:rPr>
      <w:rFonts w:ascii="Palatino" w:hAnsi="Palatino"/>
      <w:sz w:val="24"/>
      <w:szCs w:val="24"/>
      <w:lang w:eastAsia="en-US"/>
    </w:rPr>
  </w:style>
  <w:style w:type="paragraph" w:styleId="Titre1">
    <w:name w:val="heading 1"/>
    <w:basedOn w:val="Normal"/>
    <w:next w:val="Normal"/>
    <w:qFormat/>
    <w:rsid w:val="00BC0F8B"/>
    <w:pPr>
      <w:keepNext/>
      <w:widowControl w:val="0"/>
      <w:spacing w:before="240" w:after="60" w:line="240" w:lineRule="auto"/>
      <w:ind w:right="0"/>
      <w:jc w:val="both"/>
      <w:outlineLvl w:val="0"/>
    </w:pPr>
    <w:rPr>
      <w:rFonts w:eastAsia="MS Mincho" w:cs="Arial"/>
      <w:b/>
      <w:smallCaps/>
      <w:kern w:val="32"/>
      <w:sz w:val="28"/>
      <w:szCs w:val="32"/>
      <w:lang w:val="en-US" w:eastAsia="ja-JP"/>
    </w:rPr>
  </w:style>
  <w:style w:type="paragraph" w:styleId="Titre2">
    <w:name w:val="heading 2"/>
    <w:basedOn w:val="Normal"/>
    <w:next w:val="Normal"/>
    <w:qFormat/>
    <w:rsid w:val="00BC0F8B"/>
    <w:pPr>
      <w:keepNext/>
      <w:widowControl w:val="0"/>
      <w:spacing w:before="240" w:after="60" w:line="240" w:lineRule="auto"/>
      <w:ind w:right="0"/>
      <w:jc w:val="both"/>
      <w:outlineLvl w:val="1"/>
    </w:pPr>
    <w:rPr>
      <w:rFonts w:eastAsia="MS Mincho" w:cs="Arial"/>
      <w:b/>
      <w:kern w:val="2"/>
      <w:sz w:val="26"/>
      <w:szCs w:val="28"/>
      <w:lang w:val="en-US" w:eastAsia="ja-JP"/>
    </w:rPr>
  </w:style>
  <w:style w:type="paragraph" w:styleId="Titre3">
    <w:name w:val="heading 3"/>
    <w:basedOn w:val="Normal"/>
    <w:next w:val="Normal"/>
    <w:qFormat/>
    <w:rsid w:val="00BC0F8B"/>
    <w:pPr>
      <w:keepNext/>
      <w:widowControl w:val="0"/>
      <w:spacing w:before="240" w:after="60" w:line="240" w:lineRule="auto"/>
      <w:ind w:right="0"/>
      <w:jc w:val="both"/>
      <w:outlineLvl w:val="2"/>
    </w:pPr>
    <w:rPr>
      <w:rFonts w:eastAsia="MS Mincho" w:cs="Arial"/>
      <w:kern w:val="2"/>
      <w:szCs w:val="26"/>
      <w:u w:val="single"/>
      <w:lang w:val="en-US" w:eastAsia="ja-JP"/>
    </w:rPr>
  </w:style>
  <w:style w:type="paragraph" w:styleId="Titre4">
    <w:name w:val="heading 4"/>
    <w:basedOn w:val="Normal"/>
    <w:next w:val="Normal"/>
    <w:link w:val="Titre4Car"/>
    <w:uiPriority w:val="9"/>
    <w:semiHidden/>
    <w:unhideWhenUsed/>
    <w:qFormat/>
    <w:rsid w:val="008551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ol">
    <w:name w:val="bodycol"/>
    <w:basedOn w:val="Normal"/>
    <w:rsid w:val="006708B5"/>
    <w:pPr>
      <w:spacing w:after="0"/>
      <w:ind w:right="5112"/>
      <w:jc w:val="both"/>
    </w:pPr>
    <w:rPr>
      <w:rFonts w:ascii="Helvetica Neue Light" w:hAnsi="Helvetica Neue Light"/>
      <w:sz w:val="18"/>
      <w:lang w:val="fr-FR" w:eastAsia="fr-FR"/>
    </w:rPr>
  </w:style>
  <w:style w:type="paragraph" w:styleId="Textedebulles">
    <w:name w:val="Balloon Text"/>
    <w:basedOn w:val="Normal"/>
    <w:link w:val="TextedebullesCar"/>
    <w:uiPriority w:val="99"/>
    <w:semiHidden/>
    <w:unhideWhenUsed/>
    <w:rsid w:val="00082AD9"/>
    <w:pPr>
      <w:spacing w:after="0" w:line="240" w:lineRule="auto"/>
    </w:pPr>
    <w:rPr>
      <w:rFonts w:ascii="Lucida Grande" w:eastAsia="Times New Roman" w:hAnsi="Lucida Grande" w:cs="Lucida Grande"/>
      <w:sz w:val="18"/>
      <w:szCs w:val="18"/>
    </w:rPr>
  </w:style>
  <w:style w:type="character" w:customStyle="1" w:styleId="TextedebullesCar">
    <w:name w:val="Texte de bulles Car"/>
    <w:basedOn w:val="Policepardfaut"/>
    <w:link w:val="Textedebulles"/>
    <w:uiPriority w:val="99"/>
    <w:semiHidden/>
    <w:rsid w:val="00082AD9"/>
    <w:rPr>
      <w:rFonts w:ascii="Lucida Grande" w:eastAsia="Times New Roman" w:hAnsi="Lucida Grande" w:cs="Lucida Grande"/>
      <w:sz w:val="18"/>
      <w:szCs w:val="18"/>
      <w:lang w:eastAsia="en-US"/>
    </w:rPr>
  </w:style>
  <w:style w:type="paragraph" w:styleId="En-tte">
    <w:name w:val="header"/>
    <w:basedOn w:val="Normal"/>
    <w:link w:val="En-tteCar"/>
    <w:uiPriority w:val="99"/>
    <w:unhideWhenUsed/>
    <w:rsid w:val="00784B71"/>
    <w:pPr>
      <w:tabs>
        <w:tab w:val="center" w:pos="4536"/>
        <w:tab w:val="right" w:pos="9072"/>
      </w:tabs>
      <w:spacing w:after="0" w:line="240" w:lineRule="auto"/>
    </w:pPr>
  </w:style>
  <w:style w:type="character" w:customStyle="1" w:styleId="En-tteCar">
    <w:name w:val="En-tête Car"/>
    <w:basedOn w:val="Policepardfaut"/>
    <w:link w:val="En-tte"/>
    <w:uiPriority w:val="99"/>
    <w:rsid w:val="00784B71"/>
    <w:rPr>
      <w:rFonts w:ascii="Palatino" w:hAnsi="Palatino"/>
      <w:sz w:val="24"/>
      <w:szCs w:val="24"/>
      <w:lang w:eastAsia="en-US"/>
    </w:rPr>
  </w:style>
  <w:style w:type="paragraph" w:styleId="Pieddepage">
    <w:name w:val="footer"/>
    <w:basedOn w:val="Normal"/>
    <w:link w:val="PieddepageCar"/>
    <w:uiPriority w:val="99"/>
    <w:unhideWhenUsed/>
    <w:rsid w:val="00784B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B71"/>
    <w:rPr>
      <w:rFonts w:ascii="Palatino" w:hAnsi="Palatino"/>
      <w:sz w:val="24"/>
      <w:szCs w:val="24"/>
      <w:lang w:eastAsia="en-US"/>
    </w:rPr>
  </w:style>
  <w:style w:type="character" w:customStyle="1" w:styleId="Titre4Car">
    <w:name w:val="Titre 4 Car"/>
    <w:basedOn w:val="Policepardfaut"/>
    <w:link w:val="Titre4"/>
    <w:uiPriority w:val="9"/>
    <w:semiHidden/>
    <w:rsid w:val="0085514A"/>
    <w:rPr>
      <w:rFonts w:asciiTheme="majorHAnsi" w:eastAsiaTheme="majorEastAsia" w:hAnsiTheme="majorHAnsi" w:cstheme="majorBidi"/>
      <w:i/>
      <w:iCs/>
      <w:color w:val="365F91" w:themeColor="accent1" w:themeShade="BF"/>
      <w:sz w:val="24"/>
      <w:szCs w:val="24"/>
      <w:lang w:eastAsia="en-US"/>
    </w:rPr>
  </w:style>
  <w:style w:type="character" w:styleId="Lienhypertexte">
    <w:name w:val="Hyperlink"/>
    <w:basedOn w:val="Policepardfaut"/>
    <w:uiPriority w:val="99"/>
    <w:unhideWhenUsed/>
    <w:rsid w:val="0085514A"/>
    <w:rPr>
      <w:color w:val="0000FF" w:themeColor="hyperlink"/>
      <w:u w:val="single"/>
    </w:rPr>
  </w:style>
  <w:style w:type="character" w:customStyle="1" w:styleId="hps">
    <w:name w:val="hps"/>
    <w:basedOn w:val="Policepardfaut"/>
    <w:rsid w:val="003D70AD"/>
  </w:style>
  <w:style w:type="paragraph" w:styleId="PrformatHTML">
    <w:name w:val="HTML Preformatted"/>
    <w:basedOn w:val="Normal"/>
    <w:link w:val="PrformatHTMLCar"/>
    <w:uiPriority w:val="99"/>
    <w:semiHidden/>
    <w:unhideWhenUsed/>
    <w:rsid w:val="004D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4D3AA4"/>
    <w:rPr>
      <w:rFonts w:ascii="Courier New" w:eastAsia="Times New Roman" w:hAnsi="Courier New" w:cs="Courier New"/>
      <w:lang w:val="fr-CH" w:eastAsia="fr-CH"/>
    </w:rPr>
  </w:style>
  <w:style w:type="character" w:styleId="Marquedecommentaire">
    <w:name w:val="annotation reference"/>
    <w:basedOn w:val="Policepardfaut"/>
    <w:uiPriority w:val="99"/>
    <w:semiHidden/>
    <w:unhideWhenUsed/>
    <w:rsid w:val="00A85EEF"/>
    <w:rPr>
      <w:sz w:val="16"/>
      <w:szCs w:val="16"/>
    </w:rPr>
  </w:style>
  <w:style w:type="paragraph" w:styleId="Commentaire">
    <w:name w:val="annotation text"/>
    <w:basedOn w:val="Normal"/>
    <w:link w:val="CommentaireCar"/>
    <w:uiPriority w:val="99"/>
    <w:semiHidden/>
    <w:unhideWhenUsed/>
    <w:rsid w:val="00A85EEF"/>
    <w:pPr>
      <w:spacing w:line="240" w:lineRule="auto"/>
    </w:pPr>
    <w:rPr>
      <w:sz w:val="20"/>
      <w:szCs w:val="20"/>
    </w:rPr>
  </w:style>
  <w:style w:type="character" w:customStyle="1" w:styleId="CommentaireCar">
    <w:name w:val="Commentaire Car"/>
    <w:basedOn w:val="Policepardfaut"/>
    <w:link w:val="Commentaire"/>
    <w:uiPriority w:val="99"/>
    <w:semiHidden/>
    <w:rsid w:val="00A85EEF"/>
    <w:rPr>
      <w:rFonts w:ascii="Palatino" w:hAnsi="Palatino"/>
      <w:lang w:eastAsia="en-US"/>
    </w:rPr>
  </w:style>
  <w:style w:type="paragraph" w:styleId="Objetducommentaire">
    <w:name w:val="annotation subject"/>
    <w:basedOn w:val="Commentaire"/>
    <w:next w:val="Commentaire"/>
    <w:link w:val="ObjetducommentaireCar"/>
    <w:uiPriority w:val="99"/>
    <w:semiHidden/>
    <w:unhideWhenUsed/>
    <w:rsid w:val="00A85EEF"/>
    <w:rPr>
      <w:b/>
      <w:bCs/>
    </w:rPr>
  </w:style>
  <w:style w:type="character" w:customStyle="1" w:styleId="ObjetducommentaireCar">
    <w:name w:val="Objet du commentaire Car"/>
    <w:basedOn w:val="CommentaireCar"/>
    <w:link w:val="Objetducommentaire"/>
    <w:uiPriority w:val="99"/>
    <w:semiHidden/>
    <w:rsid w:val="00A85EEF"/>
    <w:rPr>
      <w:rFonts w:ascii="Palatino" w:hAnsi="Palatino"/>
      <w:b/>
      <w:bCs/>
      <w:lang w:eastAsia="en-US"/>
    </w:rPr>
  </w:style>
  <w:style w:type="paragraph" w:styleId="Paragraphedeliste">
    <w:name w:val="List Paragraph"/>
    <w:basedOn w:val="Normal"/>
    <w:uiPriority w:val="34"/>
    <w:qFormat/>
    <w:rsid w:val="00EB327C"/>
    <w:pPr>
      <w:ind w:left="720"/>
      <w:contextualSpacing/>
    </w:pPr>
  </w:style>
  <w:style w:type="paragraph" w:styleId="Sansinterligne">
    <w:name w:val="No Spacing"/>
    <w:uiPriority w:val="1"/>
    <w:qFormat/>
    <w:rsid w:val="002A078E"/>
    <w:rPr>
      <w:rFonts w:ascii="Calibri" w:eastAsia="Calibri" w:hAnsi="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848">
      <w:bodyDiv w:val="1"/>
      <w:marLeft w:val="0"/>
      <w:marRight w:val="0"/>
      <w:marTop w:val="0"/>
      <w:marBottom w:val="0"/>
      <w:divBdr>
        <w:top w:val="none" w:sz="0" w:space="0" w:color="auto"/>
        <w:left w:val="none" w:sz="0" w:space="0" w:color="auto"/>
        <w:bottom w:val="none" w:sz="0" w:space="0" w:color="auto"/>
        <w:right w:val="none" w:sz="0" w:space="0" w:color="auto"/>
      </w:divBdr>
      <w:divsChild>
        <w:div w:id="1063989790">
          <w:marLeft w:val="0"/>
          <w:marRight w:val="0"/>
          <w:marTop w:val="0"/>
          <w:marBottom w:val="0"/>
          <w:divBdr>
            <w:top w:val="none" w:sz="0" w:space="0" w:color="auto"/>
            <w:left w:val="none" w:sz="0" w:space="0" w:color="auto"/>
            <w:bottom w:val="none" w:sz="0" w:space="0" w:color="auto"/>
            <w:right w:val="none" w:sz="0" w:space="0" w:color="auto"/>
          </w:divBdr>
          <w:divsChild>
            <w:div w:id="1490252139">
              <w:marLeft w:val="0"/>
              <w:marRight w:val="0"/>
              <w:marTop w:val="0"/>
              <w:marBottom w:val="0"/>
              <w:divBdr>
                <w:top w:val="none" w:sz="0" w:space="0" w:color="auto"/>
                <w:left w:val="none" w:sz="0" w:space="0" w:color="auto"/>
                <w:bottom w:val="none" w:sz="0" w:space="0" w:color="auto"/>
                <w:right w:val="none" w:sz="0" w:space="0" w:color="auto"/>
              </w:divBdr>
              <w:divsChild>
                <w:div w:id="5545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177">
      <w:bodyDiv w:val="1"/>
      <w:marLeft w:val="0"/>
      <w:marRight w:val="0"/>
      <w:marTop w:val="0"/>
      <w:marBottom w:val="0"/>
      <w:divBdr>
        <w:top w:val="none" w:sz="0" w:space="0" w:color="auto"/>
        <w:left w:val="none" w:sz="0" w:space="0" w:color="auto"/>
        <w:bottom w:val="none" w:sz="0" w:space="0" w:color="auto"/>
        <w:right w:val="none" w:sz="0" w:space="0" w:color="auto"/>
      </w:divBdr>
      <w:divsChild>
        <w:div w:id="1698432837">
          <w:marLeft w:val="0"/>
          <w:marRight w:val="0"/>
          <w:marTop w:val="0"/>
          <w:marBottom w:val="0"/>
          <w:divBdr>
            <w:top w:val="none" w:sz="0" w:space="0" w:color="auto"/>
            <w:left w:val="none" w:sz="0" w:space="0" w:color="auto"/>
            <w:bottom w:val="none" w:sz="0" w:space="0" w:color="auto"/>
            <w:right w:val="none" w:sz="0" w:space="0" w:color="auto"/>
          </w:divBdr>
          <w:divsChild>
            <w:div w:id="54788249">
              <w:marLeft w:val="0"/>
              <w:marRight w:val="0"/>
              <w:marTop w:val="0"/>
              <w:marBottom w:val="0"/>
              <w:divBdr>
                <w:top w:val="none" w:sz="0" w:space="0" w:color="auto"/>
                <w:left w:val="none" w:sz="0" w:space="0" w:color="auto"/>
                <w:bottom w:val="none" w:sz="0" w:space="0" w:color="auto"/>
                <w:right w:val="none" w:sz="0" w:space="0" w:color="auto"/>
              </w:divBdr>
              <w:divsChild>
                <w:div w:id="1443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urwer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926</Words>
  <Characters>5093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Downing Editorial</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Downing</dc:creator>
  <cp:keywords/>
  <dc:description/>
  <cp:lastModifiedBy>URW</cp:lastModifiedBy>
  <cp:revision>14</cp:revision>
  <cp:lastPrinted>2017-12-14T14:11:00Z</cp:lastPrinted>
  <dcterms:created xsi:type="dcterms:W3CDTF">2017-12-14T11:42:00Z</dcterms:created>
  <dcterms:modified xsi:type="dcterms:W3CDTF">2018-01-09T10:43:00Z</dcterms:modified>
</cp:coreProperties>
</file>