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EF" w:rsidRDefault="008A2FED">
      <w:pPr>
        <w:pStyle w:val="Standard"/>
        <w:tabs>
          <w:tab w:val="left" w:pos="490"/>
          <w:tab w:val="left" w:pos="1406"/>
          <w:tab w:val="left" w:pos="2322"/>
          <w:tab w:val="left" w:pos="3238"/>
          <w:tab w:val="left" w:pos="4154"/>
          <w:tab w:val="left" w:pos="5070"/>
          <w:tab w:val="left" w:pos="5986"/>
          <w:tab w:val="left" w:pos="6902"/>
          <w:tab w:val="left" w:pos="8646"/>
          <w:tab w:val="left" w:pos="9650"/>
          <w:tab w:val="left" w:pos="10566"/>
          <w:tab w:val="left" w:pos="11482"/>
          <w:tab w:val="left" w:pos="12398"/>
          <w:tab w:val="left" w:pos="13314"/>
          <w:tab w:val="left" w:pos="14230"/>
        </w:tabs>
        <w:spacing w:after="0" w:line="240" w:lineRule="auto"/>
        <w:ind w:left="-426" w:right="-382"/>
        <w:jc w:val="center"/>
        <w:rPr>
          <w:rFonts w:ascii="Calibri" w:eastAsia="Times New Roman" w:hAnsi="Calibri" w:cs="Courier New"/>
          <w:sz w:val="32"/>
          <w:szCs w:val="32"/>
          <w:lang w:val="fr-FR" w:eastAsia="fr-CH"/>
        </w:rPr>
      </w:pPr>
      <w:r>
        <w:rPr>
          <w:rFonts w:ascii="Calibri" w:eastAsia="Times New Roman" w:hAnsi="Calibri" w:cs="Courier New"/>
          <w:sz w:val="32"/>
          <w:szCs w:val="32"/>
          <w:lang w:val="fr-FR" w:eastAsia="fr-CH"/>
        </w:rPr>
        <w:t xml:space="preserve">UR-210 </w:t>
      </w:r>
      <w:proofErr w:type="spellStart"/>
      <w:r>
        <w:rPr>
          <w:rFonts w:ascii="Calibri" w:eastAsia="Times New Roman" w:hAnsi="Calibri" w:cs="Courier New"/>
          <w:sz w:val="32"/>
          <w:szCs w:val="32"/>
          <w:lang w:val="fr-FR" w:eastAsia="ja-JP"/>
        </w:rPr>
        <w:t>ブラック・プラチナ</w:t>
      </w:r>
      <w:proofErr w:type="spellEnd"/>
    </w:p>
    <w:p w:rsidR="00EC04EF" w:rsidRDefault="00EC04EF">
      <w:pPr>
        <w:pStyle w:val="Standard"/>
        <w:tabs>
          <w:tab w:val="left" w:pos="490"/>
          <w:tab w:val="left" w:pos="1406"/>
          <w:tab w:val="left" w:pos="2322"/>
          <w:tab w:val="left" w:pos="3238"/>
          <w:tab w:val="left" w:pos="4154"/>
          <w:tab w:val="left" w:pos="5070"/>
          <w:tab w:val="left" w:pos="5986"/>
          <w:tab w:val="left" w:pos="6902"/>
          <w:tab w:val="left" w:pos="8646"/>
          <w:tab w:val="left" w:pos="9650"/>
          <w:tab w:val="left" w:pos="10566"/>
          <w:tab w:val="left" w:pos="11482"/>
          <w:tab w:val="left" w:pos="12398"/>
          <w:tab w:val="left" w:pos="13314"/>
          <w:tab w:val="left" w:pos="14230"/>
        </w:tabs>
        <w:spacing w:after="0" w:line="240" w:lineRule="auto"/>
        <w:ind w:left="-426" w:right="-382"/>
        <w:jc w:val="both"/>
        <w:rPr>
          <w:rFonts w:ascii="Calibri" w:eastAsia="Times New Roman" w:hAnsi="Calibri" w:cs="Courier New"/>
          <w:lang w:val="fr-FR" w:eastAsia="fr-CH"/>
        </w:rPr>
      </w:pPr>
    </w:p>
    <w:p w:rsidR="00EC04EF" w:rsidRDefault="00EC04EF" w:rsidP="00D819BE">
      <w:pPr>
        <w:pStyle w:val="Standard"/>
        <w:tabs>
          <w:tab w:val="left" w:pos="490"/>
          <w:tab w:val="left" w:pos="1406"/>
          <w:tab w:val="left" w:pos="2322"/>
          <w:tab w:val="left" w:pos="3238"/>
          <w:tab w:val="left" w:pos="4154"/>
          <w:tab w:val="left" w:pos="5070"/>
          <w:tab w:val="left" w:pos="5986"/>
          <w:tab w:val="left" w:pos="6902"/>
          <w:tab w:val="left" w:pos="8646"/>
          <w:tab w:val="left" w:pos="9650"/>
          <w:tab w:val="left" w:pos="10566"/>
          <w:tab w:val="left" w:pos="11482"/>
          <w:tab w:val="left" w:pos="12398"/>
          <w:tab w:val="left" w:pos="13314"/>
          <w:tab w:val="left" w:pos="14230"/>
        </w:tabs>
        <w:spacing w:after="0" w:line="240" w:lineRule="auto"/>
        <w:ind w:left="-426" w:right="-382"/>
        <w:jc w:val="center"/>
        <w:rPr>
          <w:rFonts w:ascii="Calibri" w:eastAsia="Times New Roman" w:hAnsi="Calibri" w:cs="Courier New"/>
          <w:lang w:val="fr-FR" w:eastAsia="fr-CH"/>
        </w:rPr>
      </w:pPr>
    </w:p>
    <w:p w:rsidR="00EC04EF" w:rsidRDefault="008A2FED">
      <w:pPr>
        <w:pStyle w:val="Standard"/>
        <w:tabs>
          <w:tab w:val="left" w:pos="490"/>
          <w:tab w:val="left" w:pos="1406"/>
          <w:tab w:val="left" w:pos="2322"/>
          <w:tab w:val="left" w:pos="3238"/>
          <w:tab w:val="left" w:pos="4154"/>
          <w:tab w:val="left" w:pos="5070"/>
          <w:tab w:val="left" w:pos="5986"/>
          <w:tab w:val="left" w:pos="6902"/>
          <w:tab w:val="left" w:pos="8646"/>
          <w:tab w:val="left" w:pos="9650"/>
          <w:tab w:val="left" w:pos="10566"/>
          <w:tab w:val="left" w:pos="11482"/>
          <w:tab w:val="left" w:pos="12398"/>
          <w:tab w:val="left" w:pos="13314"/>
          <w:tab w:val="left" w:pos="14230"/>
        </w:tabs>
        <w:spacing w:after="0" w:line="240" w:lineRule="auto"/>
        <w:ind w:left="-426" w:right="-382"/>
        <w:jc w:val="both"/>
        <w:rPr>
          <w:rFonts w:ascii="Calibri" w:eastAsia="Times New Roman" w:hAnsi="Calibri" w:cs="Courier New"/>
          <w:lang w:val="fr-CH" w:eastAsia="fr-CH"/>
        </w:rPr>
      </w:pPr>
      <w:r>
        <w:rPr>
          <w:rFonts w:ascii="Calibri" w:eastAsia="Times New Roman" w:hAnsi="Calibri" w:cs="Courier New"/>
          <w:shd w:val="clear" w:color="auto" w:fill="FFFFFF"/>
          <w:lang w:val="fr-CH" w:eastAsia="fr-CH"/>
        </w:rPr>
        <w:t>201</w:t>
      </w:r>
      <w:r>
        <w:rPr>
          <w:rFonts w:ascii="Calibri" w:eastAsia="Times New Roman" w:hAnsi="Calibri" w:cs="Courier New"/>
          <w:shd w:val="clear" w:color="auto" w:fill="FFFFFF"/>
          <w:lang w:val="fr-CH" w:eastAsia="ja-JP"/>
        </w:rPr>
        <w:t>8</w:t>
      </w:r>
      <w:r>
        <w:rPr>
          <w:rFonts w:ascii="Calibri" w:eastAsia="Times New Roman" w:hAnsi="Calibri" w:cs="Courier New"/>
          <w:lang w:val="fr-CH" w:eastAsia="ja-JP"/>
        </w:rPr>
        <w:t>年1月、ジュネーブ</w:t>
      </w:r>
    </w:p>
    <w:p w:rsidR="00EC04EF" w:rsidRDefault="00EC04EF">
      <w:pPr>
        <w:pStyle w:val="Standard"/>
        <w:tabs>
          <w:tab w:val="left" w:pos="490"/>
          <w:tab w:val="left" w:pos="1406"/>
          <w:tab w:val="left" w:pos="2322"/>
          <w:tab w:val="left" w:pos="3238"/>
          <w:tab w:val="left" w:pos="4154"/>
          <w:tab w:val="left" w:pos="5070"/>
          <w:tab w:val="left" w:pos="5986"/>
          <w:tab w:val="left" w:pos="6902"/>
          <w:tab w:val="left" w:pos="8646"/>
          <w:tab w:val="left" w:pos="9650"/>
          <w:tab w:val="left" w:pos="10566"/>
          <w:tab w:val="left" w:pos="11482"/>
          <w:tab w:val="left" w:pos="12398"/>
          <w:tab w:val="left" w:pos="13314"/>
          <w:tab w:val="left" w:pos="14230"/>
        </w:tabs>
        <w:spacing w:after="0" w:line="240" w:lineRule="auto"/>
        <w:ind w:left="-426" w:right="-382"/>
        <w:jc w:val="both"/>
        <w:rPr>
          <w:rFonts w:ascii="Calibri" w:eastAsia="Times New Roman" w:hAnsi="Calibri" w:cs="Courier New"/>
          <w:lang w:val="fr-FR" w:eastAsia="ja-JP"/>
        </w:rPr>
      </w:pPr>
    </w:p>
    <w:p w:rsidR="00EC04EF" w:rsidRDefault="008A2FED">
      <w:pPr>
        <w:pStyle w:val="Standard"/>
        <w:tabs>
          <w:tab w:val="left" w:pos="490"/>
          <w:tab w:val="left" w:pos="1406"/>
          <w:tab w:val="left" w:pos="2322"/>
          <w:tab w:val="left" w:pos="3238"/>
          <w:tab w:val="left" w:pos="4154"/>
          <w:tab w:val="left" w:pos="5070"/>
          <w:tab w:val="left" w:pos="5986"/>
          <w:tab w:val="left" w:pos="6902"/>
          <w:tab w:val="left" w:pos="8646"/>
          <w:tab w:val="left" w:pos="9650"/>
          <w:tab w:val="left" w:pos="10566"/>
          <w:tab w:val="left" w:pos="11482"/>
          <w:tab w:val="left" w:pos="12398"/>
          <w:tab w:val="left" w:pos="13314"/>
          <w:tab w:val="left" w:pos="14230"/>
        </w:tabs>
        <w:spacing w:after="0" w:line="240" w:lineRule="auto"/>
        <w:ind w:left="-426" w:right="-382"/>
        <w:jc w:val="both"/>
        <w:rPr>
          <w:rFonts w:ascii="Calibri" w:eastAsia="Times New Roman" w:hAnsi="Calibri" w:cs="Courier New"/>
          <w:lang w:val="fr-FR" w:eastAsia="fr-CH"/>
        </w:rPr>
      </w:pPr>
      <w:r>
        <w:rPr>
          <w:rFonts w:ascii="Calibri" w:eastAsia="Times New Roman" w:hAnsi="Calibri" w:cs="Courier New"/>
          <w:lang w:val="fr-FR" w:eastAsia="ja-JP"/>
        </w:rPr>
        <w:t>UR-210の離れ業を見てしまったら、その素晴らしさを絶賛せずにはいられません。息を詰めてダイヤルを凝視してください。瞬きは禁物です。巨大なレトログラード針が目盛りの60から0までを僅か10分の1秒でフライバックします。あっという間の激しい動きですが、実は完璧に制御されています。</w:t>
      </w:r>
    </w:p>
    <w:p w:rsidR="00EC04EF" w:rsidRDefault="008A2FED">
      <w:pPr>
        <w:pStyle w:val="Standard"/>
        <w:tabs>
          <w:tab w:val="left" w:pos="490"/>
          <w:tab w:val="left" w:pos="1406"/>
          <w:tab w:val="left" w:pos="2322"/>
          <w:tab w:val="left" w:pos="3238"/>
          <w:tab w:val="left" w:pos="4154"/>
          <w:tab w:val="left" w:pos="5070"/>
          <w:tab w:val="left" w:pos="5986"/>
          <w:tab w:val="left" w:pos="6902"/>
          <w:tab w:val="left" w:pos="8646"/>
          <w:tab w:val="left" w:pos="9650"/>
          <w:tab w:val="left" w:pos="10566"/>
          <w:tab w:val="left" w:pos="11482"/>
          <w:tab w:val="left" w:pos="12398"/>
          <w:tab w:val="left" w:pos="13314"/>
          <w:tab w:val="left" w:pos="14230"/>
        </w:tabs>
        <w:spacing w:after="0" w:line="240" w:lineRule="auto"/>
        <w:ind w:left="-426" w:right="-382"/>
        <w:jc w:val="both"/>
        <w:rPr>
          <w:rFonts w:ascii="Calibri" w:eastAsia="Times New Roman" w:hAnsi="Calibri" w:cs="Courier New"/>
          <w:lang w:val="fr-FR" w:eastAsia="ja-JP"/>
        </w:rPr>
      </w:pPr>
      <w:r>
        <w:rPr>
          <w:rFonts w:ascii="Calibri" w:eastAsia="Times New Roman" w:hAnsi="Calibri" w:cs="Courier New"/>
          <w:lang w:val="fr-FR" w:eastAsia="ja-JP"/>
        </w:rPr>
        <w:t>今回発表の新作は、創立以来ウルヴェルクのカラーとなったブラック・プラチナ製です。UR-210シリーズの中でも特に厳選された、他の追随を許さない逸品です。</w:t>
      </w:r>
    </w:p>
    <w:p w:rsidR="00EC04EF" w:rsidRDefault="00916526">
      <w:pPr>
        <w:pStyle w:val="Standard"/>
        <w:spacing w:after="0" w:line="240" w:lineRule="auto"/>
        <w:ind w:right="0"/>
        <w:jc w:val="both"/>
        <w:rPr>
          <w:lang w:val="fr-CH" w:eastAsia="fr-CH"/>
        </w:rPr>
      </w:pPr>
      <w:r>
        <w:rPr>
          <w:noProof/>
          <w:lang w:val="fr-CH" w:eastAsia="fr-CH"/>
        </w:rPr>
        <w:drawing>
          <wp:anchor distT="0" distB="0" distL="114300" distR="114300" simplePos="0" relativeHeight="251658240" behindDoc="0" locked="0" layoutInCell="1" allowOverlap="1" wp14:anchorId="21BDD5B7" wp14:editId="0ABC908B">
            <wp:simplePos x="0" y="0"/>
            <wp:positionH relativeFrom="column">
              <wp:posOffset>609600</wp:posOffset>
            </wp:positionH>
            <wp:positionV relativeFrom="paragraph">
              <wp:posOffset>189993</wp:posOffset>
            </wp:positionV>
            <wp:extent cx="4305240" cy="4815720"/>
            <wp:effectExtent l="0" t="0" r="635" b="4445"/>
            <wp:wrapSquare wrapText="bothSides"/>
            <wp:docPr id="2" name="Image 5" descr="E:\Yacine\Mes Images\MONTRES\210\210BlackPt\UR210 BPT_W.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extLst>
                        <a:ext uri="{28A0092B-C50C-407E-A947-70E740481C1C}">
                          <a14:useLocalDpi xmlns:a14="http://schemas.microsoft.com/office/drawing/2010/main" val="0"/>
                        </a:ext>
                      </a:extLst>
                    </a:blip>
                    <a:srcRect/>
                    <a:stretch>
                      <a:fillRect/>
                    </a:stretch>
                  </pic:blipFill>
                  <pic:spPr>
                    <a:xfrm>
                      <a:off x="0" y="0"/>
                      <a:ext cx="4305240" cy="4815720"/>
                    </a:xfrm>
                    <a:prstGeom prst="rect">
                      <a:avLst/>
                    </a:prstGeom>
                    <a:noFill/>
                    <a:ln>
                      <a:noFill/>
                      <a:prstDash/>
                    </a:ln>
                  </pic:spPr>
                </pic:pic>
              </a:graphicData>
            </a:graphic>
          </wp:anchor>
        </w:drawing>
      </w:r>
    </w:p>
    <w:p w:rsidR="00EC04EF" w:rsidRDefault="00916526" w:rsidP="00916526">
      <w:pPr>
        <w:pStyle w:val="Standard"/>
        <w:spacing w:after="0" w:line="240" w:lineRule="auto"/>
        <w:ind w:left="-426" w:right="0"/>
      </w:pPr>
      <w:bookmarkStart w:id="0" w:name="_GoBack"/>
      <w:bookmarkEnd w:id="0"/>
      <w:r>
        <w:br w:type="textWrapping" w:clear="all"/>
      </w: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r>
        <w:rPr>
          <w:rFonts w:ascii="Calibri" w:eastAsia="Times New Roman" w:hAnsi="Calibri" w:cs="Courier New"/>
          <w:lang w:val="fr-FR" w:eastAsia="ja-JP"/>
        </w:rPr>
        <w:t>59分の最後の数秒間は息を殺してください。巨大なレトログラード針が目にもとまらぬスピードでフライバックし、「カチッ」という衝撃音と共に正確に目盛りの０に戻ります。すべては完璧な制御のなせる業です。</w:t>
      </w: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ja-JP"/>
        </w:rPr>
        <w:t>UR-210のサテライト機構とレトログラード分針のコンビネーションは、他に類を見ない衝撃の複雑機構です。</w:t>
      </w:r>
      <w:proofErr w:type="spellStart"/>
      <w:r>
        <w:rPr>
          <w:rFonts w:ascii="Calibri" w:eastAsia="Times New Roman" w:hAnsi="Calibri" w:cs="Courier New"/>
          <w:lang w:val="fr-CH" w:eastAsia="ja-JP"/>
        </w:rPr>
        <w:t>主役</w:t>
      </w:r>
      <w:proofErr w:type="spellEnd"/>
      <w:r>
        <w:rPr>
          <w:rFonts w:ascii="Calibri" w:eastAsia="Times New Roman" w:hAnsi="Calibri" w:cs="Courier New"/>
          <w:lang w:val="fr-FR" w:eastAsia="ja-JP"/>
        </w:rPr>
        <w:t>は3</w:t>
      </w:r>
      <w:proofErr w:type="spellStart"/>
      <w:r>
        <w:rPr>
          <w:rFonts w:ascii="Calibri" w:eastAsia="Times New Roman" w:hAnsi="Calibri" w:cs="Courier New"/>
          <w:lang w:val="fr-CH" w:eastAsia="ja-JP"/>
        </w:rPr>
        <w:t>Dの</w:t>
      </w:r>
      <w:proofErr w:type="spellEnd"/>
      <w:r>
        <w:rPr>
          <w:rFonts w:ascii="Calibri" w:eastAsia="Times New Roman" w:hAnsi="Calibri" w:cs="Courier New"/>
          <w:lang w:val="fr-FR" w:eastAsia="ja-JP"/>
        </w:rPr>
        <w:t>桁外れに大きなレトログラード分針。アワーサテライトのカバーも兼ねたこの流線形の分針は、120度に広がる扇状の分目盛りの上を６０分間滑らかに移動しながら時間も表示します。そして電光石火の</w:t>
      </w:r>
      <w:proofErr w:type="spellStart"/>
      <w:r>
        <w:rPr>
          <w:rFonts w:ascii="MS Mincho" w:eastAsia="Times New Roman" w:hAnsi="MS Mincho" w:cs="Courier New"/>
          <w:lang w:val="en-US" w:eastAsia="ja-JP"/>
        </w:rPr>
        <w:t>レトログラード。このスピードは、次の</w:t>
      </w:r>
      <w:proofErr w:type="spellEnd"/>
      <w:r w:rsidRPr="00D819BE">
        <w:rPr>
          <w:rFonts w:ascii="MS Mincho" w:eastAsia="Times New Roman" w:hAnsi="MS Mincho" w:cs="Courier New"/>
          <w:lang w:val="fr-FR" w:eastAsia="ja-JP"/>
        </w:rPr>
        <w:t>３</w:t>
      </w:r>
      <w:proofErr w:type="spellStart"/>
      <w:r>
        <w:rPr>
          <w:rFonts w:ascii="MS Mincho" w:eastAsia="Times New Roman" w:hAnsi="MS Mincho" w:cs="Courier New"/>
          <w:lang w:val="en-US" w:eastAsia="ja-JP"/>
        </w:rPr>
        <w:t>つの要因に左右されます</w:t>
      </w:r>
      <w:proofErr w:type="spellEnd"/>
      <w:r>
        <w:rPr>
          <w:rFonts w:ascii="MS Mincho" w:eastAsia="Times New Roman" w:hAnsi="MS Mincho" w:cs="Courier New"/>
          <w:lang w:val="en-US" w:eastAsia="ja-JP"/>
        </w:rPr>
        <w:t>。</w:t>
      </w: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8A2FED">
      <w:pPr>
        <w:pStyle w:val="Paragraphedeliste"/>
        <w:widowControl w:val="0"/>
        <w:numPr>
          <w:ilvl w:val="0"/>
          <w:numId w:val="7"/>
        </w:numPr>
        <w:spacing w:after="0" w:line="240" w:lineRule="auto"/>
        <w:rPr>
          <w:rFonts w:ascii="Calibri" w:eastAsia="Times New Roman" w:hAnsi="Calibri" w:cs="Courier New"/>
          <w:lang w:val="fr-FR" w:eastAsia="ja-JP"/>
        </w:rPr>
      </w:pPr>
      <w:r>
        <w:rPr>
          <w:rFonts w:ascii="Calibri" w:eastAsia="Times New Roman" w:hAnsi="Calibri" w:cs="Courier New"/>
          <w:lang w:val="fr-FR" w:eastAsia="ja-JP"/>
        </w:rPr>
        <w:t>サテライト/レトログラード機構の重心軸をルビーの軸受にセットし、抜群の安定性を確保しました。この軸の周りに垂直に配したマリン・クロノメーターに使われているシリンダースプリングが、レトログラードの作動に必要な張力を生み出します。</w:t>
      </w:r>
    </w:p>
    <w:p w:rsidR="00EC04EF" w:rsidRDefault="00EC04EF">
      <w:pPr>
        <w:pStyle w:val="Paragraphedeliste"/>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ind w:right="0" w:hanging="360"/>
        <w:jc w:val="both"/>
        <w:rPr>
          <w:rFonts w:ascii="Calibri" w:eastAsia="Times New Roman" w:hAnsi="Calibri" w:cs="Courier New"/>
          <w:lang w:val="fr-FR" w:eastAsia="fr-CH"/>
        </w:rPr>
      </w:pPr>
    </w:p>
    <w:p w:rsidR="00EC04EF" w:rsidRDefault="008A2FED">
      <w:pPr>
        <w:pStyle w:val="Paragraphedeliste"/>
        <w:widowControl w:val="0"/>
        <w:numPr>
          <w:ilvl w:val="0"/>
          <w:numId w:val="6"/>
        </w:numPr>
        <w:spacing w:after="0" w:line="240" w:lineRule="auto"/>
        <w:rPr>
          <w:rFonts w:ascii="Calibri" w:eastAsia="Times New Roman" w:hAnsi="Calibri" w:cs="Courier New"/>
          <w:lang w:val="fr-FR" w:eastAsia="ja-JP"/>
        </w:rPr>
      </w:pPr>
      <w:r>
        <w:rPr>
          <w:rFonts w:ascii="Calibri" w:eastAsia="Times New Roman" w:hAnsi="Calibri" w:cs="Courier New"/>
          <w:lang w:val="fr-FR" w:eastAsia="ja-JP"/>
        </w:rPr>
        <w:t>アワーサテライトのフレームの役割も果たす一風変わった分針は、他に類を見ない独自の方法で時間を表示します。ミクロン単位の誤差で幅8.03ｍｍｘ長さ22.29ｍｍｘ高さ7.30ｍｍにカットされ、重量わずか0.302ｇのアルミニウム製分針は、真鍮のカウンタ－ウェイトで完璧にバランスが保たれています。</w:t>
      </w:r>
    </w:p>
    <w:p w:rsidR="00EC04EF" w:rsidRDefault="00EC04EF">
      <w:pPr>
        <w:pStyle w:val="Paragraphedeliste"/>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pacing w:after="0" w:line="240" w:lineRule="auto"/>
        <w:ind w:right="0" w:hanging="360"/>
        <w:jc w:val="both"/>
        <w:rPr>
          <w:rFonts w:ascii="Calibri" w:eastAsia="Times New Roman" w:hAnsi="Calibri" w:cs="Courier New"/>
          <w:lang w:val="fr-FR" w:eastAsia="fr-CH"/>
        </w:rPr>
      </w:pPr>
    </w:p>
    <w:p w:rsidR="00EC04EF" w:rsidRDefault="008A2FED">
      <w:pPr>
        <w:pStyle w:val="Paragraphedeliste"/>
        <w:widowControl w:val="0"/>
        <w:numPr>
          <w:ilvl w:val="0"/>
          <w:numId w:val="6"/>
        </w:numPr>
        <w:spacing w:after="0" w:line="240" w:lineRule="auto"/>
        <w:rPr>
          <w:rFonts w:ascii="Calibri" w:eastAsia="Times New Roman" w:hAnsi="Calibri" w:cs="Courier New"/>
          <w:lang w:val="fr-FR" w:eastAsia="ja-JP"/>
        </w:rPr>
      </w:pPr>
      <w:proofErr w:type="spellStart"/>
      <w:proofErr w:type="gramStart"/>
      <w:r>
        <w:rPr>
          <w:rFonts w:ascii="Calibri" w:eastAsia="Times New Roman" w:hAnsi="Calibri" w:cs="Courier New"/>
          <w:lang w:val="fr-FR" w:eastAsia="ja-JP"/>
        </w:rPr>
        <w:t>同軸の星形ダブルカムが分針の動き</w:t>
      </w:r>
      <w:proofErr w:type="spellEnd"/>
      <w:r>
        <w:rPr>
          <w:rFonts w:ascii="Calibri" w:eastAsia="Times New Roman" w:hAnsi="Calibri" w:cs="Courier New"/>
          <w:lang w:val="fr-FR" w:eastAsia="ja-JP"/>
        </w:rPr>
        <w:t>(</w:t>
      </w:r>
      <w:proofErr w:type="spellStart"/>
      <w:proofErr w:type="gramEnd"/>
      <w:r>
        <w:rPr>
          <w:rFonts w:ascii="Calibri" w:eastAsia="Times New Roman" w:hAnsi="Calibri" w:cs="Courier New"/>
          <w:lang w:val="fr-FR" w:eastAsia="ja-JP"/>
        </w:rPr>
        <w:t>フライバック又は運針</w:t>
      </w:r>
      <w:proofErr w:type="spellEnd"/>
      <w:r>
        <w:rPr>
          <w:rFonts w:ascii="Calibri" w:eastAsia="Times New Roman" w:hAnsi="Calibri" w:cs="Courier New"/>
          <w:lang w:val="fr-FR" w:eastAsia="ja-JP"/>
        </w:rPr>
        <w:t>)</w:t>
      </w:r>
      <w:proofErr w:type="spellStart"/>
      <w:r>
        <w:rPr>
          <w:rFonts w:ascii="Calibri" w:eastAsia="Times New Roman" w:hAnsi="Calibri" w:cs="Courier New"/>
          <w:lang w:val="fr-FR" w:eastAsia="ja-JP"/>
        </w:rPr>
        <w:t>を制御します</w:t>
      </w:r>
      <w:proofErr w:type="spellEnd"/>
      <w:r>
        <w:rPr>
          <w:rFonts w:ascii="Calibri" w:eastAsia="Times New Roman" w:hAnsi="Calibri" w:cs="Courier New"/>
          <w:lang w:val="fr-FR" w:eastAsia="ja-JP"/>
        </w:rPr>
        <w:t>。</w:t>
      </w: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lang w:val="fr-FR" w:eastAsia="ja-JP"/>
        </w:rPr>
      </w:pPr>
    </w:p>
    <w:p w:rsidR="00EC04EF" w:rsidRDefault="00EC04EF">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jc w:val="both"/>
        <w:rPr>
          <w:rFonts w:ascii="Calibri" w:eastAsia="Times New Roman" w:hAnsi="Calibri" w:cs="Courier New"/>
          <w:lang w:val="fr-FR" w:eastAsia="fr-CH"/>
        </w:rPr>
      </w:pPr>
    </w:p>
    <w:p w:rsidR="00EC04EF" w:rsidRDefault="008A2FED">
      <w:pPr>
        <w:pStyle w:val="Standard"/>
        <w:spacing w:after="0" w:line="240" w:lineRule="auto"/>
        <w:ind w:right="0"/>
        <w:jc w:val="center"/>
      </w:pPr>
      <w:r>
        <w:rPr>
          <w:noProof/>
          <w:lang w:val="fr-CH" w:eastAsia="fr-CH"/>
        </w:rPr>
        <w:drawing>
          <wp:inline distT="0" distB="0" distL="0" distR="0">
            <wp:extent cx="5480639" cy="3162239"/>
            <wp:effectExtent l="0" t="0" r="5761" b="61"/>
            <wp:docPr id="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t="36695"/>
                    <a:stretch>
                      <a:fillRect/>
                    </a:stretch>
                  </pic:blipFill>
                  <pic:spPr>
                    <a:xfrm>
                      <a:off x="0" y="0"/>
                      <a:ext cx="5480639" cy="3162239"/>
                    </a:xfrm>
                    <a:prstGeom prst="rect">
                      <a:avLst/>
                    </a:prstGeom>
                    <a:noFill/>
                    <a:ln>
                      <a:noFill/>
                      <a:prstDash/>
                    </a:ln>
                  </pic:spPr>
                </pic:pic>
              </a:graphicData>
            </a:graphic>
          </wp:inline>
        </w:drawing>
      </w:r>
    </w:p>
    <w:p w:rsidR="00EC04EF" w:rsidRDefault="00EC04EF">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jc w:val="both"/>
        <w:rPr>
          <w:rFonts w:ascii="Calibri" w:eastAsia="Times New Roman" w:hAnsi="Calibri" w:cs="Courier New"/>
          <w:lang w:val="fr-FR" w:eastAsia="fr-CH"/>
        </w:rPr>
      </w:pP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pPr>
      <w:r>
        <w:rPr>
          <w:noProof/>
          <w:lang w:val="fr-CH" w:eastAsia="fr-CH"/>
        </w:rPr>
        <w:lastRenderedPageBreak/>
        <w:drawing>
          <wp:inline distT="0" distB="0" distL="0" distR="0">
            <wp:extent cx="3247920" cy="3904560"/>
            <wp:effectExtent l="0" t="0" r="0" b="690"/>
            <wp:docPr id="4" name="UR210 BPT_Face_W.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l="9529" t="14835" r="11472" b="12276"/>
                    <a:stretch>
                      <a:fillRect/>
                    </a:stretch>
                  </pic:blipFill>
                  <pic:spPr>
                    <a:xfrm>
                      <a:off x="0" y="0"/>
                      <a:ext cx="3247920" cy="3904560"/>
                    </a:xfrm>
                    <a:prstGeom prst="rect">
                      <a:avLst/>
                    </a:prstGeom>
                    <a:noFill/>
                    <a:ln>
                      <a:noFill/>
                      <a:prstDash/>
                    </a:ln>
                  </pic:spPr>
                </pic:pic>
              </a:graphicData>
            </a:graphic>
          </wp:inline>
        </w:drawing>
      </w: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Calibri" w:eastAsia="Times New Roman" w:hAnsi="Calibri" w:cs="Courier New"/>
          <w:lang w:val="fr-FR" w:eastAsia="fr-CH"/>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shd w:val="clear" w:color="auto" w:fill="FFFF00"/>
          <w:lang w:val="fr-CH" w:eastAsia="fr-CH"/>
        </w:rPr>
      </w:pP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pPr>
      <w:proofErr w:type="spellStart"/>
      <w:r>
        <w:rPr>
          <w:rFonts w:ascii="Calibri" w:eastAsia="Times New Roman" w:hAnsi="Calibri" w:cs="Courier New"/>
          <w:shd w:val="clear" w:color="auto" w:fill="FFFFFF"/>
          <w:lang w:val="fr-CH" w:eastAsia="ja-JP"/>
        </w:rPr>
        <w:t>ブラック・プラチナのケースには、まるでレトログラード分針の衝撃波を吸収したかのように、一連の規則的な波紋が広がっています</w:t>
      </w:r>
      <w:proofErr w:type="spellEnd"/>
      <w:r>
        <w:rPr>
          <w:rFonts w:ascii="Calibri" w:eastAsia="Times New Roman" w:hAnsi="Calibri" w:cs="Courier New"/>
          <w:shd w:val="clear" w:color="auto" w:fill="FFFFFF"/>
          <w:lang w:val="fr-CH" w:eastAsia="ja-JP"/>
        </w:rPr>
        <w:t>。</w:t>
      </w:r>
      <w:proofErr w:type="spellStart"/>
      <w:r>
        <w:rPr>
          <w:rFonts w:ascii="Calibri" w:eastAsia="Times New Roman" w:hAnsi="Calibri" w:cs="Courier New"/>
          <w:bCs/>
          <w:lang w:eastAsia="ja-JP"/>
        </w:rPr>
        <w:t>ウルヴェルクの共同設立者でありアートディレクターのマーティン・フレイは</w:t>
      </w:r>
      <w:proofErr w:type="spellEnd"/>
      <w:r w:rsidRPr="00D819BE">
        <w:rPr>
          <w:rFonts w:ascii="Calibri" w:eastAsia="Times New Roman" w:hAnsi="Calibri" w:cs="Courier New"/>
          <w:bCs/>
          <w:lang w:val="fr-CH" w:eastAsia="ja-JP"/>
        </w:rPr>
        <w:t xml:space="preserve"> </w:t>
      </w:r>
      <w:r>
        <w:rPr>
          <w:rFonts w:ascii="Calibri" w:eastAsia="Times New Roman" w:hAnsi="Calibri" w:cs="Courier New"/>
          <w:bCs/>
          <w:lang w:eastAsia="ja-JP"/>
        </w:rPr>
        <w:t>、</w:t>
      </w:r>
      <w:proofErr w:type="spellStart"/>
      <w:r>
        <w:rPr>
          <w:rFonts w:ascii="Calibri" w:eastAsia="Times New Roman" w:hAnsi="Calibri" w:cs="Courier New"/>
          <w:lang w:eastAsia="ja-JP"/>
        </w:rPr>
        <w:t>このモデルのデザインについて次のように説明しています</w:t>
      </w:r>
      <w:proofErr w:type="spellEnd"/>
      <w:r>
        <w:rPr>
          <w:rFonts w:ascii="Calibri" w:eastAsia="Times New Roman" w:hAnsi="Calibri" w:cs="Courier New"/>
          <w:lang w:eastAsia="ja-JP"/>
        </w:rPr>
        <w:t>。「我々は</w:t>
      </w:r>
      <w:r w:rsidRPr="00D819BE">
        <w:rPr>
          <w:rFonts w:ascii="Calibri" w:eastAsia="Times New Roman" w:hAnsi="Calibri" w:cs="Courier New"/>
          <w:shd w:val="clear" w:color="auto" w:fill="FFFFFF"/>
          <w:lang w:eastAsia="ja-JP"/>
        </w:rPr>
        <w:t>3</w:t>
      </w:r>
      <w:proofErr w:type="spellStart"/>
      <w:r>
        <w:rPr>
          <w:rFonts w:ascii="Calibri" w:eastAsia="Times New Roman" w:hAnsi="Calibri" w:cs="Courier New"/>
          <w:shd w:val="clear" w:color="auto" w:fill="FFFFFF"/>
          <w:lang w:val="fr-FR" w:eastAsia="ja-JP"/>
        </w:rPr>
        <w:t>軸の腕時計に触覚という次元を追加しました。具体的には</w:t>
      </w:r>
      <w:proofErr w:type="spellEnd"/>
      <w:r>
        <w:rPr>
          <w:rFonts w:ascii="Calibri" w:eastAsia="Times New Roman" w:hAnsi="Calibri" w:cs="Courier New"/>
          <w:shd w:val="clear" w:color="auto" w:fill="FFFFFF"/>
          <w:lang w:val="fr-FR" w:eastAsia="ja-JP"/>
        </w:rPr>
        <w:t>、</w:t>
      </w:r>
      <w:r>
        <w:rPr>
          <w:rFonts w:ascii="Calibri" w:eastAsia="Times New Roman" w:hAnsi="Calibri" w:cs="Courier New"/>
          <w:shd w:val="clear" w:color="auto" w:fill="FFFFFF"/>
          <w:lang w:val="fr-CH" w:eastAsia="ja-JP"/>
        </w:rPr>
        <w:t>アワーサテライトの回転エネルギーがプラチナを変形させるほどの力でメタル内部に衝撃波を送るため、ケースの表面に幾重もの波紋が広がっているのです。</w:t>
      </w:r>
      <w:proofErr w:type="spellStart"/>
      <w:r>
        <w:rPr>
          <w:rFonts w:ascii="Calibri" w:eastAsia="Times New Roman" w:hAnsi="Calibri" w:cs="Courier New"/>
          <w:lang w:eastAsia="ja-JP"/>
        </w:rPr>
        <w:t>この文様は</w:t>
      </w:r>
      <w:proofErr w:type="spellEnd"/>
      <w:r>
        <w:rPr>
          <w:rFonts w:ascii="Calibri" w:eastAsia="Times New Roman" w:hAnsi="Calibri" w:cs="Courier New"/>
          <w:lang w:eastAsia="ja-JP"/>
        </w:rPr>
        <w:t>、</w:t>
      </w:r>
      <w:r>
        <w:rPr>
          <w:rFonts w:ascii="Calibri" w:eastAsia="Times New Roman" w:hAnsi="Calibri" w:cs="Courier New"/>
          <w:shd w:val="clear" w:color="auto" w:fill="FFFFFF"/>
          <w:lang w:val="fr-CH" w:eastAsia="ja-JP"/>
        </w:rPr>
        <w:t>UR-210の美しさを更に引き立てることにも一役買っています。</w:t>
      </w:r>
      <w:r>
        <w:rPr>
          <w:rFonts w:ascii="Calibri" w:eastAsia="Times New Roman" w:hAnsi="Calibri" w:cs="Courier New"/>
          <w:shd w:val="clear" w:color="auto" w:fill="FFFFFF"/>
          <w:lang w:val="fr-FR" w:eastAsia="ja-JP"/>
        </w:rPr>
        <w:t>」</w:t>
      </w: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shd w:val="clear" w:color="auto" w:fill="FFFFFF"/>
          <w:lang w:val="fr-FR" w:eastAsia="ja-JP"/>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shd w:val="clear" w:color="auto" w:fill="FFFF00"/>
          <w:lang w:val="fr-CH" w:eastAsia="ja-JP"/>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CH" w:eastAsia="ja-JP"/>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CH" w:eastAsia="fr-CH"/>
        </w:rPr>
      </w:pP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pPr>
      <w:r>
        <w:rPr>
          <w:noProof/>
          <w:lang w:val="fr-CH" w:eastAsia="fr-CH"/>
        </w:rPr>
        <w:drawing>
          <wp:inline distT="0" distB="0" distL="0" distR="0">
            <wp:extent cx="2299320" cy="1581119"/>
            <wp:effectExtent l="0" t="0" r="5730" b="31"/>
            <wp:docPr id="5" name="Image 2" descr="Image associé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t="4630"/>
                    <a:stretch>
                      <a:fillRect/>
                    </a:stretch>
                  </pic:blipFill>
                  <pic:spPr>
                    <a:xfrm>
                      <a:off x="0" y="0"/>
                      <a:ext cx="2299320" cy="1581119"/>
                    </a:xfrm>
                    <a:prstGeom prst="rect">
                      <a:avLst/>
                    </a:prstGeom>
                    <a:noFill/>
                    <a:ln>
                      <a:noFill/>
                      <a:prstDash/>
                    </a:ln>
                  </pic:spPr>
                </pic:pic>
              </a:graphicData>
            </a:graphic>
          </wp:inline>
        </w:drawing>
      </w: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ja-JP"/>
        </w:rPr>
        <w:lastRenderedPageBreak/>
        <w:t>UR-210</w:t>
      </w:r>
      <w:proofErr w:type="spellStart"/>
      <w:r>
        <w:rPr>
          <w:rFonts w:ascii="MS Mincho" w:eastAsia="Times New Roman" w:hAnsi="MS Mincho" w:cs="Courier New"/>
          <w:lang w:val="fr-CH" w:eastAsia="ja-JP"/>
        </w:rPr>
        <w:t>では</w:t>
      </w:r>
      <w:proofErr w:type="spellEnd"/>
      <w:r>
        <w:rPr>
          <w:rFonts w:ascii="MS Mincho" w:eastAsia="Times New Roman" w:hAnsi="MS Mincho" w:cs="Courier New"/>
          <w:lang w:val="fr-CH" w:eastAsia="ja-JP"/>
        </w:rPr>
        <w:t>、</w:t>
      </w:r>
      <w:r>
        <w:rPr>
          <w:rFonts w:ascii="Calibri" w:eastAsia="Times New Roman" w:hAnsi="Calibri" w:cs="Courier New"/>
          <w:lang w:val="fr-FR" w:eastAsia="ja-JP"/>
        </w:rPr>
        <w:t>ダイヤル上の1時に従来型のパワーリザーブ表示を配しました。反対側の11時にも同様の表示が見えますが、ダブルチェックのためではありません。一見シンプルに見えても、実は驚くべき仕掛けが潜んでいます。それは、過去2時間の巻上げ効率を表示する世界初の複雑機構です。</w:t>
      </w: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roofErr w:type="spellStart"/>
      <w:r>
        <w:rPr>
          <w:rFonts w:ascii="Calibri" w:eastAsia="Times New Roman" w:hAnsi="Calibri" w:cs="Courier New"/>
          <w:lang w:val="fr-FR" w:eastAsia="ja-JP"/>
        </w:rPr>
        <w:t>ソファ</w:t>
      </w:r>
      <w:proofErr w:type="spellEnd"/>
      <w:r>
        <w:rPr>
          <w:rFonts w:ascii="Calibri" w:eastAsia="Times New Roman" w:hAnsi="Calibri" w:cs="Courier New"/>
          <w:lang w:val="fr-FR" w:eastAsia="ja-JP"/>
        </w:rPr>
        <w:t>ー</w:t>
      </w:r>
      <w:r>
        <w:rPr>
          <w:rFonts w:ascii="Calibri" w:eastAsia="Times New Roman" w:hAnsi="Calibri" w:cs="Courier New"/>
          <w:lang w:val="fr-CH" w:eastAsia="ja-JP"/>
        </w:rPr>
        <w:t>でゆったりとくつろいでいる時には腕の動きが少ないため、インディケーターの針はレッドゾーンに向かい、ローターの巻上げが不十分でパワーリザーブが低下していることを伝えます。しかし、活発な動きを開始すると、針はグリーンのゾーンに移動し、エネルギーが蓄</w:t>
      </w:r>
      <w:r>
        <w:rPr>
          <w:rFonts w:ascii="Calibri" w:eastAsia="Times New Roman" w:hAnsi="Calibri" w:cs="Courier New"/>
          <w:lang w:val="fr-CH" w:eastAsia="ja-JP"/>
        </w:rPr>
        <w:t>積されていることを知らせます。トルクインディケーターが主ぜんまいの張力を表示するのに対し、この新機軸の機構は、ローターが巻上げるエネルギー量と主ぜんまいのエネルギー消費の割合を計算して得た巻上げ効率を表示します。</w:t>
      </w: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roofErr w:type="spellStart"/>
      <w:r>
        <w:rPr>
          <w:rFonts w:ascii="Calibri" w:eastAsia="Times New Roman" w:hAnsi="Calibri" w:cs="Courier New"/>
          <w:lang w:val="fr-CH" w:eastAsia="ja-JP"/>
        </w:rPr>
        <w:t>巻上げ効率とパワーリザーブの情報があれば、何をすべきかは一目瞭然です</w:t>
      </w:r>
      <w:proofErr w:type="spellEnd"/>
      <w:r>
        <w:rPr>
          <w:rFonts w:ascii="MS Mincho" w:eastAsia="Times New Roman" w:hAnsi="MS Mincho" w:cs="MS Mincho"/>
          <w:lang w:val="fr-CH" w:eastAsia="ja-JP"/>
        </w:rPr>
        <w:t>。</w:t>
      </w:r>
      <w:r>
        <w:rPr>
          <w:rFonts w:ascii="Calibri" w:eastAsia="Times New Roman" w:hAnsi="Calibri" w:cs="Courier New"/>
          <w:lang w:val="fr-FR" w:eastAsia="fr-CH"/>
        </w:rPr>
        <w:t xml:space="preserve">UR-210 </w:t>
      </w:r>
      <w:proofErr w:type="spellStart"/>
      <w:r>
        <w:rPr>
          <w:rFonts w:ascii="MS Mincho" w:eastAsia="Times New Roman" w:hAnsi="MS Mincho" w:cs="MS Mincho"/>
          <w:lang w:val="fr-CH" w:eastAsia="ja-JP"/>
        </w:rPr>
        <w:t>のパワーリザーブが十分で無い場合、ケースバックの巻上げ効率セレクターを</w:t>
      </w:r>
      <w:proofErr w:type="spellEnd"/>
      <w:r>
        <w:rPr>
          <w:rFonts w:ascii="MS Mincho" w:eastAsia="Times New Roman" w:hAnsi="MS Mincho" w:cs="MS Mincho"/>
          <w:lang w:val="fr-CH" w:eastAsia="ja-JP"/>
        </w:rPr>
        <w:t>「</w:t>
      </w:r>
      <w:r>
        <w:rPr>
          <w:rFonts w:ascii="Calibri" w:eastAsia="Times New Roman" w:hAnsi="Calibri" w:cs="Courier New"/>
          <w:lang w:val="fr-FR" w:eastAsia="fr-CH"/>
        </w:rPr>
        <w:t>Full</w:t>
      </w:r>
      <w:r>
        <w:rPr>
          <w:rFonts w:ascii="MS Mincho" w:eastAsia="Times New Roman" w:hAnsi="MS Mincho" w:cs="MS Mincho"/>
          <w:lang w:val="fr-CH" w:eastAsia="ja-JP"/>
        </w:rPr>
        <w:t>」</w:t>
      </w:r>
      <w:proofErr w:type="spellStart"/>
      <w:r>
        <w:rPr>
          <w:rFonts w:ascii="MS Mincho" w:eastAsia="Times New Roman" w:hAnsi="MS Mincho" w:cs="MS Mincho"/>
          <w:lang w:val="fr-CH" w:eastAsia="ja-JP"/>
        </w:rPr>
        <w:t>にします。そうすると、ローターはどんな微細な動きもエネルギーに転換します。この設定により、ローターに</w:t>
      </w:r>
      <w:proofErr w:type="spellEnd"/>
      <w:r>
        <w:rPr>
          <w:rFonts w:ascii="Calibri" w:eastAsia="Times New Roman" w:hAnsi="Calibri" w:cs="Courier New"/>
          <w:lang w:val="fr-FR" w:eastAsia="ja-JP"/>
        </w:rPr>
        <w:t>連結されたタービンが最適な巻</w:t>
      </w:r>
      <w:r>
        <w:rPr>
          <w:rFonts w:ascii="Calibri" w:eastAsia="Times New Roman" w:hAnsi="Calibri" w:cs="Courier New"/>
          <w:lang w:val="fr-FR" w:eastAsia="ja-JP"/>
        </w:rPr>
        <w:t>上げ効率を確保します。しかし、腕の動きが激しい場合には必要以上のエネルギーを供給し、結果的にメカニズムに損傷をもたらします。その場合には「</w:t>
      </w:r>
      <w:r>
        <w:rPr>
          <w:rFonts w:ascii="Calibri" w:eastAsia="Times New Roman" w:hAnsi="Calibri" w:cs="Courier New"/>
          <w:lang w:val="fr-CH" w:eastAsia="ja-JP"/>
        </w:rPr>
        <w:t>REDUCE」に設定すると、ルビーベアリング上に取り付けたタービンが回転を始めて空気が圧縮されるため、その空気抵抗によってローターのスピードが落ちる仕掛けです。「STOP」モードに設定すると自動巻上げ機構は完全に停止し、手巻きモードに変わります。</w:t>
      </w: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C04EF" w:rsidRPr="00D819BE" w:rsidRDefault="008A2FED">
      <w:pPr>
        <w:pStyle w:val="Standard"/>
        <w:spacing w:after="0" w:line="240" w:lineRule="auto"/>
        <w:ind w:right="0"/>
        <w:jc w:val="both"/>
        <w:rPr>
          <w:rFonts w:ascii="Calibri" w:eastAsia="Times New Roman" w:hAnsi="Calibri" w:cs="Courier New"/>
          <w:lang w:val="en-US" w:eastAsia="fr-CH"/>
        </w:rPr>
      </w:pPr>
      <w:r>
        <w:rPr>
          <w:rFonts w:ascii="Calibri" w:eastAsia="Times New Roman" w:hAnsi="Calibri" w:cs="Courier New"/>
          <w:lang w:val="fr-CH" w:eastAsia="ja-JP"/>
        </w:rPr>
        <w:t>マスターウォッチメーカーであり、ウルヴェルクの共同設立者でもあるフェリックス・バウムガルトナーは結論として次のように述べています。「</w:t>
      </w:r>
      <w:r w:rsidRPr="00D819BE">
        <w:rPr>
          <w:rFonts w:ascii="Calibri" w:eastAsia="Times New Roman" w:hAnsi="Calibri" w:cs="Courier New"/>
          <w:lang w:val="fr-CH" w:eastAsia="ja-JP"/>
        </w:rPr>
        <w:t xml:space="preserve">UR-210 </w:t>
      </w:r>
      <w:r>
        <w:rPr>
          <w:rFonts w:ascii="Calibri" w:eastAsia="Times New Roman" w:hAnsi="Calibri" w:cs="Courier New"/>
          <w:lang w:val="en-US" w:eastAsia="ja-JP"/>
        </w:rPr>
        <w:t>は、常に複雑機構の進化を追求するウルヴェルクの新たな展望を開くタイムピースです。独自の斬新な方法で普遍的に時を刻むだけではなく、オーナーと時計の間に真の対話を育てます。あなたのライフスタイルに合わせたあなただけの時計、それがUR-210です。」</w:t>
      </w:r>
    </w:p>
    <w:p w:rsidR="00EC04EF" w:rsidRPr="00D819BE" w:rsidRDefault="008A2FED">
      <w:pPr>
        <w:pStyle w:val="Standard"/>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en-US" w:eastAsia="fr-CH"/>
        </w:rPr>
      </w:pPr>
      <w:r w:rsidRPr="00D819BE">
        <w:rPr>
          <w:rFonts w:ascii="Calibri" w:eastAsia="Times New Roman" w:hAnsi="Calibri" w:cs="Courier New"/>
          <w:lang w:val="en-US" w:eastAsia="fr-CH"/>
        </w:rPr>
        <w:lastRenderedPageBreak/>
        <w:t xml:space="preserve">UR-210 </w:t>
      </w:r>
      <w:proofErr w:type="spellStart"/>
      <w:r>
        <w:rPr>
          <w:rFonts w:ascii="Calibri" w:eastAsia="Times New Roman" w:hAnsi="Calibri" w:cs="Courier New"/>
          <w:lang w:val="fr-FR" w:eastAsia="ja-JP"/>
        </w:rPr>
        <w:t>ブラック・プラチナは</w:t>
      </w:r>
      <w:proofErr w:type="spellEnd"/>
      <w:r w:rsidRPr="00D819BE">
        <w:rPr>
          <w:rFonts w:ascii="Calibri" w:eastAsia="Times New Roman" w:hAnsi="Calibri" w:cs="Courier New"/>
          <w:lang w:val="en-US" w:eastAsia="ja-JP"/>
        </w:rPr>
        <w:t>２０</w:t>
      </w:r>
      <w:proofErr w:type="spellStart"/>
      <w:r>
        <w:rPr>
          <w:rFonts w:ascii="Calibri" w:eastAsia="Times New Roman" w:hAnsi="Calibri" w:cs="Courier New"/>
          <w:lang w:val="fr-FR" w:eastAsia="ja-JP"/>
        </w:rPr>
        <w:t>本限定です</w:t>
      </w:r>
      <w:proofErr w:type="spellEnd"/>
      <w:r>
        <w:rPr>
          <w:rFonts w:ascii="Calibri" w:eastAsia="Times New Roman" w:hAnsi="Calibri" w:cs="Courier New"/>
          <w:lang w:val="fr-FR" w:eastAsia="ja-JP"/>
        </w:rPr>
        <w:t>。</w:t>
      </w:r>
    </w:p>
    <w:p w:rsidR="00EC04EF" w:rsidRPr="00D819BE"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en-US" w:eastAsia="fr-CH"/>
        </w:rPr>
      </w:pPr>
    </w:p>
    <w:p w:rsidR="00EC04EF" w:rsidRPr="00D819BE"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en-US" w:eastAsia="ja-JP"/>
        </w:rPr>
      </w:pPr>
      <w:proofErr w:type="spellStart"/>
      <w:r>
        <w:rPr>
          <w:rFonts w:ascii="Calibri" w:eastAsia="Times New Roman" w:hAnsi="Calibri" w:cs="Courier New"/>
          <w:b/>
          <w:bCs/>
          <w:lang w:val="fr-FR" w:eastAsia="ja-JP"/>
        </w:rPr>
        <w:t>テクニカルデータ</w:t>
      </w:r>
      <w:proofErr w:type="spellEnd"/>
    </w:p>
    <w:tbl>
      <w:tblPr>
        <w:tblW w:w="8690" w:type="dxa"/>
        <w:tblInd w:w="-108" w:type="dxa"/>
        <w:tblLayout w:type="fixed"/>
        <w:tblCellMar>
          <w:left w:w="10" w:type="dxa"/>
          <w:right w:w="10" w:type="dxa"/>
        </w:tblCellMar>
        <w:tblLook w:val="04A0" w:firstRow="1" w:lastRow="0" w:firstColumn="1" w:lastColumn="0" w:noHBand="0" w:noVBand="1"/>
      </w:tblPr>
      <w:tblGrid>
        <w:gridCol w:w="2435"/>
        <w:gridCol w:w="6255"/>
      </w:tblGrid>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fr-FR" w:eastAsia="ja-JP"/>
              </w:rPr>
            </w:pPr>
            <w:proofErr w:type="spellStart"/>
            <w:r>
              <w:rPr>
                <w:rFonts w:ascii="Calibri" w:eastAsia="Times New Roman" w:hAnsi="Calibri" w:cs="Courier New"/>
                <w:b/>
                <w:bCs/>
                <w:lang w:val="fr-FR" w:eastAsia="ja-JP"/>
              </w:rPr>
              <w:t>ケース</w:t>
            </w:r>
            <w:proofErr w:type="spellEnd"/>
          </w:p>
        </w:tc>
        <w:tc>
          <w:tcPr>
            <w:tcW w:w="6255" w:type="dxa"/>
            <w:shd w:val="clear" w:color="auto" w:fill="FFFFFF"/>
            <w:tcMar>
              <w:top w:w="0" w:type="dxa"/>
              <w:left w:w="108" w:type="dxa"/>
              <w:bottom w:w="0" w:type="dxa"/>
              <w:right w:w="108" w:type="dxa"/>
            </w:tcMar>
          </w:tcPr>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EC04EF" w:rsidRPr="00D819BE">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roofErr w:type="spellStart"/>
            <w:proofErr w:type="gramStart"/>
            <w:r>
              <w:rPr>
                <w:rFonts w:ascii="Calibri" w:eastAsia="Times New Roman" w:hAnsi="Calibri" w:cs="Courier New"/>
                <w:lang w:val="fr-FR" w:eastAsia="ja-JP"/>
              </w:rPr>
              <w:t>素材</w:t>
            </w:r>
            <w:proofErr w:type="spellEnd"/>
            <w:r>
              <w:rPr>
                <w:rFonts w:ascii="Calibri" w:eastAsia="Times New Roman" w:hAnsi="Calibri" w:cs="Courier New"/>
                <w:lang w:val="fr-FR" w:eastAsia="fr-CH"/>
              </w:rPr>
              <w:t>:</w:t>
            </w:r>
            <w:proofErr w:type="gram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roofErr w:type="spellStart"/>
            <w:r>
              <w:rPr>
                <w:rFonts w:ascii="Calibri" w:eastAsia="Times New Roman" w:hAnsi="Calibri" w:cs="Courier New"/>
                <w:lang w:val="fr-FR" w:eastAsia="ja-JP"/>
              </w:rPr>
              <w:t>ブラック</w:t>
            </w:r>
            <w:r>
              <w:rPr>
                <w:rFonts w:ascii="Calibri" w:eastAsia="Times New Roman" w:hAnsi="Calibri" w:cs="Courier New"/>
                <w:lang w:val="fr-CH" w:eastAsia="ja-JP"/>
              </w:rPr>
              <w:t>DLC加工のプラチナとチタン</w:t>
            </w:r>
            <w:proofErr w:type="spellEnd"/>
          </w:p>
        </w:tc>
      </w:tr>
      <w:tr w:rsidR="00EC04EF" w:rsidRPr="00D819BE">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roofErr w:type="spellStart"/>
            <w:r>
              <w:rPr>
                <w:rFonts w:ascii="Calibri" w:eastAsia="Times New Roman" w:hAnsi="Calibri" w:cs="Courier New"/>
                <w:lang w:val="fr-FR" w:eastAsia="ja-JP"/>
              </w:rPr>
              <w:t>サイズ</w:t>
            </w:r>
            <w:proofErr w:type="spellEnd"/>
            <w:r>
              <w:rPr>
                <w:rFonts w:ascii="Calibri" w:eastAsia="Times New Roman" w:hAnsi="Calibri" w:cs="Courier New"/>
                <w:lang w:val="fr-FR" w:eastAsia="fr-CH"/>
              </w:rPr>
              <w:t> :</w:t>
            </w:r>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ja-JP"/>
              </w:rPr>
              <w:t>横</w:t>
            </w:r>
            <w:r>
              <w:rPr>
                <w:rFonts w:ascii="Calibri" w:eastAsia="Times New Roman" w:hAnsi="Calibri" w:cs="Courier New"/>
                <w:lang w:val="fr-FR" w:eastAsia="fr-CH"/>
              </w:rPr>
              <w:t>43.8mm</w:t>
            </w:r>
            <w:r>
              <w:rPr>
                <w:rFonts w:ascii="Calibri" w:eastAsia="Times New Roman" w:hAnsi="Calibri" w:cs="Courier New"/>
                <w:lang w:val="fr-FR" w:eastAsia="ja-JP"/>
              </w:rPr>
              <w:t>、縦</w:t>
            </w:r>
            <w:r>
              <w:rPr>
                <w:rFonts w:ascii="Calibri" w:eastAsia="Times New Roman" w:hAnsi="Calibri" w:cs="Courier New"/>
                <w:lang w:val="fr-FR" w:eastAsia="fr-CH"/>
              </w:rPr>
              <w:t>53.6mm</w:t>
            </w:r>
            <w:r>
              <w:rPr>
                <w:rFonts w:ascii="Calibri" w:eastAsia="Times New Roman" w:hAnsi="Calibri" w:cs="Courier New"/>
                <w:lang w:val="fr-FR" w:eastAsia="ja-JP"/>
              </w:rPr>
              <w:t>、厚み</w:t>
            </w:r>
            <w:r>
              <w:rPr>
                <w:rFonts w:ascii="Calibri" w:eastAsia="Times New Roman" w:hAnsi="Calibri" w:cs="Courier New"/>
                <w:lang w:val="fr-FR" w:eastAsia="fr-CH"/>
              </w:rPr>
              <w:t xml:space="preserve"> 17.8mm</w:t>
            </w:r>
          </w:p>
        </w:tc>
      </w:tr>
      <w:tr w:rsidR="00EC04EF">
        <w:tblPrEx>
          <w:tblCellMar>
            <w:top w:w="0" w:type="dxa"/>
            <w:bottom w:w="0" w:type="dxa"/>
          </w:tblCellMar>
        </w:tblPrEx>
        <w:trPr>
          <w:trHeight w:val="301"/>
        </w:trPr>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roofErr w:type="spellStart"/>
            <w:r>
              <w:rPr>
                <w:rFonts w:ascii="Calibri" w:eastAsia="Times New Roman" w:hAnsi="Calibri" w:cs="Courier New"/>
                <w:lang w:val="fr-FR" w:eastAsia="ja-JP"/>
              </w:rPr>
              <w:t>風防</w:t>
            </w:r>
            <w:proofErr w:type="spellEnd"/>
            <w:r>
              <w:rPr>
                <w:rFonts w:ascii="Calibri" w:eastAsia="Times New Roman" w:hAnsi="Calibri" w:cs="Courier New"/>
                <w:lang w:val="fr-FR" w:eastAsia="fr-CH"/>
              </w:rPr>
              <w:t> :</w:t>
            </w:r>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サファイアクリスタル</w:t>
            </w:r>
            <w:proofErr w:type="spellEnd"/>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roofErr w:type="spellStart"/>
            <w:r>
              <w:rPr>
                <w:rFonts w:ascii="Calibri" w:eastAsia="Times New Roman" w:hAnsi="Calibri" w:cs="Courier New"/>
                <w:lang w:val="fr-FR" w:eastAsia="ja-JP"/>
              </w:rPr>
              <w:t>防水</w:t>
            </w:r>
            <w:proofErr w:type="spellEnd"/>
            <w:r>
              <w:rPr>
                <w:rFonts w:ascii="Calibri" w:eastAsia="Times New Roman" w:hAnsi="Calibri" w:cs="Courier New"/>
                <w:lang w:val="fr-FR" w:eastAsia="fr-CH"/>
              </w:rPr>
              <w:t> :</w:t>
            </w:r>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ja-JP"/>
              </w:rPr>
              <w:t>３気圧</w:t>
            </w:r>
            <w:r>
              <w:rPr>
                <w:rFonts w:ascii="Calibri" w:eastAsia="Times New Roman" w:hAnsi="Calibri" w:cs="Courier New"/>
                <w:lang w:val="fr-FR" w:eastAsia="fr-CH"/>
              </w:rPr>
              <w:t xml:space="preserve"> / 30m</w:t>
            </w:r>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c>
          <w:tcPr>
            <w:tcW w:w="6255" w:type="dxa"/>
            <w:shd w:val="clear" w:color="auto" w:fill="FFFFFF"/>
            <w:tcMar>
              <w:top w:w="0" w:type="dxa"/>
              <w:left w:w="108" w:type="dxa"/>
              <w:bottom w:w="0" w:type="dxa"/>
              <w:right w:w="108" w:type="dxa"/>
            </w:tcMar>
          </w:tcPr>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fr-FR" w:eastAsia="ja-JP"/>
              </w:rPr>
            </w:pPr>
            <w:proofErr w:type="spellStart"/>
            <w:r>
              <w:rPr>
                <w:rFonts w:ascii="Calibri" w:eastAsia="Times New Roman" w:hAnsi="Calibri" w:cs="Courier New"/>
                <w:b/>
                <w:bCs/>
                <w:lang w:val="fr-FR" w:eastAsia="ja-JP"/>
              </w:rPr>
              <w:t>ムーブメント</w:t>
            </w:r>
            <w:proofErr w:type="spellEnd"/>
          </w:p>
        </w:tc>
        <w:tc>
          <w:tcPr>
            <w:tcW w:w="6255" w:type="dxa"/>
            <w:shd w:val="clear" w:color="auto" w:fill="FFFFFF"/>
            <w:tcMar>
              <w:top w:w="0" w:type="dxa"/>
              <w:left w:w="108" w:type="dxa"/>
              <w:bottom w:w="0" w:type="dxa"/>
              <w:right w:w="108" w:type="dxa"/>
            </w:tcMar>
          </w:tcPr>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キャリバ</w:t>
            </w:r>
            <w:proofErr w:type="spellEnd"/>
            <w:r>
              <w:rPr>
                <w:rFonts w:ascii="Calibri" w:eastAsia="Times New Roman" w:hAnsi="Calibri" w:cs="Courier New"/>
                <w:lang w:val="fr-FR" w:eastAsia="ja-JP"/>
              </w:rPr>
              <w:t>ー</w:t>
            </w:r>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fr-CH"/>
              </w:rPr>
              <w:t>UR-7.10</w:t>
            </w:r>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ルビー石数</w:t>
            </w:r>
            <w:proofErr w:type="spell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fr-CH"/>
              </w:rPr>
              <w:t>51</w:t>
            </w:r>
            <w:r>
              <w:rPr>
                <w:rFonts w:ascii="Calibri" w:eastAsia="Times New Roman" w:hAnsi="Calibri" w:cs="Courier New"/>
                <w:lang w:val="fr-FR" w:eastAsia="ja-JP"/>
              </w:rPr>
              <w:t>個</w:t>
            </w:r>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脱進機</w:t>
            </w:r>
            <w:proofErr w:type="spell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スイス式アンクル脱進機</w:t>
            </w:r>
            <w:proofErr w:type="spellEnd"/>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テンプ</w:t>
            </w:r>
            <w:proofErr w:type="spell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単一金属</w:t>
            </w:r>
            <w:proofErr w:type="spellEnd"/>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振動数</w:t>
            </w:r>
            <w:proofErr w:type="spell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fr-CH"/>
              </w:rPr>
              <w:t>28,800/</w:t>
            </w:r>
            <w:r>
              <w:rPr>
                <w:rFonts w:ascii="Calibri" w:eastAsia="Times New Roman" w:hAnsi="Calibri" w:cs="Courier New"/>
                <w:lang w:val="fr-FR" w:eastAsia="ja-JP"/>
              </w:rPr>
              <w:t>時</w:t>
            </w:r>
            <w:r>
              <w:rPr>
                <w:rFonts w:ascii="Calibri" w:eastAsia="Times New Roman" w:hAnsi="Calibri" w:cs="Courier New"/>
                <w:lang w:val="fr-FR" w:eastAsia="fr-CH"/>
              </w:rPr>
              <w:t>, 4Hz</w:t>
            </w:r>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テンプのスパイラル</w:t>
            </w:r>
            <w:proofErr w:type="spell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平ひげぜんまい</w:t>
            </w:r>
            <w:proofErr w:type="spellEnd"/>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動力源</w:t>
            </w:r>
            <w:proofErr w:type="spell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シングルバレル</w:t>
            </w:r>
            <w:proofErr w:type="spellEnd"/>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パワーリザーブ</w:t>
            </w:r>
            <w:proofErr w:type="spell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fr-CH"/>
              </w:rPr>
              <w:t xml:space="preserve">39 </w:t>
            </w:r>
            <w:proofErr w:type="spellStart"/>
            <w:r>
              <w:rPr>
                <w:rFonts w:ascii="Calibri" w:eastAsia="Times New Roman" w:hAnsi="Calibri" w:cs="Courier New"/>
                <w:lang w:val="fr-FR" w:eastAsia="ja-JP"/>
              </w:rPr>
              <w:t>時間</w:t>
            </w:r>
            <w:proofErr w:type="spellEnd"/>
          </w:p>
        </w:tc>
      </w:tr>
      <w:tr w:rsidR="00EC04EF" w:rsidRPr="00D819BE">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巻上げ</w:t>
            </w:r>
            <w:proofErr w:type="spell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タービン制御による自動巻き</w:t>
            </w:r>
            <w:proofErr w:type="spellEnd"/>
          </w:p>
        </w:tc>
      </w:tr>
      <w:tr w:rsidR="00EC04EF" w:rsidRPr="00D819BE">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素材</w:t>
            </w:r>
            <w:proofErr w:type="spell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fr-CH"/>
              </w:rPr>
              <w:t>ARCAP P40</w:t>
            </w:r>
            <w:r>
              <w:rPr>
                <w:rFonts w:ascii="Calibri" w:eastAsia="Times New Roman" w:hAnsi="Calibri" w:cs="Courier New"/>
                <w:lang w:val="fr-FR" w:eastAsia="ja-JP"/>
              </w:rPr>
              <w:t>製の地板、アルミニウム製3</w:t>
            </w:r>
            <w:r>
              <w:rPr>
                <w:rFonts w:ascii="Calibri" w:eastAsia="Times New Roman" w:hAnsi="Calibri" w:cs="Courier New"/>
                <w:lang w:val="fr-CH" w:eastAsia="ja-JP"/>
              </w:rPr>
              <w:t>D分針と真鍮製のカウンタ－ウェイト、センターのシリンダー型スプリングはスチール製、アワーサテライトはアルミニウム製、中央のカルーセルとビスはグレード5のチタン製</w:t>
            </w:r>
          </w:p>
        </w:tc>
      </w:tr>
      <w:tr w:rsidR="00EC04EF" w:rsidRPr="00D819BE">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仕上げ</w:t>
            </w:r>
            <w:proofErr w:type="spell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r>
              <w:rPr>
                <w:rFonts w:ascii="Calibri" w:eastAsia="Times New Roman" w:hAnsi="Calibri" w:cs="Courier New"/>
                <w:lang w:val="fr-FR" w:eastAsia="ja-JP"/>
              </w:rPr>
              <w:t>地板はサンドブラスト処理とペルラージュ仕上げ、サテライトはサテン仕上げとダイヤモンドブラスト仕上げ、ビスの頭はポリッシュと面取り仕上げ、</w:t>
            </w:r>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ar-SA"/>
              </w:rPr>
            </w:pPr>
          </w:p>
        </w:tc>
      </w:tr>
      <w:tr w:rsidR="00EC04EF" w:rsidRPr="00D819BE">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c>
          <w:tcPr>
            <w:tcW w:w="6255" w:type="dxa"/>
            <w:shd w:val="clear" w:color="auto" w:fill="FFFFFF"/>
            <w:tcMar>
              <w:top w:w="0" w:type="dxa"/>
              <w:left w:w="108" w:type="dxa"/>
              <w:bottom w:w="0" w:type="dxa"/>
              <w:right w:w="108" w:type="dxa"/>
            </w:tcMar>
          </w:tcPr>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EC04EF">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fr-FR" w:eastAsia="ja-JP"/>
              </w:rPr>
            </w:pPr>
            <w:proofErr w:type="spellStart"/>
            <w:r>
              <w:rPr>
                <w:rFonts w:ascii="Calibri" w:eastAsia="Times New Roman" w:hAnsi="Calibri" w:cs="Courier New"/>
                <w:b/>
                <w:bCs/>
                <w:lang w:val="fr-FR" w:eastAsia="ja-JP"/>
              </w:rPr>
              <w:t>表示</w:t>
            </w:r>
            <w:proofErr w:type="spellEnd"/>
          </w:p>
        </w:tc>
        <w:tc>
          <w:tcPr>
            <w:tcW w:w="6255" w:type="dxa"/>
            <w:shd w:val="clear" w:color="auto" w:fill="FFFFFF"/>
            <w:tcMar>
              <w:top w:w="0" w:type="dxa"/>
              <w:left w:w="108" w:type="dxa"/>
              <w:bottom w:w="0" w:type="dxa"/>
              <w:right w:w="108" w:type="dxa"/>
            </w:tcMar>
          </w:tcPr>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EC04EF" w:rsidRPr="00D819BE">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サテライトが移動するワンダーリングアワー表示（特許取得</w:t>
            </w:r>
            <w:proofErr w:type="spellEnd"/>
            <w:r>
              <w:rPr>
                <w:rFonts w:ascii="Calibri" w:eastAsia="Times New Roman" w:hAnsi="Calibri" w:cs="Courier New"/>
                <w:lang w:val="fr-FR" w:eastAsia="ja-JP"/>
              </w:rPr>
              <w:t>）、3Ｄ分針、パワーリザーブ表示、巻上げ効率セレクタ</w:t>
            </w:r>
            <w:proofErr w:type="gramStart"/>
            <w:r>
              <w:rPr>
                <w:rFonts w:ascii="Calibri" w:eastAsia="Times New Roman" w:hAnsi="Calibri" w:cs="Courier New"/>
                <w:lang w:val="fr-FR" w:eastAsia="ja-JP"/>
              </w:rPr>
              <w:t>ー(</w:t>
            </w:r>
            <w:proofErr w:type="spellStart"/>
            <w:proofErr w:type="gramEnd"/>
            <w:r>
              <w:rPr>
                <w:rFonts w:ascii="Calibri" w:eastAsia="Times New Roman" w:hAnsi="Calibri" w:cs="Courier New"/>
                <w:lang w:val="fr-FR" w:eastAsia="ja-JP"/>
              </w:rPr>
              <w:t>特許取得</w:t>
            </w:r>
            <w:proofErr w:type="spellEnd"/>
            <w:r>
              <w:rPr>
                <w:rFonts w:ascii="Calibri" w:eastAsia="Times New Roman" w:hAnsi="Calibri" w:cs="Courier New"/>
                <w:lang w:val="fr-FR" w:eastAsia="ja-JP"/>
              </w:rPr>
              <w:t>）</w:t>
            </w: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roofErr w:type="spellStart"/>
            <w:r>
              <w:rPr>
                <w:rFonts w:ascii="Calibri" w:eastAsia="Times New Roman" w:hAnsi="Calibri" w:cs="Courier New"/>
                <w:lang w:val="fr-FR" w:eastAsia="ja-JP"/>
              </w:rPr>
              <w:t>時・分マーカ</w:t>
            </w:r>
            <w:proofErr w:type="spellEnd"/>
            <w:r>
              <w:rPr>
                <w:rFonts w:ascii="Calibri" w:eastAsia="Times New Roman" w:hAnsi="Calibri" w:cs="Courier New"/>
                <w:lang w:val="fr-FR" w:eastAsia="ja-JP"/>
              </w:rPr>
              <w:t>ー、</w:t>
            </w:r>
            <w:proofErr w:type="spellStart"/>
            <w:r>
              <w:rPr>
                <w:rFonts w:ascii="Calibri" w:eastAsia="Times New Roman" w:hAnsi="Calibri" w:cs="Courier New"/>
                <w:lang w:val="fr-FR" w:eastAsia="ja-JP"/>
              </w:rPr>
              <w:t>インデックスにスーパールミノバ</w:t>
            </w:r>
            <w:r>
              <w:rPr>
                <w:rFonts w:ascii="Calibri" w:eastAsia="Times New Roman" w:hAnsi="Calibri" w:cs="Courier New"/>
                <w:lang w:val="fr-FR" w:eastAsia="ar-SA"/>
              </w:rPr>
              <w:t>®</w:t>
            </w:r>
            <w:r>
              <w:rPr>
                <w:rFonts w:ascii="Calibri" w:eastAsia="Times New Roman" w:hAnsi="Calibri" w:cs="Courier New"/>
                <w:lang w:val="fr-FR" w:eastAsia="ja-JP"/>
              </w:rPr>
              <w:t>を塗布</w:t>
            </w:r>
            <w:proofErr w:type="spellEnd"/>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EC04EF" w:rsidRPr="00D819BE">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コントロール</w:t>
            </w:r>
            <w:proofErr w:type="spellEnd"/>
          </w:p>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ja-JP"/>
              </w:rPr>
              <w:t>2</w:t>
            </w:r>
            <w:r>
              <w:rPr>
                <w:rFonts w:ascii="MS Mincho" w:eastAsia="Times New Roman" w:hAnsi="MS Mincho" w:cs="MS Mincho"/>
                <w:lang w:val="fr-FR" w:eastAsia="ja-JP"/>
              </w:rPr>
              <w:t>段階式巻上げリューズ</w:t>
            </w: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MS Mincho" w:eastAsia="Times New Roman" w:hAnsi="MS Mincho" w:cs="MS Mincho"/>
                <w:lang w:val="fr-FR" w:eastAsia="ja-JP"/>
              </w:rPr>
            </w:pPr>
            <w:proofErr w:type="spellStart"/>
            <w:r>
              <w:rPr>
                <w:rFonts w:ascii="MS Mincho" w:eastAsia="Times New Roman" w:hAnsi="MS Mincho" w:cs="MS Mincho"/>
                <w:lang w:val="fr-FR" w:eastAsia="ja-JP"/>
              </w:rPr>
              <w:t>ケースバック：巻上げ効率セレクタ</w:t>
            </w:r>
            <w:proofErr w:type="spellEnd"/>
            <w:r>
              <w:rPr>
                <w:rFonts w:ascii="MS Mincho" w:eastAsia="Times New Roman" w:hAnsi="MS Mincho" w:cs="MS Mincho"/>
                <w:lang w:val="fr-FR" w:eastAsia="ja-JP"/>
              </w:rPr>
              <w:t>ー</w:t>
            </w:r>
          </w:p>
        </w:tc>
      </w:tr>
      <w:tr w:rsidR="00EC04EF" w:rsidRPr="00D819BE">
        <w:tblPrEx>
          <w:tblCellMar>
            <w:top w:w="0" w:type="dxa"/>
            <w:bottom w:w="0" w:type="dxa"/>
          </w:tblCellMar>
        </w:tblPrEx>
        <w:tc>
          <w:tcPr>
            <w:tcW w:w="243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ja-JP"/>
              </w:rPr>
            </w:pPr>
            <w:proofErr w:type="spellStart"/>
            <w:r>
              <w:rPr>
                <w:rFonts w:ascii="Calibri" w:eastAsia="Times New Roman" w:hAnsi="Calibri" w:cs="Courier New"/>
                <w:lang w:val="fr-FR" w:eastAsia="ja-JP"/>
              </w:rPr>
              <w:t>価格</w:t>
            </w:r>
            <w:proofErr w:type="spellEnd"/>
          </w:p>
        </w:tc>
        <w:tc>
          <w:tcPr>
            <w:tcW w:w="6255" w:type="dxa"/>
            <w:shd w:val="clear" w:color="auto" w:fill="FFFFFF"/>
            <w:tcMar>
              <w:top w:w="0" w:type="dxa"/>
              <w:left w:w="108" w:type="dxa"/>
              <w:bottom w:w="0" w:type="dxa"/>
              <w:right w:w="108" w:type="dxa"/>
            </w:tcMar>
          </w:tcPr>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CH" w:eastAsia="fr-CH"/>
              </w:rPr>
            </w:pPr>
            <w:r>
              <w:rPr>
                <w:rFonts w:ascii="Calibri" w:eastAsia="Times New Roman" w:hAnsi="Calibri" w:cs="Courier New"/>
                <w:lang w:val="fr-CH" w:eastAsia="fr-CH"/>
              </w:rPr>
              <w:t>CHF 155'000.00 (</w:t>
            </w:r>
            <w:proofErr w:type="spellStart"/>
            <w:r>
              <w:rPr>
                <w:rFonts w:ascii="Calibri" w:eastAsia="Times New Roman" w:hAnsi="Calibri" w:cs="Courier New"/>
                <w:lang w:val="fr-CH" w:eastAsia="ja-JP"/>
              </w:rPr>
              <w:t>ｽｲｽﾌﾗﾝ</w:t>
            </w:r>
            <w:proofErr w:type="spellEnd"/>
            <w:r>
              <w:rPr>
                <w:rFonts w:ascii="Calibri" w:eastAsia="Times New Roman" w:hAnsi="Calibri" w:cs="Courier New"/>
                <w:lang w:val="fr-CH" w:eastAsia="fr-CH"/>
              </w:rPr>
              <w:t xml:space="preserve"> / </w:t>
            </w:r>
            <w:proofErr w:type="spellStart"/>
            <w:r>
              <w:rPr>
                <w:rFonts w:ascii="Calibri" w:eastAsia="Times New Roman" w:hAnsi="Calibri" w:cs="Courier New"/>
                <w:lang w:val="fr-CH" w:eastAsia="ja-JP"/>
              </w:rPr>
              <w:t>税抜き</w:t>
            </w:r>
            <w:proofErr w:type="spellEnd"/>
            <w:r>
              <w:rPr>
                <w:rFonts w:ascii="Calibri" w:eastAsia="Times New Roman" w:hAnsi="Calibri" w:cs="Courier New"/>
                <w:lang w:val="fr-CH" w:eastAsia="fr-CH"/>
              </w:rPr>
              <w:t>)</w:t>
            </w:r>
          </w:p>
        </w:tc>
      </w:tr>
    </w:tbl>
    <w:p w:rsidR="00EC04EF" w:rsidRDefault="00EC04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CH" w:eastAsia="fr-CH"/>
        </w:rPr>
      </w:pP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fr-CH"/>
        </w:rPr>
        <w:t>_____________________________________</w:t>
      </w:r>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roofErr w:type="spellStart"/>
      <w:r>
        <w:rPr>
          <w:rFonts w:ascii="Calibri" w:eastAsia="Times New Roman" w:hAnsi="Calibri" w:cs="Courier New"/>
          <w:lang w:val="fr-FR" w:eastAsia="ja-JP"/>
        </w:rPr>
        <w:t>プレス担当</w:t>
      </w:r>
      <w:proofErr w:type="spellEnd"/>
      <w:r>
        <w:rPr>
          <w:rFonts w:ascii="Calibri" w:eastAsia="Times New Roman" w:hAnsi="Calibri" w:cs="Courier New"/>
          <w:lang w:val="fr-FR" w:eastAsia="fr-CH"/>
        </w:rPr>
        <w:t> :</w:t>
      </w:r>
    </w:p>
    <w:p w:rsidR="00EC04EF" w:rsidRPr="00D819BE"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lang w:val="fr-CH"/>
        </w:rPr>
      </w:pPr>
      <w:r>
        <w:rPr>
          <w:rFonts w:ascii="Calibri" w:eastAsia="Times New Roman" w:hAnsi="Calibri" w:cs="Courier New"/>
          <w:lang w:val="fr-FR" w:eastAsia="fr-CH"/>
        </w:rPr>
        <w:t xml:space="preserve">Mme Yacine Sar </w:t>
      </w:r>
      <w:r>
        <w:rPr>
          <w:rFonts w:ascii="Calibri" w:eastAsia="Times New Roman" w:hAnsi="Calibri" w:cs="Courier New"/>
          <w:lang w:val="fr-FR" w:eastAsia="ja-JP"/>
        </w:rPr>
        <w:t>（</w:t>
      </w:r>
      <w:proofErr w:type="spellStart"/>
      <w:r>
        <w:rPr>
          <w:rFonts w:ascii="Calibri" w:eastAsia="Times New Roman" w:hAnsi="Calibri" w:cs="Courier New"/>
          <w:lang w:val="fr-FR" w:eastAsia="ja-JP"/>
        </w:rPr>
        <w:t>ヤシーヌ・サール</w:t>
      </w:r>
      <w:proofErr w:type="spellEnd"/>
      <w:r>
        <w:rPr>
          <w:rFonts w:ascii="Calibri" w:eastAsia="Times New Roman" w:hAnsi="Calibri" w:cs="Courier New"/>
          <w:lang w:val="fr-FR" w:eastAsia="ja-JP"/>
        </w:rPr>
        <w:t>)</w:t>
      </w:r>
    </w:p>
    <w:p w:rsidR="00EC04EF" w:rsidRPr="00D819BE"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lang w:val="fr-CH"/>
        </w:rPr>
      </w:pPr>
      <w:hyperlink r:id="rId11" w:history="1">
        <w:r>
          <w:rPr>
            <w:rFonts w:ascii="Calibri" w:eastAsia="Times New Roman" w:hAnsi="Calibri" w:cs="Courier New"/>
            <w:lang w:val="fr-FR" w:eastAsia="fr-CH"/>
          </w:rPr>
          <w:t>press@urwerk.com</w:t>
        </w:r>
      </w:hyperlink>
    </w:p>
    <w:p w:rsidR="00EC04EF"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fr-CH"/>
        </w:rPr>
        <w:t>+41 79 834 4665</w:t>
      </w:r>
      <w:r>
        <w:rPr>
          <w:rFonts w:ascii="Calibri" w:eastAsia="Times New Roman" w:hAnsi="Calibri" w:cs="Courier New"/>
          <w:lang w:val="fr-FR" w:eastAsia="fr-CH"/>
        </w:rPr>
        <w:tab/>
        <w:t>+41 22 900 2027</w:t>
      </w:r>
    </w:p>
    <w:p w:rsidR="00EC04EF" w:rsidRPr="00D819BE" w:rsidRDefault="008A2FE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lang w:val="fr-CH"/>
        </w:rPr>
      </w:pPr>
      <w:hyperlink r:id="rId12" w:history="1">
        <w:r>
          <w:rPr>
            <w:rFonts w:ascii="Calibri" w:eastAsia="Times New Roman" w:hAnsi="Calibri" w:cs="Courier New"/>
            <w:lang w:val="fr-CH" w:eastAsia="fr-CH"/>
          </w:rPr>
          <w:t>www.urwerk.com</w:t>
        </w:r>
      </w:hyperlink>
    </w:p>
    <w:sectPr w:rsidR="00EC04EF" w:rsidRPr="00D819BE">
      <w:headerReference w:type="default" r:id="rId13"/>
      <w:footerReference w:type="default" r:id="rId14"/>
      <w:pgSz w:w="12240" w:h="15840"/>
      <w:pgMar w:top="1440" w:right="175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FED" w:rsidRDefault="008A2FED">
      <w:r>
        <w:separator/>
      </w:r>
    </w:p>
  </w:endnote>
  <w:endnote w:type="continuationSeparator" w:id="0">
    <w:p w:rsidR="008A2FED" w:rsidRDefault="008A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w:altName w:val="Book Antiqua"/>
    <w:charset w:val="00"/>
    <w:family w:val="roman"/>
    <w:pitch w:val="variable"/>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Helvetica Neue Light">
    <w:charset w:val="00"/>
    <w:family w:val="roman"/>
    <w:pitch w:val="variable"/>
  </w:font>
  <w:font w:name="Lucida Grande">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E28" w:rsidRDefault="008A2FED">
    <w:pPr>
      <w:pStyle w:val="Pieddepage"/>
    </w:pPr>
    <w:r>
      <w:t>SOUS EMBARGO AU 15 JANVIER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FED" w:rsidRDefault="008A2FED">
      <w:r>
        <w:rPr>
          <w:color w:val="000000"/>
        </w:rPr>
        <w:separator/>
      </w:r>
    </w:p>
  </w:footnote>
  <w:footnote w:type="continuationSeparator" w:id="0">
    <w:p w:rsidR="008A2FED" w:rsidRDefault="008A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E28" w:rsidRDefault="008A2FED">
    <w:pPr>
      <w:pStyle w:val="En-tte"/>
      <w:jc w:val="right"/>
    </w:pPr>
    <w:r>
      <w:rPr>
        <w:noProof/>
        <w:lang w:val="fr-CH" w:eastAsia="fr-CH"/>
      </w:rPr>
      <w:drawing>
        <wp:inline distT="0" distB="0" distL="0" distR="0">
          <wp:extent cx="2514600" cy="581040"/>
          <wp:effectExtent l="0" t="0" r="0" b="9510"/>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2514600" cy="58104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D7648"/>
    <w:multiLevelType w:val="multilevel"/>
    <w:tmpl w:val="D9426F4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93F017F"/>
    <w:multiLevelType w:val="multilevel"/>
    <w:tmpl w:val="47AABF22"/>
    <w:styleLink w:val="WWNum5"/>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FDC3CE2"/>
    <w:multiLevelType w:val="multilevel"/>
    <w:tmpl w:val="E850E364"/>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64A604EA"/>
    <w:multiLevelType w:val="multilevel"/>
    <w:tmpl w:val="724EB8E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76AC6F13"/>
    <w:multiLevelType w:val="multilevel"/>
    <w:tmpl w:val="E83A9FCE"/>
    <w:styleLink w:val="WWNum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C13329C"/>
    <w:multiLevelType w:val="multilevel"/>
    <w:tmpl w:val="965CE4C4"/>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C04EF"/>
    <w:rsid w:val="008A2FED"/>
    <w:rsid w:val="00916526"/>
    <w:rsid w:val="00D819BE"/>
    <w:rsid w:val="00EC04E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AED2B-7BF9-4262-BAB1-24BC80F6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kern w:val="3"/>
        <w:sz w:val="24"/>
        <w:lang w:val="en-GB"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widowControl w:val="0"/>
      <w:spacing w:before="240" w:after="60" w:line="240" w:lineRule="auto"/>
      <w:ind w:right="0"/>
      <w:jc w:val="both"/>
      <w:outlineLvl w:val="0"/>
    </w:pPr>
    <w:rPr>
      <w:rFonts w:eastAsia="MS Mincho" w:cs="Arial"/>
      <w:b/>
      <w:smallCaps/>
      <w:sz w:val="28"/>
      <w:szCs w:val="32"/>
      <w:lang w:val="en-US" w:eastAsia="ja-JP"/>
    </w:rPr>
  </w:style>
  <w:style w:type="paragraph" w:styleId="Titre2">
    <w:name w:val="heading 2"/>
    <w:basedOn w:val="Standard"/>
    <w:next w:val="Standard"/>
    <w:pPr>
      <w:keepNext/>
      <w:widowControl w:val="0"/>
      <w:spacing w:before="240" w:after="60" w:line="240" w:lineRule="auto"/>
      <w:ind w:right="0"/>
      <w:jc w:val="both"/>
      <w:outlineLvl w:val="1"/>
    </w:pPr>
    <w:rPr>
      <w:rFonts w:eastAsia="MS Mincho" w:cs="Arial"/>
      <w:b/>
      <w:sz w:val="26"/>
      <w:szCs w:val="28"/>
      <w:lang w:val="en-US" w:eastAsia="ja-JP"/>
    </w:rPr>
  </w:style>
  <w:style w:type="paragraph" w:styleId="Titre3">
    <w:name w:val="heading 3"/>
    <w:basedOn w:val="Standard"/>
    <w:next w:val="Standard"/>
    <w:pPr>
      <w:keepNext/>
      <w:widowControl w:val="0"/>
      <w:spacing w:before="240" w:after="60" w:line="240" w:lineRule="auto"/>
      <w:ind w:right="0"/>
      <w:jc w:val="both"/>
      <w:outlineLvl w:val="2"/>
    </w:pPr>
    <w:rPr>
      <w:rFonts w:eastAsia="MS Mincho" w:cs="Arial"/>
      <w:szCs w:val="26"/>
      <w:u w:val="single"/>
      <w:lang w:val="en-US" w:eastAsia="ja-JP"/>
    </w:rPr>
  </w:style>
  <w:style w:type="paragraph" w:styleId="Titre4">
    <w:name w:val="heading 4"/>
    <w:basedOn w:val="Standard"/>
    <w:next w:val="Standard"/>
    <w:pPr>
      <w:keepNext/>
      <w:keepLines/>
      <w:spacing w:before="40" w:after="0"/>
      <w:outlineLvl w:val="3"/>
    </w:pPr>
    <w:rPr>
      <w:rFonts w:ascii="Calibri" w:eastAsia="MS Gothic" w:hAnsi="Calibri" w:cs="Times New Roman"/>
      <w:i/>
      <w:iCs/>
      <w:color w:val="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20" w:line="360" w:lineRule="auto"/>
      <w:ind w:right="-7"/>
    </w:pPr>
    <w:rPr>
      <w:rFonts w:ascii="Palatino" w:eastAsia="Palatino" w:hAnsi="Palatino" w:cs="Palatino"/>
      <w:szCs w:val="24"/>
      <w:lang w:eastAsia="en-US"/>
    </w:rPr>
  </w:style>
  <w:style w:type="paragraph" w:customStyle="1" w:styleId="Heading">
    <w:name w:val="Heading"/>
    <w:basedOn w:val="Standard"/>
    <w:next w:val="Textbody"/>
    <w:pPr>
      <w:keepNext/>
      <w:spacing w:before="24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Arial"/>
    </w:rPr>
  </w:style>
  <w:style w:type="paragraph" w:styleId="Lgende">
    <w:name w:val="caption"/>
    <w:basedOn w:val="Standard"/>
    <w:pPr>
      <w:suppressLineNumbers/>
      <w:spacing w:before="120"/>
    </w:pPr>
    <w:rPr>
      <w:rFonts w:cs="Arial"/>
      <w:i/>
      <w:iCs/>
    </w:rPr>
  </w:style>
  <w:style w:type="paragraph" w:customStyle="1" w:styleId="Index">
    <w:name w:val="Index"/>
    <w:basedOn w:val="Standard"/>
    <w:pPr>
      <w:suppressLineNumbers/>
    </w:pPr>
    <w:rPr>
      <w:rFonts w:cs="Arial"/>
    </w:rPr>
  </w:style>
  <w:style w:type="paragraph" w:customStyle="1" w:styleId="bodycol">
    <w:name w:val="bodycol"/>
    <w:basedOn w:val="Standard"/>
    <w:pPr>
      <w:spacing w:after="0"/>
      <w:ind w:right="5112"/>
      <w:jc w:val="both"/>
    </w:pPr>
    <w:rPr>
      <w:rFonts w:ascii="Helvetica Neue Light" w:eastAsia="Helvetica Neue Light" w:hAnsi="Helvetica Neue Light" w:cs="Helvetica Neue Light"/>
      <w:sz w:val="18"/>
      <w:lang w:val="fr-FR" w:eastAsia="fr-FR"/>
    </w:rPr>
  </w:style>
  <w:style w:type="paragraph" w:styleId="Textedebulles">
    <w:name w:val="Balloon Text"/>
    <w:basedOn w:val="Standard"/>
    <w:pPr>
      <w:spacing w:after="0" w:line="240" w:lineRule="auto"/>
    </w:pPr>
    <w:rPr>
      <w:rFonts w:ascii="Lucida Grande" w:eastAsia="Times New Roman" w:hAnsi="Lucida Grande" w:cs="Lucida Grande"/>
      <w:sz w:val="18"/>
      <w:szCs w:val="18"/>
    </w:rPr>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Prformat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pPr>
    <w:rPr>
      <w:rFonts w:ascii="Courier New" w:eastAsia="Times New Roman" w:hAnsi="Courier New" w:cs="Courier New"/>
      <w:sz w:val="20"/>
      <w:szCs w:val="20"/>
      <w:lang w:val="fr-CH" w:eastAsia="fr-CH"/>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rPr>
      <w:b/>
      <w:bCs/>
    </w:rPr>
  </w:style>
  <w:style w:type="paragraph" w:styleId="Paragraphedeliste">
    <w:name w:val="List Paragraph"/>
    <w:basedOn w:val="Standard"/>
    <w:pPr>
      <w:ind w:left="720"/>
    </w:pPr>
  </w:style>
  <w:style w:type="paragraph" w:customStyle="1" w:styleId="TableContents">
    <w:name w:val="Table Contents"/>
    <w:basedOn w:val="Standard"/>
  </w:style>
  <w:style w:type="character" w:customStyle="1" w:styleId="TextedebullesCar">
    <w:name w:val="Texte de bulles Car"/>
    <w:basedOn w:val="Policepardfaut"/>
    <w:rPr>
      <w:rFonts w:ascii="Lucida Grande" w:eastAsia="Times New Roman" w:hAnsi="Lucida Grande" w:cs="Lucida Grande"/>
      <w:sz w:val="18"/>
      <w:szCs w:val="18"/>
      <w:lang w:eastAsia="en-US"/>
    </w:rPr>
  </w:style>
  <w:style w:type="character" w:customStyle="1" w:styleId="En-tteCar">
    <w:name w:val="En-tête Car"/>
    <w:basedOn w:val="Policepardfaut"/>
    <w:rPr>
      <w:rFonts w:ascii="Palatino" w:eastAsia="Palatino" w:hAnsi="Palatino" w:cs="Palatino"/>
      <w:sz w:val="24"/>
      <w:szCs w:val="24"/>
      <w:lang w:eastAsia="en-US"/>
    </w:rPr>
  </w:style>
  <w:style w:type="character" w:customStyle="1" w:styleId="PieddepageCar">
    <w:name w:val="Pied de page Car"/>
    <w:basedOn w:val="Policepardfaut"/>
    <w:rPr>
      <w:rFonts w:ascii="Palatino" w:eastAsia="Palatino" w:hAnsi="Palatino" w:cs="Palatino"/>
      <w:sz w:val="24"/>
      <w:szCs w:val="24"/>
      <w:lang w:eastAsia="en-US"/>
    </w:rPr>
  </w:style>
  <w:style w:type="character" w:customStyle="1" w:styleId="Titre4Car">
    <w:name w:val="Titre 4 Car"/>
    <w:basedOn w:val="Policepardfaut"/>
    <w:rPr>
      <w:rFonts w:ascii="Calibri" w:eastAsia="MS Gothic" w:hAnsi="Calibri" w:cs="Times New Roman"/>
      <w:i/>
      <w:iCs/>
      <w:color w:val="365F91"/>
      <w:sz w:val="24"/>
      <w:szCs w:val="24"/>
      <w:lang w:eastAsia="en-US"/>
    </w:rPr>
  </w:style>
  <w:style w:type="character" w:customStyle="1" w:styleId="Internetlink">
    <w:name w:val="Internet link"/>
    <w:basedOn w:val="Policepardfaut"/>
    <w:rPr>
      <w:color w:val="0000FF"/>
      <w:u w:val="single"/>
    </w:rPr>
  </w:style>
  <w:style w:type="character" w:customStyle="1" w:styleId="hps">
    <w:name w:val="hps"/>
    <w:basedOn w:val="Policepardfaut"/>
  </w:style>
  <w:style w:type="character" w:customStyle="1" w:styleId="PrformatHTMLCar">
    <w:name w:val="Préformaté HTML Car"/>
    <w:basedOn w:val="Policepardfaut"/>
    <w:rPr>
      <w:rFonts w:ascii="Courier New" w:eastAsia="Times New Roman" w:hAnsi="Courier New" w:cs="Courier New"/>
      <w:lang w:val="fr-CH" w:eastAsia="fr-CH"/>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ascii="Palatino" w:eastAsia="Palatino" w:hAnsi="Palatino" w:cs="Palatino"/>
      <w:lang w:eastAsia="en-US"/>
    </w:rPr>
  </w:style>
  <w:style w:type="character" w:customStyle="1" w:styleId="ObjetducommentaireCar">
    <w:name w:val="Objet du commentaire Car"/>
    <w:basedOn w:val="CommentaireCar"/>
    <w:rPr>
      <w:rFonts w:ascii="Palatino" w:eastAsia="Palatino" w:hAnsi="Palatino" w:cs="Palatino"/>
      <w:b/>
      <w:bCs/>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ascii="Calibri" w:eastAsia="Times New Roman" w:hAnsi="Calibri" w:cs="Calibri"/>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numbering" w:customStyle="1" w:styleId="NoList">
    <w:name w:val="No List"/>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urwer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urwer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Downing</dc:creator>
  <cp:lastModifiedBy>URW</cp:lastModifiedBy>
  <cp:revision>4</cp:revision>
  <cp:lastPrinted>2017-12-08T08:58:00Z</cp:lastPrinted>
  <dcterms:created xsi:type="dcterms:W3CDTF">2017-12-26T09:57:00Z</dcterms:created>
  <dcterms:modified xsi:type="dcterms:W3CDTF">2017-12-26T09:58:00Z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Downing Editorial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