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FF" w:rsidRPr="00355F7D"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center"/>
        <w:rPr>
          <w:rFonts w:ascii="Calibri" w:eastAsia="Times New Roman" w:hAnsi="Calibri" w:cs="Courier New"/>
          <w:sz w:val="32"/>
          <w:szCs w:val="32"/>
          <w:lang w:val="de-CH" w:eastAsia="fr-CH"/>
        </w:rPr>
      </w:pPr>
      <w:r w:rsidRPr="00355F7D">
        <w:rPr>
          <w:rFonts w:ascii="Calibri" w:eastAsia="Times New Roman" w:hAnsi="Calibri" w:cs="Courier New"/>
          <w:sz w:val="32"/>
          <w:szCs w:val="32"/>
          <w:lang w:val="de-CH" w:eastAsia="fr-CH"/>
        </w:rPr>
        <w:t>UR-210 Black Platine</w:t>
      </w:r>
    </w:p>
    <w:p w:rsidR="009E3AFF" w:rsidRPr="00355F7D"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de-CH" w:eastAsia="fr-CH"/>
        </w:rPr>
      </w:pPr>
    </w:p>
    <w:p w:rsidR="000C5D3A" w:rsidRPr="00355F7D" w:rsidRDefault="000C5D3A"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de-CH" w:eastAsia="fr-CH"/>
        </w:rPr>
      </w:pPr>
    </w:p>
    <w:p w:rsidR="009E3AFF" w:rsidRPr="00355F7D" w:rsidRDefault="000C5D3A"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de-CH" w:eastAsia="fr-CH"/>
        </w:rPr>
      </w:pPr>
      <w:r w:rsidRPr="00355F7D">
        <w:rPr>
          <w:rFonts w:ascii="Calibri" w:eastAsia="Times New Roman" w:hAnsi="Calibri" w:cs="Courier New"/>
          <w:lang w:val="de-CH" w:eastAsia="fr-CH"/>
        </w:rPr>
        <w:t>Genf</w:t>
      </w:r>
      <w:r w:rsidR="006A333C" w:rsidRPr="00355F7D">
        <w:rPr>
          <w:rFonts w:ascii="Calibri" w:eastAsia="Times New Roman" w:hAnsi="Calibri" w:cs="Courier New"/>
          <w:lang w:val="de-CH" w:eastAsia="fr-CH"/>
        </w:rPr>
        <w:t>,</w:t>
      </w:r>
      <w:r w:rsidR="009E3AFF" w:rsidRPr="00355F7D">
        <w:rPr>
          <w:rFonts w:ascii="Calibri" w:eastAsia="Times New Roman" w:hAnsi="Calibri" w:cs="Courier New"/>
          <w:lang w:val="de-CH" w:eastAsia="fr-CH"/>
        </w:rPr>
        <w:t xml:space="preserve"> </w:t>
      </w:r>
      <w:r w:rsidRPr="00355F7D">
        <w:rPr>
          <w:rFonts w:ascii="Calibri" w:eastAsia="Times New Roman" w:hAnsi="Calibri" w:cs="Courier New"/>
          <w:lang w:val="de-CH" w:eastAsia="fr-CH"/>
        </w:rPr>
        <w:t xml:space="preserve">Januar </w:t>
      </w:r>
      <w:r w:rsidRPr="002643A3">
        <w:rPr>
          <w:rFonts w:ascii="Calibri" w:eastAsia="Times New Roman" w:hAnsi="Calibri" w:cs="Courier New"/>
          <w:lang w:val="de-CH" w:eastAsia="fr-CH"/>
        </w:rPr>
        <w:t>2018</w:t>
      </w:r>
    </w:p>
    <w:p w:rsidR="001D7B59" w:rsidRPr="00355F7D" w:rsidRDefault="00247A0E" w:rsidP="001D7B59">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de-CH" w:eastAsia="fr-CH"/>
        </w:rPr>
      </w:pPr>
      <w:r w:rsidRPr="00355F7D">
        <w:rPr>
          <w:rFonts w:ascii="Calibri" w:eastAsia="Times New Roman" w:hAnsi="Calibri" w:cs="Courier New"/>
          <w:lang w:val="de-CH" w:eastAsia="fr-CH"/>
        </w:rPr>
        <w:t>Der Erfolg der UR-210 ist unbestreitbar.</w:t>
      </w:r>
      <w:r w:rsidR="00E956D7" w:rsidRPr="00355F7D">
        <w:rPr>
          <w:rFonts w:ascii="Calibri" w:eastAsia="Times New Roman" w:hAnsi="Calibri" w:cs="Courier New"/>
          <w:lang w:val="de-CH" w:eastAsia="fr-CH"/>
        </w:rPr>
        <w:t xml:space="preserve"> Diese spektakuläre Uhr muss man in Aktion erleben, um den vollen Umfang ihrer Reize </w:t>
      </w:r>
      <w:r w:rsidR="00042F3B" w:rsidRPr="00355F7D">
        <w:rPr>
          <w:rFonts w:ascii="Calibri" w:eastAsia="Times New Roman" w:hAnsi="Calibri" w:cs="Courier New"/>
          <w:lang w:val="de-CH" w:eastAsia="fr-CH"/>
        </w:rPr>
        <w:t>erfassen</w:t>
      </w:r>
      <w:r w:rsidR="00E956D7" w:rsidRPr="00355F7D">
        <w:rPr>
          <w:rFonts w:ascii="Calibri" w:eastAsia="Times New Roman" w:hAnsi="Calibri" w:cs="Courier New"/>
          <w:lang w:val="de-CH" w:eastAsia="fr-CH"/>
        </w:rPr>
        <w:t xml:space="preserve"> zu können. </w:t>
      </w:r>
      <w:r w:rsidR="001D67DF" w:rsidRPr="00355F7D">
        <w:rPr>
          <w:rFonts w:ascii="Calibri" w:eastAsia="Times New Roman" w:hAnsi="Calibri" w:cs="Courier New"/>
          <w:lang w:val="de-CH" w:eastAsia="fr-CH"/>
        </w:rPr>
        <w:t xml:space="preserve">Heften Sie Ihren Blick auf das Zifferblatt und versuchen Sie, nicht zu blinzeln. </w:t>
      </w:r>
      <w:r w:rsidR="008C57AA" w:rsidRPr="00355F7D">
        <w:rPr>
          <w:rFonts w:ascii="Calibri" w:eastAsia="Times New Roman" w:hAnsi="Calibri" w:cs="Courier New"/>
          <w:lang w:val="de-CH" w:eastAsia="fr-CH"/>
        </w:rPr>
        <w:t>Binnen</w:t>
      </w:r>
      <w:r w:rsidR="004D2A09" w:rsidRPr="00355F7D">
        <w:rPr>
          <w:rFonts w:ascii="Calibri" w:eastAsia="Times New Roman" w:hAnsi="Calibri" w:cs="Courier New"/>
          <w:lang w:val="de-CH" w:eastAsia="fr-CH"/>
        </w:rPr>
        <w:t xml:space="preserve"> einer Ze</w:t>
      </w:r>
      <w:r w:rsidR="001D67DF" w:rsidRPr="00355F7D">
        <w:rPr>
          <w:rFonts w:ascii="Calibri" w:eastAsia="Times New Roman" w:hAnsi="Calibri" w:cs="Courier New"/>
          <w:lang w:val="de-CH" w:eastAsia="fr-CH"/>
        </w:rPr>
        <w:t xml:space="preserve">hntelsekunde </w:t>
      </w:r>
      <w:r w:rsidR="004D2A09" w:rsidRPr="00355F7D">
        <w:rPr>
          <w:rFonts w:ascii="Calibri" w:eastAsia="Times New Roman" w:hAnsi="Calibri" w:cs="Courier New"/>
          <w:lang w:val="de-CH" w:eastAsia="fr-CH"/>
        </w:rPr>
        <w:t xml:space="preserve">überfliegt </w:t>
      </w:r>
      <w:r w:rsidR="001D67DF" w:rsidRPr="00355F7D">
        <w:rPr>
          <w:rFonts w:ascii="Calibri" w:eastAsia="Times New Roman" w:hAnsi="Calibri" w:cs="Courier New"/>
          <w:lang w:val="de-CH" w:eastAsia="fr-CH"/>
        </w:rPr>
        <w:t xml:space="preserve">der imposante </w:t>
      </w:r>
      <w:r w:rsidR="004D2A09" w:rsidRPr="00355F7D">
        <w:rPr>
          <w:rFonts w:ascii="Calibri" w:eastAsia="Times New Roman" w:hAnsi="Calibri" w:cs="Courier New"/>
          <w:lang w:val="de-CH" w:eastAsia="fr-CH"/>
        </w:rPr>
        <w:t>retrograde Ze</w:t>
      </w:r>
      <w:r w:rsidR="001D67DF" w:rsidRPr="00355F7D">
        <w:rPr>
          <w:rFonts w:ascii="Calibri" w:eastAsia="Times New Roman" w:hAnsi="Calibri" w:cs="Courier New"/>
          <w:lang w:val="de-CH" w:eastAsia="fr-CH"/>
        </w:rPr>
        <w:t xml:space="preserve">iger </w:t>
      </w:r>
      <w:r w:rsidR="004D2A09" w:rsidRPr="00355F7D">
        <w:rPr>
          <w:rFonts w:ascii="Calibri" w:eastAsia="Times New Roman" w:hAnsi="Calibri" w:cs="Courier New"/>
          <w:lang w:val="de-CH" w:eastAsia="fr-CH"/>
        </w:rPr>
        <w:t>mit einem lauten, schnalzenden «Klack» den Abstand zwischen der 60-Minuten-Markierung und der 0.</w:t>
      </w:r>
      <w:r w:rsidR="001D67DF" w:rsidRPr="00355F7D">
        <w:rPr>
          <w:rFonts w:ascii="Calibri" w:eastAsia="Times New Roman" w:hAnsi="Calibri" w:cs="Courier New"/>
          <w:lang w:val="de-CH" w:eastAsia="fr-CH"/>
        </w:rPr>
        <w:t xml:space="preserve"> </w:t>
      </w:r>
      <w:r w:rsidR="000B2E10" w:rsidRPr="00355F7D">
        <w:rPr>
          <w:rFonts w:ascii="Calibri" w:eastAsia="Times New Roman" w:hAnsi="Calibri" w:cs="Courier New"/>
          <w:lang w:val="de-CH" w:eastAsia="fr-CH"/>
        </w:rPr>
        <w:t>Eine r</w:t>
      </w:r>
      <w:r w:rsidR="004D2A09" w:rsidRPr="00355F7D">
        <w:rPr>
          <w:rFonts w:ascii="Calibri" w:eastAsia="Times New Roman" w:hAnsi="Calibri" w:cs="Courier New"/>
          <w:lang w:val="de-CH" w:eastAsia="fr-CH"/>
        </w:rPr>
        <w:t xml:space="preserve">ohe Kraft, die jedoch teuflisch </w:t>
      </w:r>
      <w:r w:rsidR="00F0776F" w:rsidRPr="00355F7D">
        <w:rPr>
          <w:rFonts w:ascii="Calibri" w:eastAsia="Times New Roman" w:hAnsi="Calibri" w:cs="Courier New"/>
          <w:lang w:val="de-CH" w:eastAsia="fr-CH"/>
        </w:rPr>
        <w:t xml:space="preserve">gut </w:t>
      </w:r>
      <w:r w:rsidR="006A333C" w:rsidRPr="00355F7D">
        <w:rPr>
          <w:rFonts w:ascii="Calibri" w:eastAsia="Times New Roman" w:hAnsi="Calibri" w:cs="Courier New"/>
          <w:lang w:val="de-CH" w:eastAsia="fr-CH"/>
        </w:rPr>
        <w:t xml:space="preserve">beherrscht </w:t>
      </w:r>
      <w:r w:rsidR="00F0776F" w:rsidRPr="00355F7D">
        <w:rPr>
          <w:rFonts w:ascii="Calibri" w:eastAsia="Times New Roman" w:hAnsi="Calibri" w:cs="Courier New"/>
          <w:lang w:val="de-CH" w:eastAsia="fr-CH"/>
        </w:rPr>
        <w:t xml:space="preserve">wird. </w:t>
      </w:r>
    </w:p>
    <w:p w:rsidR="00E25C64" w:rsidRPr="00355F7D" w:rsidRDefault="00F0776F" w:rsidP="001D7B59">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de-CH" w:eastAsia="fr-CH"/>
        </w:rPr>
      </w:pPr>
      <w:r w:rsidRPr="00355F7D">
        <w:rPr>
          <w:rFonts w:ascii="Calibri" w:eastAsia="Times New Roman" w:hAnsi="Calibri" w:cs="Courier New"/>
          <w:lang w:val="de-CH" w:eastAsia="fr-CH"/>
        </w:rPr>
        <w:t xml:space="preserve">URWERK </w:t>
      </w:r>
      <w:r w:rsidR="001D774B" w:rsidRPr="00355F7D">
        <w:rPr>
          <w:rFonts w:ascii="Calibri" w:eastAsia="Times New Roman" w:hAnsi="Calibri" w:cs="Courier New"/>
          <w:lang w:val="de-CH" w:eastAsia="fr-CH"/>
        </w:rPr>
        <w:t xml:space="preserve">präsentiert </w:t>
      </w:r>
      <w:r w:rsidR="00356C0F" w:rsidRPr="00355F7D">
        <w:rPr>
          <w:rFonts w:ascii="Calibri" w:eastAsia="Times New Roman" w:hAnsi="Calibri" w:cs="Courier New"/>
          <w:lang w:val="de-CH" w:eastAsia="fr-CH"/>
        </w:rPr>
        <w:t xml:space="preserve">dieses Opus heute </w:t>
      </w:r>
      <w:r w:rsidR="001D774B" w:rsidRPr="00355F7D">
        <w:rPr>
          <w:rFonts w:ascii="Calibri" w:eastAsia="Times New Roman" w:hAnsi="Calibri" w:cs="Courier New"/>
          <w:lang w:val="de-CH" w:eastAsia="fr-CH"/>
        </w:rPr>
        <w:t xml:space="preserve">ganz im Sinne einer bei </w:t>
      </w:r>
      <w:r w:rsidR="006A333C" w:rsidRPr="00355F7D">
        <w:rPr>
          <w:rFonts w:ascii="Calibri" w:eastAsia="Times New Roman" w:hAnsi="Calibri" w:cs="Courier New"/>
          <w:lang w:val="de-CH" w:eastAsia="fr-CH"/>
        </w:rPr>
        <w:t xml:space="preserve">der </w:t>
      </w:r>
      <w:r w:rsidR="001D774B" w:rsidRPr="00355F7D">
        <w:rPr>
          <w:rFonts w:ascii="Calibri" w:eastAsia="Times New Roman" w:hAnsi="Calibri" w:cs="Courier New"/>
          <w:lang w:val="de-CH" w:eastAsia="fr-CH"/>
        </w:rPr>
        <w:t xml:space="preserve">Gründung </w:t>
      </w:r>
      <w:r w:rsidR="006A333C" w:rsidRPr="00355F7D">
        <w:rPr>
          <w:rFonts w:ascii="Calibri" w:eastAsia="Times New Roman" w:hAnsi="Calibri" w:cs="Courier New"/>
          <w:lang w:val="de-CH" w:eastAsia="fr-CH"/>
        </w:rPr>
        <w:t xml:space="preserve">der Marke </w:t>
      </w:r>
      <w:r w:rsidR="001D774B" w:rsidRPr="00355F7D">
        <w:rPr>
          <w:rFonts w:ascii="Calibri" w:eastAsia="Times New Roman" w:hAnsi="Calibri" w:cs="Courier New"/>
          <w:lang w:val="de-CH" w:eastAsia="fr-CH"/>
        </w:rPr>
        <w:t xml:space="preserve">initiierten </w:t>
      </w:r>
      <w:r w:rsidR="00356C0F" w:rsidRPr="00355F7D">
        <w:rPr>
          <w:rFonts w:ascii="Calibri" w:eastAsia="Times New Roman" w:hAnsi="Calibri" w:cs="Courier New"/>
          <w:lang w:val="de-CH" w:eastAsia="fr-CH"/>
        </w:rPr>
        <w:t xml:space="preserve">Tradition in der </w:t>
      </w:r>
      <w:r w:rsidR="000B2E10" w:rsidRPr="00355F7D">
        <w:rPr>
          <w:rFonts w:ascii="Calibri" w:eastAsia="Times New Roman" w:hAnsi="Calibri" w:cs="Courier New"/>
          <w:lang w:val="de-CH" w:eastAsia="fr-CH"/>
        </w:rPr>
        <w:t xml:space="preserve">Variante schwarzes Platin. </w:t>
      </w:r>
      <w:r w:rsidR="00E25C64" w:rsidRPr="00355F7D">
        <w:rPr>
          <w:rFonts w:ascii="Calibri" w:eastAsia="Times New Roman" w:hAnsi="Calibri" w:cs="Courier New"/>
          <w:lang w:val="de-CH" w:eastAsia="fr-CH"/>
        </w:rPr>
        <w:t>Ein absolutes Muss. Hier ist die erlesenste</w:t>
      </w:r>
      <w:r w:rsidR="006A333C" w:rsidRPr="00355F7D">
        <w:rPr>
          <w:rFonts w:ascii="Calibri" w:eastAsia="Times New Roman" w:hAnsi="Calibri" w:cs="Courier New"/>
          <w:lang w:val="de-CH" w:eastAsia="fr-CH"/>
        </w:rPr>
        <w:t xml:space="preserve"> und </w:t>
      </w:r>
      <w:r w:rsidR="00E25C64" w:rsidRPr="00355F7D">
        <w:rPr>
          <w:rFonts w:ascii="Calibri" w:eastAsia="Times New Roman" w:hAnsi="Calibri" w:cs="Courier New"/>
          <w:lang w:val="de-CH" w:eastAsia="fr-CH"/>
        </w:rPr>
        <w:t xml:space="preserve">exklusivste UR-210, die Black Platinum. </w:t>
      </w:r>
    </w:p>
    <w:p w:rsidR="00380487" w:rsidRPr="00355F7D" w:rsidRDefault="00380487" w:rsidP="000B2E10">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right="-382"/>
        <w:jc w:val="both"/>
        <w:rPr>
          <w:rFonts w:ascii="Calibri" w:eastAsia="Times New Roman" w:hAnsi="Calibri" w:cs="Courier New"/>
          <w:lang w:val="de-CH" w:eastAsia="fr-CH"/>
        </w:rPr>
      </w:pPr>
    </w:p>
    <w:p w:rsidR="00794771" w:rsidRPr="00355F7D" w:rsidRDefault="00794771" w:rsidP="008A6A3C">
      <w:pPr>
        <w:spacing w:after="0" w:line="240" w:lineRule="auto"/>
        <w:ind w:right="0"/>
        <w:jc w:val="both"/>
        <w:rPr>
          <w:lang w:val="de-CH" w:eastAsia="fr-CH"/>
        </w:rPr>
      </w:pPr>
    </w:p>
    <w:p w:rsidR="003E12AC" w:rsidRPr="00355F7D" w:rsidRDefault="00233B8B" w:rsidP="00233B8B">
      <w:pPr>
        <w:spacing w:after="0" w:line="240" w:lineRule="auto"/>
        <w:ind w:left="-426" w:right="0"/>
        <w:jc w:val="center"/>
        <w:rPr>
          <w:rFonts w:ascii="Calibri" w:eastAsia="Times New Roman" w:hAnsi="Calibri" w:cs="Courier New"/>
          <w:sz w:val="22"/>
          <w:szCs w:val="22"/>
          <w:lang w:val="de-CH" w:eastAsia="fr-CH"/>
        </w:rPr>
      </w:pPr>
      <w:r w:rsidRPr="00355F7D">
        <w:rPr>
          <w:rFonts w:asciiTheme="majorHAnsi" w:eastAsia="Times New Roman" w:hAnsiTheme="majorHAnsi" w:cs="Courier New"/>
          <w:noProof/>
          <w:sz w:val="22"/>
          <w:szCs w:val="22"/>
          <w:lang w:val="fr-CH" w:eastAsia="fr-CH"/>
        </w:rPr>
        <w:drawing>
          <wp:inline distT="0" distB="0" distL="0" distR="0" wp14:anchorId="2374D33B" wp14:editId="53D83DE6">
            <wp:extent cx="4305300" cy="4815559"/>
            <wp:effectExtent l="0" t="0" r="0" b="4445"/>
            <wp:docPr id="5" name="Image 5" descr="E:\Yacine\Mes Images\MONTRES\210\210BlackPt\UR210 BPT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MONTRES\210\210BlackPt\UR210 BPT_W.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409739" cy="4932376"/>
                    </a:xfrm>
                    <a:prstGeom prst="rect">
                      <a:avLst/>
                    </a:prstGeom>
                    <a:noFill/>
                    <a:ln>
                      <a:noFill/>
                    </a:ln>
                    <a:extLst>
                      <a:ext uri="{53640926-AAD7-44D8-BBD7-CCE9431645EC}">
                        <a14:shadowObscured xmlns:a14="http://schemas.microsoft.com/office/drawing/2010/main"/>
                      </a:ext>
                    </a:extLst>
                  </pic:spPr>
                </pic:pic>
              </a:graphicData>
            </a:graphic>
          </wp:inline>
        </w:drawing>
      </w:r>
    </w:p>
    <w:p w:rsidR="003E12AC" w:rsidRPr="00355F7D" w:rsidRDefault="003E12A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DD2441" w:rsidRPr="00355F7D" w:rsidRDefault="00DD2441"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DD2441" w:rsidRPr="00355F7D" w:rsidRDefault="00DD2441"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D7B59" w:rsidRPr="00355F7D" w:rsidRDefault="00012730"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lastRenderedPageBreak/>
        <w:t>8:59 Uhr:</w:t>
      </w:r>
      <w:r w:rsidR="003E12AC" w:rsidRPr="00355F7D">
        <w:rPr>
          <w:rFonts w:ascii="Calibri" w:eastAsia="Times New Roman" w:hAnsi="Calibri" w:cs="Courier New"/>
          <w:lang w:val="de-CH" w:eastAsia="fr-CH"/>
        </w:rPr>
        <w:t xml:space="preserve"> </w:t>
      </w:r>
      <w:r w:rsidR="006A333C" w:rsidRPr="00355F7D">
        <w:rPr>
          <w:rFonts w:ascii="Calibri" w:eastAsia="Times New Roman" w:hAnsi="Calibri" w:cs="Courier New"/>
          <w:lang w:val="de-CH" w:eastAsia="fr-CH"/>
        </w:rPr>
        <w:t>I</w:t>
      </w:r>
      <w:r w:rsidR="00A37A68" w:rsidRPr="00355F7D">
        <w:rPr>
          <w:rFonts w:ascii="Calibri" w:eastAsia="Times New Roman" w:hAnsi="Calibri" w:cs="Courier New"/>
          <w:lang w:val="de-CH" w:eastAsia="fr-CH"/>
        </w:rPr>
        <w:t>n den</w:t>
      </w:r>
      <w:r w:rsidRPr="00355F7D">
        <w:rPr>
          <w:rFonts w:ascii="Calibri" w:eastAsia="Times New Roman" w:hAnsi="Calibri" w:cs="Courier New"/>
          <w:lang w:val="de-CH" w:eastAsia="fr-CH"/>
        </w:rPr>
        <w:t xml:space="preserve"> letzten Sekunden vor dem Abflug des retrograden Zeigers der UR-210 </w:t>
      </w:r>
      <w:r w:rsidR="0028694F" w:rsidRPr="00355F7D">
        <w:rPr>
          <w:rFonts w:ascii="Calibri" w:eastAsia="Times New Roman" w:hAnsi="Calibri" w:cs="Courier New"/>
          <w:lang w:val="de-CH" w:eastAsia="fr-CH"/>
        </w:rPr>
        <w:t xml:space="preserve">hält man </w:t>
      </w:r>
      <w:r w:rsidRPr="00355F7D">
        <w:rPr>
          <w:rFonts w:ascii="Calibri" w:eastAsia="Times New Roman" w:hAnsi="Calibri" w:cs="Courier New"/>
          <w:lang w:val="de-CH" w:eastAsia="fr-CH"/>
        </w:rPr>
        <w:t xml:space="preserve">die Luft an. </w:t>
      </w:r>
      <w:r w:rsidR="00AD42A1" w:rsidRPr="00355F7D">
        <w:rPr>
          <w:rFonts w:ascii="Calibri" w:eastAsia="Times New Roman" w:hAnsi="Calibri" w:cs="Courier New"/>
          <w:lang w:val="de-CH" w:eastAsia="fr-CH"/>
        </w:rPr>
        <w:t>Und dann: «Klack!» In einer gewaltigen</w:t>
      </w:r>
      <w:r w:rsidR="005D199E" w:rsidRPr="00355F7D">
        <w:rPr>
          <w:rFonts w:ascii="Calibri" w:eastAsia="Times New Roman" w:hAnsi="Calibri" w:cs="Courier New"/>
          <w:lang w:val="de-CH" w:eastAsia="fr-CH"/>
        </w:rPr>
        <w:t>,</w:t>
      </w:r>
      <w:r w:rsidR="00AD42A1" w:rsidRPr="00355F7D">
        <w:rPr>
          <w:rFonts w:ascii="Calibri" w:eastAsia="Times New Roman" w:hAnsi="Calibri" w:cs="Courier New"/>
          <w:lang w:val="de-CH" w:eastAsia="fr-CH"/>
        </w:rPr>
        <w:t xml:space="preserve"> sowohl gewollten als auch kontrollierten</w:t>
      </w:r>
      <w:r w:rsidR="005D199E" w:rsidRPr="00355F7D">
        <w:rPr>
          <w:rFonts w:ascii="Calibri" w:eastAsia="Times New Roman" w:hAnsi="Calibri" w:cs="Courier New"/>
          <w:lang w:val="de-CH" w:eastAsia="fr-CH"/>
        </w:rPr>
        <w:t>,</w:t>
      </w:r>
      <w:r w:rsidR="00AD42A1" w:rsidRPr="00355F7D">
        <w:rPr>
          <w:rFonts w:ascii="Calibri" w:eastAsia="Times New Roman" w:hAnsi="Calibri" w:cs="Courier New"/>
          <w:lang w:val="de-CH" w:eastAsia="fr-CH"/>
        </w:rPr>
        <w:t xml:space="preserve"> Bewegung positioniert sich der </w:t>
      </w:r>
      <w:r w:rsidR="000E3B5C" w:rsidRPr="00355F7D">
        <w:rPr>
          <w:rFonts w:ascii="Calibri" w:eastAsia="Times New Roman" w:hAnsi="Calibri" w:cs="Courier New"/>
          <w:lang w:val="de-CH" w:eastAsia="fr-CH"/>
        </w:rPr>
        <w:t>eindrucksvolle</w:t>
      </w:r>
      <w:r w:rsidR="00AD42A1" w:rsidRPr="00355F7D">
        <w:rPr>
          <w:rFonts w:ascii="Calibri" w:eastAsia="Times New Roman" w:hAnsi="Calibri" w:cs="Courier New"/>
          <w:lang w:val="de-CH" w:eastAsia="fr-CH"/>
        </w:rPr>
        <w:t xml:space="preserve"> Zeiger </w:t>
      </w:r>
      <w:r w:rsidR="00303933" w:rsidRPr="00355F7D">
        <w:rPr>
          <w:rFonts w:ascii="Calibri" w:eastAsia="Times New Roman" w:hAnsi="Calibri" w:cs="Courier New"/>
          <w:lang w:val="de-CH" w:eastAsia="fr-CH"/>
        </w:rPr>
        <w:t>exakt auf der 0-Minuten-Markierung.</w:t>
      </w:r>
      <w:r w:rsidR="003E12AC" w:rsidRPr="00355F7D">
        <w:rPr>
          <w:rFonts w:ascii="Calibri" w:eastAsia="Times New Roman" w:hAnsi="Calibri" w:cs="Courier New"/>
          <w:lang w:val="de-CH" w:eastAsia="fr-CH"/>
        </w:rPr>
        <w:t xml:space="preserve"> </w:t>
      </w:r>
    </w:p>
    <w:p w:rsidR="001D7B59" w:rsidRPr="00355F7D" w:rsidRDefault="00303933"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 xml:space="preserve">Die Satellitenkomplikation der UR-210 mit retrograden Minuten ist originell und überraschend. Ein dreidimensionaler Minutenzeiger mit aussergewöhnlichen Abmessungen erinnert an eine Hightech-Verschalung. Er hat die Aufgabe, den Stundenwürfel auf seiner Reise über die Minutenskala zu umrahmen. Diese einstündige Reise durch die Zeit, also sein 60-minütiges Gleiten über einen 120°-Bogen, verläuft sanft und ohne Rucken. Dieses blitzschnelle retrograde System gründet auf drei Schlüsselelementen: </w:t>
      </w:r>
    </w:p>
    <w:p w:rsidR="00EB327C" w:rsidRPr="00355F7D" w:rsidRDefault="00EB327C"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DD2441" w:rsidRPr="00355F7D" w:rsidRDefault="00303933" w:rsidP="00C15F0C">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 xml:space="preserve">Die zentrale Achse garantiert eine perfekte Stabilität des Mechanismus. Sie ruht auf Lagersteinen und bildet das Fundament der gesamten Komplikation. Um die Achse windet sich eine zylinderförmige Feder wie die Spirale eines Marinezeitmessers, die die für das retrograde Werk notwendige Spannung erzeugt. </w:t>
      </w:r>
    </w:p>
    <w:p w:rsidR="00EB327C" w:rsidRPr="00355F7D" w:rsidRDefault="00CE42D0" w:rsidP="00EB327C">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Der ausgefallene Minutenzeiger – als echte Verschalung des Stundenwürfels –</w:t>
      </w:r>
      <w:r w:rsidR="001D7B59" w:rsidRPr="00355F7D">
        <w:rPr>
          <w:rFonts w:ascii="Calibri" w:eastAsia="Times New Roman" w:hAnsi="Calibri" w:cs="Courier New"/>
          <w:lang w:val="de-CH" w:eastAsia="fr-CH"/>
        </w:rPr>
        <w:t xml:space="preserve"> </w:t>
      </w:r>
      <w:r w:rsidRPr="00355F7D">
        <w:rPr>
          <w:rFonts w:ascii="Calibri" w:eastAsia="Times New Roman" w:hAnsi="Calibri" w:cs="Courier New"/>
          <w:lang w:val="de-CH" w:eastAsia="fr-CH"/>
        </w:rPr>
        <w:t xml:space="preserve">weist aussergewöhnliche Abmessungen auf. Er muss extrem präzise ausgestanzt werden und hat eine Toleranz von nur einem Hundertstelmillimeter. Die Metallverschalung ist </w:t>
      </w:r>
      <w:r w:rsidRPr="002643A3">
        <w:rPr>
          <w:rFonts w:ascii="Calibri" w:eastAsia="Times New Roman" w:hAnsi="Calibri" w:cs="Courier New"/>
          <w:lang w:val="de-CH" w:eastAsia="fr-CH"/>
        </w:rPr>
        <w:t>insgesamt 0,302</w:t>
      </w:r>
      <w:r w:rsidRPr="00355F7D">
        <w:rPr>
          <w:rFonts w:ascii="Calibri" w:eastAsia="Times New Roman" w:hAnsi="Calibri" w:cs="Courier New"/>
          <w:lang w:val="de-CH" w:eastAsia="fr-CH"/>
        </w:rPr>
        <w:t xml:space="preserve"> Gramm schwer und hat Traummasse (8,03 mm Breite x 22,29 mm Länge x 7,30 mm Höhe). Sie ist aus Aluminium geschmiedet, wobei ein Messing-Gegengewicht die perfekte Balance garantiert. </w:t>
      </w:r>
    </w:p>
    <w:p w:rsidR="00DD2441" w:rsidRPr="00355F7D" w:rsidRDefault="00CE42D0" w:rsidP="00DD2441">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Eine sternförmige doppelte Koaxial-Welle steuert die retrograde Bewegung. Ihr Räderwerk und ihre Drehung definieren die Laufbahn des Minutenzeigers.</w:t>
      </w:r>
    </w:p>
    <w:p w:rsidR="005E1B33" w:rsidRPr="00355F7D" w:rsidRDefault="005E1B33" w:rsidP="005E1B3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DD2441" w:rsidRPr="00355F7D" w:rsidRDefault="00233B8B" w:rsidP="00233B8B">
      <w:pPr>
        <w:spacing w:after="0" w:line="240" w:lineRule="auto"/>
        <w:ind w:right="0"/>
        <w:jc w:val="center"/>
        <w:rPr>
          <w:rFonts w:ascii="Calibri" w:eastAsia="Times New Roman" w:hAnsi="Calibri" w:cs="Courier New"/>
          <w:lang w:val="de-CH" w:eastAsia="fr-CH"/>
        </w:rPr>
      </w:pPr>
      <w:r w:rsidRPr="00355F7D">
        <w:rPr>
          <w:rFonts w:asciiTheme="majorHAnsi" w:eastAsia="Times New Roman" w:hAnsiTheme="majorHAnsi" w:cs="Courier New"/>
          <w:noProof/>
          <w:lang w:val="fr-CH" w:eastAsia="fr-CH"/>
        </w:rPr>
        <w:drawing>
          <wp:inline distT="0" distB="0" distL="0" distR="0" wp14:anchorId="29CB74A0" wp14:editId="7D45F051">
            <wp:extent cx="5480674" cy="31623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210_explode.jpg"/>
                    <pic:cNvPicPr/>
                  </pic:nvPicPr>
                  <pic:blipFill rotWithShape="1">
                    <a:blip r:embed="rId9" cstate="screen">
                      <a:extLst>
                        <a:ext uri="{28A0092B-C50C-407E-A947-70E740481C1C}">
                          <a14:useLocalDpi xmlns:a14="http://schemas.microsoft.com/office/drawing/2010/main"/>
                        </a:ext>
                      </a:extLst>
                    </a:blip>
                    <a:srcRect t="36697" b="1"/>
                    <a:stretch/>
                  </pic:blipFill>
                  <pic:spPr bwMode="auto">
                    <a:xfrm>
                      <a:off x="0" y="0"/>
                      <a:ext cx="5496954" cy="3171693"/>
                    </a:xfrm>
                    <a:prstGeom prst="rect">
                      <a:avLst/>
                    </a:prstGeom>
                    <a:ln>
                      <a:noFill/>
                    </a:ln>
                    <a:extLst>
                      <a:ext uri="{53640926-AAD7-44D8-BBD7-CCE9431645EC}">
                        <a14:shadowObscured xmlns:a14="http://schemas.microsoft.com/office/drawing/2010/main"/>
                      </a:ext>
                    </a:extLst>
                  </pic:spPr>
                </pic:pic>
              </a:graphicData>
            </a:graphic>
          </wp:inline>
        </w:drawing>
      </w:r>
    </w:p>
    <w:p w:rsidR="00DD2441" w:rsidRPr="00355F7D" w:rsidRDefault="00DD2441" w:rsidP="00DD244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D7B59" w:rsidRPr="00355F7D" w:rsidRDefault="00233B8B"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de-CH" w:eastAsia="fr-CH"/>
        </w:rPr>
      </w:pPr>
      <w:r w:rsidRPr="00355F7D">
        <w:rPr>
          <w:rFonts w:asciiTheme="majorHAnsi" w:eastAsia="Times New Roman" w:hAnsiTheme="majorHAnsi" w:cs="Courier New"/>
          <w:noProof/>
          <w:lang w:val="fr-CH" w:eastAsia="fr-CH"/>
        </w:rPr>
        <w:drawing>
          <wp:inline distT="0" distB="0" distL="0" distR="0" wp14:anchorId="7F215D97" wp14:editId="3E1067F6">
            <wp:extent cx="3248025" cy="3904541"/>
            <wp:effectExtent l="0" t="0" r="0" b="1270"/>
            <wp:docPr id="7" name="UR210 BPT_Face_W.jpg"/>
            <wp:cNvGraphicFramePr/>
            <a:graphic xmlns:a="http://schemas.openxmlformats.org/drawingml/2006/main">
              <a:graphicData uri="http://schemas.openxmlformats.org/drawingml/2006/picture">
                <pic:pic xmlns:pic="http://schemas.openxmlformats.org/drawingml/2006/picture">
                  <pic:nvPicPr>
                    <pic:cNvPr id="7" name="UR210 BPT_Face_W.jpg"/>
                    <pic:cNvPicPr/>
                  </pic:nvPicPr>
                  <pic:blipFill rotWithShape="1">
                    <a:blip r:embed="rId10" cstate="print">
                      <a:extLst>
                        <a:ext uri="{28A0092B-C50C-407E-A947-70E740481C1C}">
                          <a14:useLocalDpi xmlns:a14="http://schemas.microsoft.com/office/drawing/2010/main"/>
                        </a:ext>
                      </a:extLst>
                    </a:blip>
                    <a:srcRect l="9525" t="14834" r="11468" b="12275"/>
                    <a:stretch/>
                  </pic:blipFill>
                  <pic:spPr bwMode="auto">
                    <a:xfrm>
                      <a:off x="0" y="0"/>
                      <a:ext cx="7344512" cy="8829042"/>
                    </a:xfrm>
                    <a:prstGeom prst="rect">
                      <a:avLst/>
                    </a:prstGeom>
                    <a:ln>
                      <a:noFill/>
                    </a:ln>
                    <a:extLst>
                      <a:ext uri="{53640926-AAD7-44D8-BBD7-CCE9431645EC}">
                        <a14:shadowObscured xmlns:a14="http://schemas.microsoft.com/office/drawing/2010/main"/>
                      </a:ext>
                    </a:extLst>
                  </pic:spPr>
                </pic:pic>
              </a:graphicData>
            </a:graphic>
          </wp:inline>
        </w:drawing>
      </w:r>
    </w:p>
    <w:p w:rsidR="00233B8B" w:rsidRPr="00355F7D" w:rsidRDefault="00233B8B"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de-CH" w:eastAsia="fr-CH"/>
        </w:rPr>
      </w:pPr>
    </w:p>
    <w:p w:rsidR="00CA0056" w:rsidRPr="00355F7D" w:rsidRDefault="008006CE" w:rsidP="00D7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 xml:space="preserve">Das Gehäuse scheint den </w:t>
      </w:r>
      <w:r w:rsidR="006A333C" w:rsidRPr="00355F7D">
        <w:rPr>
          <w:rFonts w:ascii="Calibri" w:eastAsia="Times New Roman" w:hAnsi="Calibri" w:cs="Courier New"/>
          <w:lang w:val="de-CH" w:eastAsia="fr-CH"/>
        </w:rPr>
        <w:t xml:space="preserve">Schlag </w:t>
      </w:r>
      <w:r w:rsidRPr="00355F7D">
        <w:rPr>
          <w:rFonts w:ascii="Calibri" w:eastAsia="Times New Roman" w:hAnsi="Calibri" w:cs="Courier New"/>
          <w:lang w:val="de-CH" w:eastAsia="fr-CH"/>
        </w:rPr>
        <w:t xml:space="preserve">dieses unvergleichbaren Zeiteinstellungssystems aufgefangen zu haben. </w:t>
      </w:r>
      <w:r w:rsidR="0028694F" w:rsidRPr="00355F7D">
        <w:rPr>
          <w:rFonts w:ascii="Calibri" w:eastAsia="Times New Roman" w:hAnsi="Calibri" w:cs="Courier New"/>
          <w:lang w:val="de-CH" w:eastAsia="fr-CH"/>
        </w:rPr>
        <w:t xml:space="preserve">Eine gleichmässige und tiefgreifende Welle durchzieht die </w:t>
      </w:r>
      <w:r w:rsidR="00042F3B" w:rsidRPr="00355F7D">
        <w:rPr>
          <w:rFonts w:ascii="Calibri" w:eastAsia="Times New Roman" w:hAnsi="Calibri" w:cs="Courier New"/>
          <w:lang w:val="de-CH" w:eastAsia="fr-CH"/>
        </w:rPr>
        <w:t>UR-210 B</w:t>
      </w:r>
      <w:r w:rsidRPr="00355F7D">
        <w:rPr>
          <w:rFonts w:ascii="Calibri" w:eastAsia="Times New Roman" w:hAnsi="Calibri" w:cs="Courier New"/>
          <w:lang w:val="de-CH" w:eastAsia="fr-CH"/>
        </w:rPr>
        <w:t>lack Pt</w:t>
      </w:r>
      <w:r w:rsidR="0028694F" w:rsidRPr="00355F7D">
        <w:rPr>
          <w:rFonts w:ascii="Calibri" w:eastAsia="Times New Roman" w:hAnsi="Calibri" w:cs="Courier New"/>
          <w:lang w:val="de-CH" w:eastAsia="fr-CH"/>
        </w:rPr>
        <w:t xml:space="preserve">. </w:t>
      </w:r>
      <w:r w:rsidR="00AF0A4C" w:rsidRPr="00355F7D">
        <w:rPr>
          <w:rFonts w:ascii="Calibri" w:eastAsia="Times New Roman" w:hAnsi="Calibri" w:cs="Courier New"/>
          <w:lang w:val="de-CH" w:eastAsia="fr-CH"/>
        </w:rPr>
        <w:t xml:space="preserve">Die Allegorie ist greifbar: «Wir haben unsere dreidimensionale Uhr um eine weitere Dimension, den Tastsinn, bereichert. Die Drehungen unserer Satellitenkomplikation werden auf das Metall, </w:t>
      </w:r>
      <w:r w:rsidR="00972667" w:rsidRPr="00355F7D">
        <w:rPr>
          <w:rFonts w:ascii="Calibri" w:eastAsia="Times New Roman" w:hAnsi="Calibri" w:cs="Courier New"/>
          <w:lang w:val="de-CH" w:eastAsia="fr-CH"/>
        </w:rPr>
        <w:t xml:space="preserve">auf </w:t>
      </w:r>
      <w:r w:rsidR="00AF0A4C" w:rsidRPr="00355F7D">
        <w:rPr>
          <w:rFonts w:ascii="Calibri" w:eastAsia="Times New Roman" w:hAnsi="Calibri" w:cs="Courier New"/>
          <w:lang w:val="de-CH" w:eastAsia="fr-CH"/>
        </w:rPr>
        <w:t>das Gehäuse übertragen. Wir haben eine Druckwelle geschaffen, die ausreichend stark ist</w:t>
      </w:r>
      <w:r w:rsidR="00355F7D" w:rsidRPr="00355F7D">
        <w:rPr>
          <w:rFonts w:ascii="Calibri" w:eastAsia="Times New Roman" w:hAnsi="Calibri" w:cs="Courier New"/>
          <w:lang w:val="de-CH" w:eastAsia="fr-CH"/>
        </w:rPr>
        <w:t xml:space="preserve">, </w:t>
      </w:r>
      <w:r w:rsidR="00AF0A4C" w:rsidRPr="00355F7D">
        <w:rPr>
          <w:rFonts w:ascii="Calibri" w:eastAsia="Times New Roman" w:hAnsi="Calibri" w:cs="Courier New"/>
          <w:lang w:val="de-CH" w:eastAsia="fr-CH"/>
        </w:rPr>
        <w:t xml:space="preserve">um Materie zu </w:t>
      </w:r>
      <w:r w:rsidR="00A80398" w:rsidRPr="00355F7D">
        <w:rPr>
          <w:rFonts w:ascii="Calibri" w:eastAsia="Times New Roman" w:hAnsi="Calibri" w:cs="Courier New"/>
          <w:lang w:val="de-CH" w:eastAsia="fr-CH"/>
        </w:rPr>
        <w:t>bewegen und das Platin zu falten.</w:t>
      </w:r>
      <w:r w:rsidR="00AF0A4C" w:rsidRPr="00355F7D">
        <w:rPr>
          <w:rFonts w:ascii="Calibri" w:eastAsia="Times New Roman" w:hAnsi="Calibri" w:cs="Courier New"/>
          <w:lang w:val="de-CH" w:eastAsia="fr-CH"/>
        </w:rPr>
        <w:t xml:space="preserve"> </w:t>
      </w:r>
      <w:r w:rsidR="00A80398" w:rsidRPr="00355F7D">
        <w:rPr>
          <w:rFonts w:ascii="Calibri" w:eastAsia="Times New Roman" w:hAnsi="Calibri" w:cs="Courier New"/>
          <w:lang w:val="de-CH" w:eastAsia="fr-CH"/>
        </w:rPr>
        <w:t xml:space="preserve">Diese tiefen, kreisförmigen Rillen unterstreichen ausserdem die schöne sechseckige Form unserer Uhr», </w:t>
      </w:r>
      <w:r w:rsidR="00972667" w:rsidRPr="00355F7D">
        <w:rPr>
          <w:rFonts w:ascii="Calibri" w:eastAsia="Times New Roman" w:hAnsi="Calibri" w:cs="Courier New"/>
          <w:lang w:val="de-CH" w:eastAsia="fr-CH"/>
        </w:rPr>
        <w:t>erklärt</w:t>
      </w:r>
      <w:r w:rsidR="00A80398" w:rsidRPr="00355F7D">
        <w:rPr>
          <w:rFonts w:ascii="Calibri" w:eastAsia="Times New Roman" w:hAnsi="Calibri" w:cs="Courier New"/>
          <w:lang w:val="de-CH" w:eastAsia="fr-CH"/>
        </w:rPr>
        <w:t xml:space="preserve"> Martin Frei, künstlerischer Direktor und Mitbegründer von URWERK. </w:t>
      </w:r>
    </w:p>
    <w:p w:rsidR="00CA0056" w:rsidRPr="00355F7D" w:rsidRDefault="00CA0056" w:rsidP="00CA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CA0056" w:rsidRPr="00355F7D" w:rsidRDefault="00D75110" w:rsidP="00D7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de-CH" w:eastAsia="fr-CH"/>
        </w:rPr>
      </w:pPr>
      <w:r w:rsidRPr="00355F7D">
        <w:rPr>
          <w:noProof/>
          <w:lang w:val="fr-CH" w:eastAsia="fr-CH"/>
        </w:rPr>
        <w:drawing>
          <wp:inline distT="0" distB="0" distL="0" distR="0" wp14:anchorId="167116D2" wp14:editId="0B853096">
            <wp:extent cx="2299335" cy="1580978"/>
            <wp:effectExtent l="0" t="0" r="5715" b="635"/>
            <wp:docPr id="2"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rotWithShape="1">
                    <a:blip r:embed="rId11">
                      <a:extLst>
                        <a:ext uri="{28A0092B-C50C-407E-A947-70E740481C1C}">
                          <a14:useLocalDpi xmlns:a14="http://schemas.microsoft.com/office/drawing/2010/main" val="0"/>
                        </a:ext>
                      </a:extLst>
                    </a:blip>
                    <a:srcRect t="4598"/>
                    <a:stretch/>
                  </pic:blipFill>
                  <pic:spPr bwMode="auto">
                    <a:xfrm>
                      <a:off x="0" y="0"/>
                      <a:ext cx="2318023" cy="1593828"/>
                    </a:xfrm>
                    <a:prstGeom prst="rect">
                      <a:avLst/>
                    </a:prstGeom>
                    <a:noFill/>
                    <a:ln>
                      <a:noFill/>
                    </a:ln>
                    <a:extLst>
                      <a:ext uri="{53640926-AAD7-44D8-BBD7-CCE9431645EC}">
                        <a14:shadowObscured xmlns:a14="http://schemas.microsoft.com/office/drawing/2010/main"/>
                      </a:ext>
                    </a:extLst>
                  </pic:spPr>
                </pic:pic>
              </a:graphicData>
            </a:graphic>
          </wp:inline>
        </w:drawing>
      </w:r>
    </w:p>
    <w:p w:rsidR="004C19FF" w:rsidRPr="00355F7D" w:rsidRDefault="004C19F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32467F" w:rsidRPr="00355F7D"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63575A" w:rsidRPr="00355F7D" w:rsidRDefault="0063575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12CAE" w:rsidRPr="00355F7D" w:rsidRDefault="0009462C"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Das Zifferblatt der UR-210 zeichnet sich durch eine klas</w:t>
      </w:r>
      <w:r w:rsidR="00972667" w:rsidRPr="00355F7D">
        <w:rPr>
          <w:rFonts w:ascii="Calibri" w:eastAsia="Times New Roman" w:hAnsi="Calibri" w:cs="Courier New"/>
          <w:lang w:val="de-CH" w:eastAsia="fr-CH"/>
        </w:rPr>
        <w:t>sische Gangreserveanzeige bei 1 Uhr aus. Direkt g</w:t>
      </w:r>
      <w:r w:rsidRPr="00355F7D">
        <w:rPr>
          <w:rFonts w:ascii="Calibri" w:eastAsia="Times New Roman" w:hAnsi="Calibri" w:cs="Courier New"/>
          <w:lang w:val="de-CH" w:eastAsia="fr-CH"/>
        </w:rPr>
        <w:t xml:space="preserve">egenüber bei 11 Uhr befindet sich eine fast identische Anzeige. Doppelt genäht hält besser? Nein, dieses System ist alles andere als gewöhnlich und erfordert Ihre volle Aufmerksamkeit, weil sich dahinter eine Weltpremiere in Form einer noch nie zuvor präsentierten Messung verbirgt. Sie zeigt an, wie effizient der Aufzug während des Tragens in den zurückliegenden zwei Stunden war. </w:t>
      </w:r>
    </w:p>
    <w:p w:rsidR="00112CAE" w:rsidRPr="00355F7D" w:rsidRDefault="005F54F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 xml:space="preserve">Haben Sie sich gerade gemütlich und ruhig in Ihren Sessel </w:t>
      </w:r>
      <w:r w:rsidR="0009462C" w:rsidRPr="00355F7D">
        <w:rPr>
          <w:rFonts w:ascii="Calibri" w:eastAsia="Times New Roman" w:hAnsi="Calibri" w:cs="Courier New"/>
          <w:lang w:val="de-CH" w:eastAsia="fr-CH"/>
        </w:rPr>
        <w:t>zurück</w:t>
      </w:r>
      <w:r w:rsidRPr="00355F7D">
        <w:rPr>
          <w:rFonts w:ascii="Calibri" w:eastAsia="Times New Roman" w:hAnsi="Calibri" w:cs="Courier New"/>
          <w:lang w:val="de-CH" w:eastAsia="fr-CH"/>
        </w:rPr>
        <w:t>ge</w:t>
      </w:r>
      <w:r w:rsidR="00042F3B" w:rsidRPr="00355F7D">
        <w:rPr>
          <w:rFonts w:ascii="Calibri" w:eastAsia="Times New Roman" w:hAnsi="Calibri" w:cs="Courier New"/>
          <w:lang w:val="de-CH" w:eastAsia="fr-CH"/>
        </w:rPr>
        <w:t>lehnt</w:t>
      </w:r>
      <w:r w:rsidRPr="00355F7D">
        <w:rPr>
          <w:rFonts w:ascii="Calibri" w:eastAsia="Times New Roman" w:hAnsi="Calibri" w:cs="Courier New"/>
          <w:lang w:val="de-CH" w:eastAsia="fr-CH"/>
        </w:rPr>
        <w:t>? D</w:t>
      </w:r>
      <w:r w:rsidR="0009462C" w:rsidRPr="00355F7D">
        <w:rPr>
          <w:rFonts w:ascii="Calibri" w:eastAsia="Times New Roman" w:hAnsi="Calibri" w:cs="Courier New"/>
          <w:lang w:val="de-CH" w:eastAsia="fr-CH"/>
        </w:rPr>
        <w:t>ann ist d</w:t>
      </w:r>
      <w:r w:rsidRPr="00355F7D">
        <w:rPr>
          <w:rFonts w:ascii="Calibri" w:eastAsia="Times New Roman" w:hAnsi="Calibri" w:cs="Courier New"/>
          <w:lang w:val="de-CH" w:eastAsia="fr-CH"/>
        </w:rPr>
        <w:t xml:space="preserve">ie Aufzugseffizienz </w:t>
      </w:r>
      <w:r w:rsidR="0009462C" w:rsidRPr="00355F7D">
        <w:rPr>
          <w:rFonts w:ascii="Calibri" w:eastAsia="Times New Roman" w:hAnsi="Calibri" w:cs="Courier New"/>
          <w:lang w:val="de-CH" w:eastAsia="fr-CH"/>
        </w:rPr>
        <w:t>un</w:t>
      </w:r>
      <w:r w:rsidR="00042F3B" w:rsidRPr="00355F7D">
        <w:rPr>
          <w:rFonts w:ascii="Calibri" w:eastAsia="Times New Roman" w:hAnsi="Calibri" w:cs="Courier New"/>
          <w:lang w:val="de-CH" w:eastAsia="fr-CH"/>
        </w:rPr>
        <w:t>genügend</w:t>
      </w:r>
      <w:r w:rsidR="0009462C" w:rsidRPr="00355F7D">
        <w:rPr>
          <w:rFonts w:ascii="Calibri" w:eastAsia="Times New Roman" w:hAnsi="Calibri" w:cs="Courier New"/>
          <w:lang w:val="de-CH" w:eastAsia="fr-CH"/>
        </w:rPr>
        <w:t>,</w:t>
      </w:r>
      <w:r w:rsidRPr="00355F7D">
        <w:rPr>
          <w:rFonts w:ascii="Calibri" w:eastAsia="Times New Roman" w:hAnsi="Calibri" w:cs="Courier New"/>
          <w:lang w:val="de-CH" w:eastAsia="fr-CH"/>
        </w:rPr>
        <w:t xml:space="preserve"> und der </w:t>
      </w:r>
      <w:r w:rsidR="0009462C" w:rsidRPr="00355F7D">
        <w:rPr>
          <w:rFonts w:ascii="Calibri" w:eastAsia="Times New Roman" w:hAnsi="Calibri" w:cs="Courier New"/>
          <w:lang w:val="de-CH" w:eastAsia="fr-CH"/>
        </w:rPr>
        <w:t>Zeiger</w:t>
      </w:r>
      <w:r w:rsidRPr="00355F7D">
        <w:rPr>
          <w:rFonts w:ascii="Calibri" w:eastAsia="Times New Roman" w:hAnsi="Calibri" w:cs="Courier New"/>
          <w:lang w:val="de-CH" w:eastAsia="fr-CH"/>
        </w:rPr>
        <w:t xml:space="preserve"> dieser Anzeige wird </w:t>
      </w:r>
      <w:r w:rsidR="0009462C" w:rsidRPr="00355F7D">
        <w:rPr>
          <w:rFonts w:ascii="Calibri" w:eastAsia="Times New Roman" w:hAnsi="Calibri" w:cs="Courier New"/>
          <w:lang w:val="de-CH" w:eastAsia="fr-CH"/>
        </w:rPr>
        <w:t xml:space="preserve">unaufhaltsam </w:t>
      </w:r>
      <w:r w:rsidRPr="00355F7D">
        <w:rPr>
          <w:rFonts w:ascii="Calibri" w:eastAsia="Times New Roman" w:hAnsi="Calibri" w:cs="Courier New"/>
          <w:lang w:val="de-CH" w:eastAsia="fr-CH"/>
        </w:rPr>
        <w:t xml:space="preserve">in Richtung Rot tendieren. </w:t>
      </w:r>
      <w:r w:rsidR="009E6880" w:rsidRPr="00355F7D">
        <w:rPr>
          <w:rFonts w:ascii="Calibri" w:eastAsia="Times New Roman" w:hAnsi="Calibri" w:cs="Courier New"/>
          <w:lang w:val="de-CH" w:eastAsia="fr-CH"/>
        </w:rPr>
        <w:t>Wenden</w:t>
      </w:r>
      <w:r w:rsidR="0009462C" w:rsidRPr="00355F7D">
        <w:rPr>
          <w:rFonts w:ascii="Calibri" w:eastAsia="Times New Roman" w:hAnsi="Calibri" w:cs="Courier New"/>
          <w:lang w:val="de-CH" w:eastAsia="fr-CH"/>
        </w:rPr>
        <w:t xml:space="preserve"> Sie sich daraufhin einer intensiveren Aktivität </w:t>
      </w:r>
      <w:r w:rsidR="009E6880" w:rsidRPr="00355F7D">
        <w:rPr>
          <w:rFonts w:ascii="Calibri" w:eastAsia="Times New Roman" w:hAnsi="Calibri" w:cs="Courier New"/>
          <w:lang w:val="de-CH" w:eastAsia="fr-CH"/>
        </w:rPr>
        <w:t>zu</w:t>
      </w:r>
      <w:r w:rsidR="0009462C" w:rsidRPr="00355F7D">
        <w:rPr>
          <w:rFonts w:ascii="Calibri" w:eastAsia="Times New Roman" w:hAnsi="Calibri" w:cs="Courier New"/>
          <w:lang w:val="de-CH" w:eastAsia="fr-CH"/>
        </w:rPr>
        <w:t xml:space="preserve">, </w:t>
      </w:r>
      <w:r w:rsidR="00A22491" w:rsidRPr="00355F7D">
        <w:rPr>
          <w:rFonts w:ascii="Calibri" w:eastAsia="Times New Roman" w:hAnsi="Calibri" w:cs="Courier New"/>
          <w:lang w:val="de-CH" w:eastAsia="fr-CH"/>
        </w:rPr>
        <w:t xml:space="preserve">weist der Zeiger </w:t>
      </w:r>
      <w:r w:rsidR="0009462C" w:rsidRPr="00355F7D">
        <w:rPr>
          <w:rFonts w:ascii="Calibri" w:eastAsia="Times New Roman" w:hAnsi="Calibri" w:cs="Courier New"/>
          <w:lang w:val="de-CH" w:eastAsia="fr-CH"/>
        </w:rPr>
        <w:t xml:space="preserve">auf die grüne Zone. Ein Zeichen dafür, dass Sie Ihre Uhr wieder mit Energie versorgen. </w:t>
      </w:r>
      <w:r w:rsidR="00F642DC" w:rsidRPr="00355F7D">
        <w:rPr>
          <w:rFonts w:ascii="Calibri" w:eastAsia="Times New Roman" w:hAnsi="Calibri" w:cs="Courier New"/>
          <w:lang w:val="de-CH" w:eastAsia="fr-CH"/>
        </w:rPr>
        <w:t xml:space="preserve">Im Gegensatz zu einer Drehmomentanzeige wird diese neuartige Angabe nicht durch die Spannung der Triebfeder definiert, sondern aufgrund des Verhältnisses zwischen dem Aufzug des Werks und dem tatsächlichen Energieverbrauch «berechnet». </w:t>
      </w:r>
    </w:p>
    <w:p w:rsidR="0032467F" w:rsidRPr="00355F7D"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32467F" w:rsidRPr="00355F7D"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12CAE" w:rsidRPr="00355F7D" w:rsidRDefault="00F642DC"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Anhand dieser Information können Sie dann eingreifen. Wenn Ihre UR-210 eine ungenügende Energiezufuhr anzeigt, stellen Sie den Aufzugsregler (auf der Rückseite der Uhr) auf «FULL». Dann wandelt der Rotor auch die geringste Bewegung in reine Energie um. In dieser Konfiguration wird der Aufzug durch eine mit der Schwungmasse verbundene Turbine optimiert und erfolgt so absolut konstant. Ist der Aufzug zu intensiv und strapaziert den Mechanismus unnötig? Stellen Sie den Regler auf «REDUCED», und schon greift die Rotordrosselung. Eine auf Lagersteine montierte Rotorblätter-Turbine setzt sich in Gang und erzeugt wie ein Luftkompressor einen internen Widerstand, eine Luftreibung, die ausreicht, um die Masse des Automatikaufzugs zu bremsen. Im Modus «STOP» ist der Automatikaufzug ausgeschaltet, und die UR-210 wird zu einer Uhr mit Handaufzug.</w:t>
      </w:r>
      <w:r w:rsidR="00112CAE" w:rsidRPr="00355F7D">
        <w:rPr>
          <w:rFonts w:ascii="Calibri" w:eastAsia="Times New Roman" w:hAnsi="Calibri" w:cs="Courier New"/>
          <w:lang w:val="de-CH" w:eastAsia="fr-CH"/>
        </w:rPr>
        <w:t xml:space="preserve"> </w:t>
      </w:r>
    </w:p>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EB327C" w:rsidRPr="00355F7D" w:rsidRDefault="00EB327C" w:rsidP="00EB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12CAE" w:rsidRPr="00355F7D" w:rsidRDefault="00BC2283" w:rsidP="00EB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Abschliessend</w:t>
      </w:r>
      <w:r w:rsidR="0009462C" w:rsidRPr="00355F7D">
        <w:rPr>
          <w:rFonts w:ascii="Calibri" w:eastAsia="Times New Roman" w:hAnsi="Calibri" w:cs="Courier New"/>
          <w:lang w:val="de-CH" w:eastAsia="fr-CH"/>
        </w:rPr>
        <w:t xml:space="preserve"> meint </w:t>
      </w:r>
      <w:r w:rsidR="00A22491" w:rsidRPr="00355F7D">
        <w:rPr>
          <w:rFonts w:ascii="Calibri" w:eastAsia="Times New Roman" w:hAnsi="Calibri" w:cs="Courier New"/>
          <w:lang w:val="de-CH" w:eastAsia="fr-CH"/>
        </w:rPr>
        <w:t xml:space="preserve">Felix Baumgartner, </w:t>
      </w:r>
      <w:r w:rsidR="00F642DC" w:rsidRPr="00355F7D">
        <w:rPr>
          <w:rFonts w:ascii="Calibri" w:eastAsia="Times New Roman" w:hAnsi="Calibri" w:cs="Courier New"/>
          <w:lang w:val="de-CH" w:eastAsia="fr-CH"/>
        </w:rPr>
        <w:t>Uhrmachermeister und Mitbegründer von URWERK</w:t>
      </w:r>
      <w:r w:rsidR="0009462C" w:rsidRPr="00355F7D">
        <w:rPr>
          <w:rFonts w:ascii="Calibri" w:eastAsia="Times New Roman" w:hAnsi="Calibri" w:cs="Courier New"/>
          <w:lang w:val="de-CH" w:eastAsia="fr-CH"/>
        </w:rPr>
        <w:t>: «Die UR-210</w:t>
      </w:r>
      <w:r w:rsidRPr="00355F7D">
        <w:rPr>
          <w:rFonts w:ascii="Calibri" w:eastAsia="Times New Roman" w:hAnsi="Calibri" w:cs="Courier New"/>
          <w:lang w:val="de-CH" w:eastAsia="fr-CH"/>
        </w:rPr>
        <w:t xml:space="preserve"> symbolisiert einen neuen Meilenstein</w:t>
      </w:r>
      <w:r w:rsidR="0009462C" w:rsidRPr="00355F7D">
        <w:rPr>
          <w:rFonts w:ascii="Calibri" w:eastAsia="Times New Roman" w:hAnsi="Calibri" w:cs="Courier New"/>
          <w:lang w:val="de-CH" w:eastAsia="fr-CH"/>
        </w:rPr>
        <w:t xml:space="preserve"> </w:t>
      </w:r>
      <w:r w:rsidRPr="00355F7D">
        <w:rPr>
          <w:rFonts w:ascii="Calibri" w:eastAsia="Times New Roman" w:hAnsi="Calibri" w:cs="Courier New"/>
          <w:lang w:val="de-CH" w:eastAsia="fr-CH"/>
        </w:rPr>
        <w:t xml:space="preserve">für </w:t>
      </w:r>
      <w:r w:rsidR="0009462C" w:rsidRPr="00355F7D">
        <w:rPr>
          <w:rFonts w:ascii="Calibri" w:eastAsia="Times New Roman" w:hAnsi="Calibri" w:cs="Courier New"/>
          <w:lang w:val="de-CH" w:eastAsia="fr-CH"/>
        </w:rPr>
        <w:t xml:space="preserve">URWERK. </w:t>
      </w:r>
      <w:r w:rsidRPr="00355F7D">
        <w:rPr>
          <w:rFonts w:ascii="Calibri" w:eastAsia="Times New Roman" w:hAnsi="Calibri" w:cs="Courier New"/>
          <w:lang w:val="de-CH" w:eastAsia="fr-CH"/>
        </w:rPr>
        <w:t xml:space="preserve">Diese Kreation eröffnet ein neues Kapitel in der </w:t>
      </w:r>
      <w:r w:rsidR="00FB7DED" w:rsidRPr="00355F7D">
        <w:rPr>
          <w:rFonts w:ascii="Calibri" w:eastAsia="Times New Roman" w:hAnsi="Calibri" w:cs="Courier New"/>
          <w:lang w:val="de-CH" w:eastAsia="fr-CH"/>
        </w:rPr>
        <w:t xml:space="preserve">Entwicklung unserer </w:t>
      </w:r>
      <w:r w:rsidRPr="00355F7D">
        <w:rPr>
          <w:rFonts w:ascii="Calibri" w:eastAsia="Times New Roman" w:hAnsi="Calibri" w:cs="Courier New"/>
          <w:lang w:val="de-CH" w:eastAsia="fr-CH"/>
        </w:rPr>
        <w:t xml:space="preserve">Komplikationen. Es geht nicht mehr nur darum, einen universellen Wert auf noch nie dagewesene Weise zu messen, sondern darum, einen echten Dialog zwischen der Uhr und ihrem Träger herbeizuführen. Die UR-210 zeigt persönliche </w:t>
      </w:r>
      <w:r w:rsidR="00972667" w:rsidRPr="00355F7D">
        <w:rPr>
          <w:rFonts w:ascii="Calibri" w:eastAsia="Times New Roman" w:hAnsi="Calibri" w:cs="Courier New"/>
          <w:lang w:val="de-CH" w:eastAsia="fr-CH"/>
        </w:rPr>
        <w:t>Messwerte</w:t>
      </w:r>
      <w:r w:rsidRPr="00355F7D">
        <w:rPr>
          <w:rFonts w:ascii="Calibri" w:eastAsia="Times New Roman" w:hAnsi="Calibri" w:cs="Courier New"/>
          <w:lang w:val="de-CH" w:eastAsia="fr-CH"/>
        </w:rPr>
        <w:t xml:space="preserve"> an, und zwar genau Ihre und nicht die </w:t>
      </w:r>
      <w:r w:rsidR="000B2E10" w:rsidRPr="00355F7D">
        <w:rPr>
          <w:rFonts w:ascii="Calibri" w:eastAsia="Times New Roman" w:hAnsi="Calibri" w:cs="Courier New"/>
          <w:lang w:val="de-CH" w:eastAsia="fr-CH"/>
        </w:rPr>
        <w:t>eines</w:t>
      </w:r>
      <w:r w:rsidRPr="00355F7D">
        <w:rPr>
          <w:rFonts w:ascii="Calibri" w:eastAsia="Times New Roman" w:hAnsi="Calibri" w:cs="Courier New"/>
          <w:lang w:val="de-CH" w:eastAsia="fr-CH"/>
        </w:rPr>
        <w:t xml:space="preserve"> Anderen.»</w:t>
      </w:r>
      <w:r w:rsidR="00112CAE" w:rsidRPr="00355F7D">
        <w:rPr>
          <w:rFonts w:ascii="Calibri" w:eastAsia="Times New Roman" w:hAnsi="Calibri" w:cs="Courier New"/>
          <w:lang w:val="de-CH" w:eastAsia="fr-CH"/>
        </w:rPr>
        <w:t xml:space="preserve"> </w:t>
      </w:r>
    </w:p>
    <w:p w:rsidR="001C6C7D" w:rsidRPr="00355F7D" w:rsidRDefault="001C6C7D" w:rsidP="008A6A3C">
      <w:pPr>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br w:type="page"/>
      </w:r>
    </w:p>
    <w:p w:rsidR="00EB327C" w:rsidRPr="00355F7D" w:rsidRDefault="001C6C7D" w:rsidP="005E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lastRenderedPageBreak/>
        <w:t>UR-210 Black Platinum</w:t>
      </w:r>
      <w:r w:rsidR="0063575A" w:rsidRPr="00355F7D">
        <w:rPr>
          <w:rFonts w:ascii="Calibri" w:eastAsia="Times New Roman" w:hAnsi="Calibri" w:cs="Courier New"/>
          <w:lang w:val="de-CH" w:eastAsia="fr-CH"/>
        </w:rPr>
        <w:t xml:space="preserve"> </w:t>
      </w:r>
      <w:r w:rsidR="00F642DC" w:rsidRPr="00355F7D">
        <w:rPr>
          <w:rFonts w:ascii="Calibri" w:eastAsia="Times New Roman" w:hAnsi="Calibri" w:cs="Courier New"/>
          <w:lang w:val="de-CH" w:eastAsia="fr-CH"/>
        </w:rPr>
        <w:t xml:space="preserve">Sonderserie von </w:t>
      </w:r>
      <w:r w:rsidR="005E2D45">
        <w:rPr>
          <w:rFonts w:ascii="Calibri" w:eastAsia="Times New Roman" w:hAnsi="Calibri" w:cs="Courier New"/>
          <w:lang w:val="de-CH" w:eastAsia="fr-CH"/>
        </w:rPr>
        <w:t>25</w:t>
      </w:r>
      <w:bookmarkStart w:id="0" w:name="_GoBack"/>
      <w:bookmarkEnd w:id="0"/>
      <w:r w:rsidR="0063575A" w:rsidRPr="00355F7D">
        <w:rPr>
          <w:rFonts w:ascii="Calibri" w:eastAsia="Times New Roman" w:hAnsi="Calibri" w:cs="Courier New"/>
          <w:lang w:val="de-CH" w:eastAsia="fr-CH"/>
        </w:rPr>
        <w:t xml:space="preserve"> </w:t>
      </w:r>
      <w:r w:rsidR="009E6880" w:rsidRPr="00355F7D">
        <w:rPr>
          <w:rFonts w:ascii="Calibri" w:eastAsia="Times New Roman" w:hAnsi="Calibri" w:cs="Courier New"/>
          <w:lang w:val="de-CH" w:eastAsia="fr-CH"/>
        </w:rPr>
        <w:t>Exemplaren</w:t>
      </w:r>
    </w:p>
    <w:p w:rsidR="0032467F" w:rsidRPr="00355F7D"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de-CH" w:eastAsia="fr-CH"/>
        </w:rPr>
      </w:pPr>
      <w:r w:rsidRPr="00355F7D">
        <w:rPr>
          <w:rFonts w:ascii="Calibri" w:eastAsia="Times New Roman" w:hAnsi="Calibri" w:cs="Courier New"/>
          <w:b/>
          <w:bCs/>
          <w:lang w:val="de-CH" w:eastAsia="fr-CH"/>
        </w:rPr>
        <w:t>Technische Merkmale</w:t>
      </w:r>
    </w:p>
    <w:p w:rsidR="001C6C7D" w:rsidRPr="00355F7D" w:rsidRDefault="001C6C7D"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bl>
      <w:tblPr>
        <w:tblW w:w="0" w:type="auto"/>
        <w:tblLook w:val="04A0" w:firstRow="1" w:lastRow="0" w:firstColumn="1" w:lastColumn="0" w:noHBand="0" w:noVBand="1"/>
      </w:tblPr>
      <w:tblGrid>
        <w:gridCol w:w="2436"/>
        <w:gridCol w:w="6254"/>
      </w:tblGrid>
      <w:tr w:rsidR="00112CAE" w:rsidRPr="00355F7D" w:rsidTr="00112CAE">
        <w:tc>
          <w:tcPr>
            <w:tcW w:w="2436" w:type="dxa"/>
            <w:shd w:val="clear" w:color="auto" w:fill="auto"/>
          </w:tcPr>
          <w:p w:rsidR="00112CAE" w:rsidRPr="00355F7D" w:rsidRDefault="00AF2DF3" w:rsidP="00AF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de-CH" w:eastAsia="fr-CH"/>
              </w:rPr>
            </w:pPr>
            <w:r w:rsidRPr="00355F7D">
              <w:rPr>
                <w:rFonts w:ascii="Calibri" w:eastAsia="Times New Roman" w:hAnsi="Calibri" w:cs="Courier New"/>
                <w:b/>
                <w:bCs/>
                <w:lang w:val="de-CH" w:eastAsia="fr-CH"/>
              </w:rPr>
              <w:t>Gehäuse</w:t>
            </w:r>
          </w:p>
        </w:tc>
        <w:tc>
          <w:tcPr>
            <w:tcW w:w="6254" w:type="dxa"/>
            <w:shd w:val="clear" w:color="auto" w:fill="auto"/>
          </w:tcPr>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Material</w:t>
            </w:r>
          </w:p>
        </w:tc>
        <w:tc>
          <w:tcPr>
            <w:tcW w:w="6254" w:type="dxa"/>
            <w:shd w:val="clear" w:color="auto" w:fill="auto"/>
          </w:tcPr>
          <w:p w:rsidR="00112CAE" w:rsidRPr="00355F7D" w:rsidRDefault="00AF2DF3" w:rsidP="00AF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Platin und Titan mit schwarzer DLC-Beschichtung</w:t>
            </w: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Abmessungen</w:t>
            </w:r>
          </w:p>
        </w:tc>
        <w:tc>
          <w:tcPr>
            <w:tcW w:w="6254" w:type="dxa"/>
            <w:shd w:val="clear" w:color="auto" w:fill="auto"/>
          </w:tcPr>
          <w:p w:rsidR="00112CAE" w:rsidRPr="00355F7D" w:rsidRDefault="00AF2DF3" w:rsidP="00AF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Breite 43,</w:t>
            </w:r>
            <w:r w:rsidR="00112CAE" w:rsidRPr="00355F7D">
              <w:rPr>
                <w:rFonts w:ascii="Calibri" w:eastAsia="Times New Roman" w:hAnsi="Calibri" w:cs="Courier New"/>
                <w:lang w:val="de-CH" w:eastAsia="fr-CH"/>
              </w:rPr>
              <w:t>8</w:t>
            </w:r>
            <w:r w:rsidRPr="00355F7D">
              <w:rPr>
                <w:rFonts w:ascii="Calibri" w:eastAsia="Times New Roman" w:hAnsi="Calibri" w:cs="Courier New"/>
                <w:lang w:val="de-CH" w:eastAsia="fr-CH"/>
              </w:rPr>
              <w:t> mm, Länge 53,</w:t>
            </w:r>
            <w:r w:rsidR="00112CAE" w:rsidRPr="00355F7D">
              <w:rPr>
                <w:rFonts w:ascii="Calibri" w:eastAsia="Times New Roman" w:hAnsi="Calibri" w:cs="Courier New"/>
                <w:lang w:val="de-CH" w:eastAsia="fr-CH"/>
              </w:rPr>
              <w:t>6</w:t>
            </w:r>
            <w:r w:rsidRPr="00355F7D">
              <w:rPr>
                <w:rFonts w:ascii="Calibri" w:eastAsia="Times New Roman" w:hAnsi="Calibri" w:cs="Courier New"/>
                <w:lang w:val="de-CH" w:eastAsia="fr-CH"/>
              </w:rPr>
              <w:t> </w:t>
            </w:r>
            <w:r w:rsidR="00112CAE" w:rsidRPr="00355F7D">
              <w:rPr>
                <w:rFonts w:ascii="Calibri" w:eastAsia="Times New Roman" w:hAnsi="Calibri" w:cs="Courier New"/>
                <w:lang w:val="de-CH" w:eastAsia="fr-CH"/>
              </w:rPr>
              <w:t>mm</w:t>
            </w:r>
            <w:r w:rsidRPr="00355F7D">
              <w:rPr>
                <w:rFonts w:ascii="Calibri" w:eastAsia="Times New Roman" w:hAnsi="Calibri" w:cs="Courier New"/>
                <w:lang w:val="de-CH" w:eastAsia="fr-CH"/>
              </w:rPr>
              <w:t>, Höhe 17,</w:t>
            </w:r>
            <w:r w:rsidR="00112CAE" w:rsidRPr="00355F7D">
              <w:rPr>
                <w:rFonts w:ascii="Calibri" w:eastAsia="Times New Roman" w:hAnsi="Calibri" w:cs="Courier New"/>
                <w:lang w:val="de-CH" w:eastAsia="fr-CH"/>
              </w:rPr>
              <w:t>8</w:t>
            </w:r>
            <w:r w:rsidRPr="00355F7D">
              <w:rPr>
                <w:rFonts w:ascii="Calibri" w:eastAsia="Times New Roman" w:hAnsi="Calibri" w:cs="Courier New"/>
                <w:lang w:val="de-CH" w:eastAsia="fr-CH"/>
              </w:rPr>
              <w:t> </w:t>
            </w:r>
            <w:r w:rsidR="00112CAE" w:rsidRPr="00355F7D">
              <w:rPr>
                <w:rFonts w:ascii="Calibri" w:eastAsia="Times New Roman" w:hAnsi="Calibri" w:cs="Courier New"/>
                <w:lang w:val="de-CH" w:eastAsia="fr-CH"/>
              </w:rPr>
              <w:t>mm</w:t>
            </w:r>
          </w:p>
        </w:tc>
      </w:tr>
      <w:tr w:rsidR="00112CAE" w:rsidRPr="00355F7D" w:rsidTr="00452B41">
        <w:trPr>
          <w:trHeight w:val="301"/>
        </w:trPr>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Glas</w:t>
            </w:r>
          </w:p>
        </w:tc>
        <w:tc>
          <w:tcPr>
            <w:tcW w:w="6254"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Saphirkristall</w:t>
            </w: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Wasserdichte</w:t>
            </w:r>
          </w:p>
        </w:tc>
        <w:tc>
          <w:tcPr>
            <w:tcW w:w="6254" w:type="dxa"/>
            <w:shd w:val="clear" w:color="auto" w:fill="auto"/>
          </w:tcPr>
          <w:p w:rsidR="00112CAE" w:rsidRPr="00355F7D" w:rsidRDefault="00AF2DF3" w:rsidP="00AF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druckgeprüft bis 3 atm / 30 m</w:t>
            </w:r>
          </w:p>
        </w:tc>
      </w:tr>
      <w:tr w:rsidR="00112CAE" w:rsidRPr="00355F7D" w:rsidTr="00112CAE">
        <w:tc>
          <w:tcPr>
            <w:tcW w:w="2436" w:type="dxa"/>
            <w:shd w:val="clear" w:color="auto" w:fill="auto"/>
          </w:tcPr>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c>
          <w:tcPr>
            <w:tcW w:w="6254" w:type="dxa"/>
            <w:shd w:val="clear" w:color="auto" w:fill="auto"/>
          </w:tcPr>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de-CH" w:eastAsia="fr-CH"/>
              </w:rPr>
            </w:pPr>
            <w:r w:rsidRPr="00355F7D">
              <w:rPr>
                <w:rFonts w:ascii="Calibri" w:eastAsia="Times New Roman" w:hAnsi="Calibri" w:cs="Courier New"/>
                <w:b/>
                <w:bCs/>
                <w:lang w:val="de-CH" w:eastAsia="fr-CH"/>
              </w:rPr>
              <w:t>Werk</w:t>
            </w:r>
          </w:p>
        </w:tc>
        <w:tc>
          <w:tcPr>
            <w:tcW w:w="6254" w:type="dxa"/>
            <w:shd w:val="clear" w:color="auto" w:fill="auto"/>
          </w:tcPr>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Kaliber</w:t>
            </w:r>
          </w:p>
        </w:tc>
        <w:tc>
          <w:tcPr>
            <w:tcW w:w="6254" w:type="dxa"/>
            <w:shd w:val="clear" w:color="auto" w:fill="auto"/>
          </w:tcPr>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UR-7.10</w:t>
            </w: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Lagersteine</w:t>
            </w:r>
          </w:p>
        </w:tc>
        <w:tc>
          <w:tcPr>
            <w:tcW w:w="6254" w:type="dxa"/>
            <w:shd w:val="clear" w:color="auto" w:fill="auto"/>
          </w:tcPr>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51</w:t>
            </w: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Hemmung</w:t>
            </w:r>
          </w:p>
        </w:tc>
        <w:tc>
          <w:tcPr>
            <w:tcW w:w="6254"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Schweizer Ankerhemmung</w:t>
            </w: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Unruh</w:t>
            </w:r>
          </w:p>
        </w:tc>
        <w:tc>
          <w:tcPr>
            <w:tcW w:w="6254"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monometallisch</w:t>
            </w: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Frequenz</w:t>
            </w:r>
          </w:p>
        </w:tc>
        <w:tc>
          <w:tcPr>
            <w:tcW w:w="6254" w:type="dxa"/>
            <w:shd w:val="clear" w:color="auto" w:fill="auto"/>
          </w:tcPr>
          <w:p w:rsidR="00112CAE" w:rsidRPr="00355F7D" w:rsidRDefault="00AF2DF3" w:rsidP="00AF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28 800 Halbschwingungen pro Stunde, 4 Hz</w:t>
            </w:r>
          </w:p>
        </w:tc>
      </w:tr>
      <w:tr w:rsidR="00112CAE" w:rsidRPr="00355F7D" w:rsidTr="00112CAE">
        <w:tc>
          <w:tcPr>
            <w:tcW w:w="2436" w:type="dxa"/>
            <w:shd w:val="clear" w:color="auto" w:fill="auto"/>
          </w:tcPr>
          <w:p w:rsidR="00112CAE" w:rsidRPr="00355F7D" w:rsidRDefault="00AF2DF3" w:rsidP="00AF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 xml:space="preserve">Unruhspirale </w:t>
            </w:r>
          </w:p>
        </w:tc>
        <w:tc>
          <w:tcPr>
            <w:tcW w:w="6254"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flach</w:t>
            </w:r>
          </w:p>
        </w:tc>
      </w:tr>
      <w:tr w:rsidR="00112CAE" w:rsidRPr="00355F7D" w:rsidTr="00112CAE">
        <w:tc>
          <w:tcPr>
            <w:tcW w:w="2436" w:type="dxa"/>
            <w:shd w:val="clear" w:color="auto" w:fill="auto"/>
          </w:tcPr>
          <w:p w:rsidR="00112CAE" w:rsidRPr="00355F7D" w:rsidRDefault="00AF2DF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Energiequelle</w:t>
            </w:r>
          </w:p>
        </w:tc>
        <w:tc>
          <w:tcPr>
            <w:tcW w:w="6254" w:type="dxa"/>
            <w:shd w:val="clear" w:color="auto" w:fill="auto"/>
          </w:tcPr>
          <w:p w:rsidR="00112CAE" w:rsidRPr="00355F7D" w:rsidRDefault="00AF2DF3" w:rsidP="00AF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ein Federhaus</w:t>
            </w:r>
          </w:p>
        </w:tc>
      </w:tr>
      <w:tr w:rsidR="00112CAE" w:rsidRPr="00355F7D" w:rsidTr="00112CAE">
        <w:tc>
          <w:tcPr>
            <w:tcW w:w="2436" w:type="dxa"/>
            <w:shd w:val="clear" w:color="auto" w:fill="auto"/>
          </w:tcPr>
          <w:p w:rsidR="00112CAE" w:rsidRPr="00355F7D" w:rsidRDefault="00DF6817" w:rsidP="00DF6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Gangreserve</w:t>
            </w:r>
          </w:p>
        </w:tc>
        <w:tc>
          <w:tcPr>
            <w:tcW w:w="6254" w:type="dxa"/>
            <w:shd w:val="clear" w:color="auto" w:fill="auto"/>
          </w:tcPr>
          <w:p w:rsidR="00112CAE" w:rsidRPr="00355F7D" w:rsidRDefault="00DF6817"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39 Stunden</w:t>
            </w:r>
          </w:p>
        </w:tc>
      </w:tr>
      <w:tr w:rsidR="00112CAE" w:rsidRPr="00355F7D" w:rsidTr="00112CAE">
        <w:tc>
          <w:tcPr>
            <w:tcW w:w="2436" w:type="dxa"/>
            <w:shd w:val="clear" w:color="auto" w:fill="auto"/>
          </w:tcPr>
          <w:p w:rsidR="00112CAE" w:rsidRPr="00355F7D" w:rsidRDefault="00DF6817"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Aufzug</w:t>
            </w:r>
          </w:p>
        </w:tc>
        <w:tc>
          <w:tcPr>
            <w:tcW w:w="6254" w:type="dxa"/>
            <w:shd w:val="clear" w:color="auto" w:fill="auto"/>
          </w:tcPr>
          <w:p w:rsidR="00112CAE" w:rsidRPr="00355F7D" w:rsidRDefault="00DF6817"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turbinengesteuerter Automatikaufzug</w:t>
            </w:r>
          </w:p>
        </w:tc>
      </w:tr>
      <w:tr w:rsidR="00112CAE" w:rsidRPr="00355F7D" w:rsidTr="00112CAE">
        <w:tc>
          <w:tcPr>
            <w:tcW w:w="2436" w:type="dxa"/>
            <w:shd w:val="clear" w:color="auto" w:fill="auto"/>
          </w:tcPr>
          <w:p w:rsidR="00112CAE" w:rsidRPr="00355F7D" w:rsidRDefault="00DF6817"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Werkstoffe</w:t>
            </w:r>
          </w:p>
        </w:tc>
        <w:tc>
          <w:tcPr>
            <w:tcW w:w="6254" w:type="dxa"/>
            <w:shd w:val="clear" w:color="auto" w:fill="auto"/>
          </w:tcPr>
          <w:p w:rsidR="00112CAE" w:rsidRPr="00355F7D" w:rsidRDefault="00112CAE" w:rsidP="0054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Platine in ARCAP P40</w:t>
            </w:r>
            <w:r w:rsidR="00DF6817" w:rsidRPr="00355F7D">
              <w:rPr>
                <w:rFonts w:ascii="Calibri" w:eastAsia="Times New Roman" w:hAnsi="Calibri" w:cs="Courier New"/>
                <w:lang w:val="de-CH" w:eastAsia="fr-CH"/>
              </w:rPr>
              <w:t xml:space="preserve">, </w:t>
            </w:r>
            <w:r w:rsidR="0054594B" w:rsidRPr="00355F7D">
              <w:rPr>
                <w:rFonts w:ascii="Calibri" w:eastAsia="Times New Roman" w:hAnsi="Calibri" w:cs="Courier New"/>
                <w:lang w:val="de-CH" w:eastAsia="fr-CH"/>
              </w:rPr>
              <w:t>dreidimensionaler Minutenzeiger in Aluminium mit Gegengewicht in Messing,</w:t>
            </w:r>
            <w:r w:rsidR="0054594B" w:rsidRPr="00355F7D">
              <w:rPr>
                <w:lang w:val="de-CH"/>
              </w:rPr>
              <w:t xml:space="preserve"> </w:t>
            </w:r>
            <w:r w:rsidR="0054594B" w:rsidRPr="00355F7D">
              <w:rPr>
                <w:rFonts w:ascii="Calibri" w:eastAsia="Times New Roman" w:hAnsi="Calibri" w:cs="Courier New"/>
                <w:lang w:val="de-CH" w:eastAsia="fr-CH"/>
              </w:rPr>
              <w:t>zentrale zylinderförmige Stahlfeder,</w:t>
            </w:r>
            <w:r w:rsidRPr="00355F7D">
              <w:rPr>
                <w:rFonts w:ascii="Calibri" w:eastAsia="Times New Roman" w:hAnsi="Calibri" w:cs="Courier New"/>
                <w:lang w:val="de-CH" w:eastAsia="fr-CH"/>
              </w:rPr>
              <w:t xml:space="preserve"> </w:t>
            </w:r>
            <w:r w:rsidR="0054594B" w:rsidRPr="00355F7D">
              <w:rPr>
                <w:rFonts w:ascii="Calibri" w:eastAsia="Times New Roman" w:hAnsi="Calibri" w:cs="Courier New"/>
                <w:lang w:val="de-CH" w:eastAsia="fr-CH"/>
              </w:rPr>
              <w:t>Stundensatelliten in Aluminium, zentrales Karussell und Schrauben in Titan Grad 5</w:t>
            </w:r>
          </w:p>
        </w:tc>
      </w:tr>
      <w:tr w:rsidR="00112CAE" w:rsidRPr="00355F7D" w:rsidTr="00112CAE">
        <w:tc>
          <w:tcPr>
            <w:tcW w:w="2436" w:type="dxa"/>
            <w:shd w:val="clear" w:color="auto" w:fill="auto"/>
          </w:tcPr>
          <w:p w:rsidR="00112CAE" w:rsidRPr="00355F7D" w:rsidRDefault="0054594B"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Vollendung</w:t>
            </w:r>
          </w:p>
        </w:tc>
        <w:tc>
          <w:tcPr>
            <w:tcW w:w="6254" w:type="dxa"/>
            <w:shd w:val="clear" w:color="auto" w:fill="auto"/>
          </w:tcPr>
          <w:p w:rsidR="00112CAE" w:rsidRPr="00355F7D" w:rsidRDefault="0054594B" w:rsidP="00545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Platine sandgestrahlt und perliert, Satelliten satiniert und diamantiert, Schraubenköpfe poliert und angliert</w:t>
            </w:r>
          </w:p>
        </w:tc>
      </w:tr>
      <w:tr w:rsidR="0032467F" w:rsidRPr="00355F7D" w:rsidTr="00112CAE">
        <w:tc>
          <w:tcPr>
            <w:tcW w:w="2436" w:type="dxa"/>
            <w:shd w:val="clear" w:color="auto" w:fill="auto"/>
          </w:tcPr>
          <w:p w:rsidR="0032467F" w:rsidRPr="00355F7D"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c>
          <w:tcPr>
            <w:tcW w:w="6254" w:type="dxa"/>
            <w:shd w:val="clear" w:color="auto" w:fill="auto"/>
          </w:tcPr>
          <w:p w:rsidR="0032467F" w:rsidRPr="00355F7D"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r>
      <w:tr w:rsidR="0032467F" w:rsidRPr="00355F7D" w:rsidTr="00112CAE">
        <w:tc>
          <w:tcPr>
            <w:tcW w:w="2436" w:type="dxa"/>
            <w:shd w:val="clear" w:color="auto" w:fill="auto"/>
          </w:tcPr>
          <w:p w:rsidR="0032467F" w:rsidRPr="00355F7D" w:rsidRDefault="0054594B"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de-CH" w:eastAsia="fr-CH"/>
              </w:rPr>
            </w:pPr>
            <w:r w:rsidRPr="00355F7D">
              <w:rPr>
                <w:rFonts w:ascii="Calibri" w:eastAsia="Times New Roman" w:hAnsi="Calibri" w:cs="Courier New"/>
                <w:b/>
                <w:bCs/>
                <w:lang w:val="de-CH" w:eastAsia="fr-CH"/>
              </w:rPr>
              <w:t>Anzeigen</w:t>
            </w:r>
          </w:p>
        </w:tc>
        <w:tc>
          <w:tcPr>
            <w:tcW w:w="6254" w:type="dxa"/>
            <w:shd w:val="clear" w:color="auto" w:fill="auto"/>
          </w:tcPr>
          <w:p w:rsidR="0032467F" w:rsidRPr="00355F7D"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r>
      <w:tr w:rsidR="00112CAE" w:rsidRPr="00355F7D" w:rsidTr="00112CAE">
        <w:tc>
          <w:tcPr>
            <w:tcW w:w="2436" w:type="dxa"/>
            <w:shd w:val="clear" w:color="auto" w:fill="auto"/>
          </w:tcPr>
          <w:p w:rsidR="00112CAE" w:rsidRPr="00355F7D" w:rsidRDefault="00112CAE"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c>
          <w:tcPr>
            <w:tcW w:w="6254" w:type="dxa"/>
            <w:shd w:val="clear" w:color="auto" w:fill="auto"/>
          </w:tcPr>
          <w:p w:rsidR="00112CAE" w:rsidRPr="00355F7D" w:rsidRDefault="0054594B"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Satellitenkomplikation (patentiert) mit vagabundierender Stunde, dreidimensionaler Minutenzeiger,</w:t>
            </w:r>
            <w:r w:rsidR="00112CAE" w:rsidRPr="00355F7D">
              <w:rPr>
                <w:rFonts w:ascii="Calibri" w:eastAsia="Times New Roman" w:hAnsi="Calibri" w:cs="Courier New"/>
                <w:lang w:val="de-CH" w:eastAsia="fr-CH"/>
              </w:rPr>
              <w:t xml:space="preserve"> </w:t>
            </w:r>
            <w:r w:rsidRPr="00355F7D">
              <w:rPr>
                <w:rFonts w:ascii="Calibri" w:eastAsia="Times New Roman" w:hAnsi="Calibri" w:cs="Courier New"/>
                <w:lang w:val="de-CH" w:eastAsia="fr-CH"/>
              </w:rPr>
              <w:t>Gangreserve</w:t>
            </w:r>
            <w:r w:rsidR="00042F3B" w:rsidRPr="00355F7D">
              <w:rPr>
                <w:rFonts w:ascii="Calibri" w:eastAsia="Times New Roman" w:hAnsi="Calibri" w:cs="Courier New"/>
                <w:lang w:val="de-CH" w:eastAsia="fr-CH"/>
              </w:rPr>
              <w:t>-</w:t>
            </w:r>
            <w:r w:rsidRPr="00355F7D">
              <w:rPr>
                <w:rFonts w:ascii="Calibri" w:eastAsia="Times New Roman" w:hAnsi="Calibri" w:cs="Courier New"/>
                <w:lang w:val="de-CH" w:eastAsia="fr-CH"/>
              </w:rPr>
              <w:t xml:space="preserve">anzeige, Anzeige der Aufzugseffizienz (patentiert) </w:t>
            </w:r>
          </w:p>
          <w:p w:rsidR="00112CAE" w:rsidRPr="00355F7D" w:rsidRDefault="000C5D3A"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Stunden- und Minutenmarkierungen sowie Indexe mit SuperLuminova® beschichtet</w:t>
            </w:r>
          </w:p>
          <w:p w:rsidR="00112CAE" w:rsidRPr="00355F7D"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tc>
      </w:tr>
      <w:tr w:rsidR="00112CAE" w:rsidRPr="00355F7D" w:rsidTr="00112CAE">
        <w:tc>
          <w:tcPr>
            <w:tcW w:w="2436" w:type="dxa"/>
            <w:shd w:val="clear" w:color="auto" w:fill="auto"/>
          </w:tcPr>
          <w:p w:rsidR="00112CAE" w:rsidRPr="00355F7D" w:rsidRDefault="000C5D3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Bedienelemente</w:t>
            </w:r>
          </w:p>
        </w:tc>
        <w:tc>
          <w:tcPr>
            <w:tcW w:w="6254" w:type="dxa"/>
            <w:shd w:val="clear" w:color="auto" w:fill="auto"/>
          </w:tcPr>
          <w:p w:rsidR="00112CAE" w:rsidRPr="00355F7D" w:rsidRDefault="000C5D3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Krone mit zwei Positionen</w:t>
            </w:r>
          </w:p>
          <w:p w:rsidR="00AD50EE" w:rsidRPr="00355F7D" w:rsidRDefault="000C5D3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Rückseite: Aufzugsregulator</w:t>
            </w:r>
          </w:p>
        </w:tc>
      </w:tr>
      <w:tr w:rsidR="00175FC3" w:rsidRPr="00355F7D" w:rsidTr="00112CAE">
        <w:tc>
          <w:tcPr>
            <w:tcW w:w="2436" w:type="dxa"/>
            <w:shd w:val="clear" w:color="auto" w:fill="auto"/>
          </w:tcPr>
          <w:p w:rsidR="00175FC3" w:rsidRPr="00355F7D" w:rsidRDefault="00175FC3" w:rsidP="000C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Pr</w:t>
            </w:r>
            <w:r w:rsidR="000C5D3A" w:rsidRPr="00355F7D">
              <w:rPr>
                <w:rFonts w:ascii="Calibri" w:eastAsia="Times New Roman" w:hAnsi="Calibri" w:cs="Courier New"/>
                <w:lang w:val="de-CH" w:eastAsia="fr-CH"/>
              </w:rPr>
              <w:t>eis</w:t>
            </w:r>
          </w:p>
        </w:tc>
        <w:tc>
          <w:tcPr>
            <w:tcW w:w="6254" w:type="dxa"/>
            <w:shd w:val="clear" w:color="auto" w:fill="auto"/>
          </w:tcPr>
          <w:p w:rsidR="00175FC3" w:rsidRPr="00355F7D" w:rsidRDefault="000C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CHF 155 000</w:t>
            </w:r>
            <w:r w:rsidR="00611FD6" w:rsidRPr="00355F7D">
              <w:rPr>
                <w:rFonts w:ascii="Calibri" w:eastAsia="Times New Roman" w:hAnsi="Calibri" w:cs="Courier New"/>
                <w:lang w:val="de-CH" w:eastAsia="fr-CH"/>
              </w:rPr>
              <w:t>.</w:t>
            </w:r>
            <w:r w:rsidR="00175FC3" w:rsidRPr="00355F7D">
              <w:rPr>
                <w:rFonts w:ascii="Calibri" w:eastAsia="Times New Roman" w:hAnsi="Calibri" w:cs="Courier New"/>
                <w:lang w:val="de-CH" w:eastAsia="fr-CH"/>
              </w:rPr>
              <w:t>00 (</w:t>
            </w:r>
            <w:r w:rsidRPr="00355F7D">
              <w:rPr>
                <w:rFonts w:ascii="Calibri" w:eastAsia="Times New Roman" w:hAnsi="Calibri" w:cs="Courier New"/>
                <w:lang w:val="de-CH" w:eastAsia="fr-CH"/>
              </w:rPr>
              <w:t>ohne MwSt.</w:t>
            </w:r>
            <w:r w:rsidR="00175FC3" w:rsidRPr="00355F7D">
              <w:rPr>
                <w:rFonts w:ascii="Calibri" w:eastAsia="Times New Roman" w:hAnsi="Calibri" w:cs="Courier New"/>
                <w:lang w:val="de-CH" w:eastAsia="fr-CH"/>
              </w:rPr>
              <w:t>)</w:t>
            </w:r>
          </w:p>
        </w:tc>
      </w:tr>
    </w:tbl>
    <w:p w:rsidR="003D70AD" w:rsidRPr="00355F7D" w:rsidRDefault="003D70AD"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p>
    <w:p w:rsidR="002649BB" w:rsidRPr="00355F7D"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_____________________________________</w:t>
      </w:r>
    </w:p>
    <w:p w:rsidR="000C5D3A" w:rsidRPr="00355F7D" w:rsidRDefault="000C5D3A"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Pressekontakt:</w:t>
      </w:r>
    </w:p>
    <w:p w:rsidR="002649BB" w:rsidRPr="00355F7D" w:rsidRDefault="000C5D3A"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 xml:space="preserve">Frau </w:t>
      </w:r>
      <w:r w:rsidR="002649BB" w:rsidRPr="00355F7D">
        <w:rPr>
          <w:rFonts w:ascii="Calibri" w:eastAsia="Times New Roman" w:hAnsi="Calibri" w:cs="Courier New"/>
          <w:lang w:val="de-CH" w:eastAsia="fr-CH"/>
        </w:rPr>
        <w:t xml:space="preserve">Yacine Sar </w:t>
      </w:r>
      <w:r w:rsidR="002649BB" w:rsidRPr="00355F7D">
        <w:rPr>
          <w:rFonts w:ascii="Calibri" w:eastAsia="Times New Roman" w:hAnsi="Calibri" w:cs="Courier New"/>
          <w:lang w:val="de-CH" w:eastAsia="fr-CH"/>
        </w:rPr>
        <w:tab/>
      </w:r>
      <w:hyperlink r:id="rId12" w:history="1">
        <w:r w:rsidR="002649BB" w:rsidRPr="00355F7D">
          <w:rPr>
            <w:rStyle w:val="Lienhypertexte"/>
            <w:rFonts w:ascii="Calibri" w:eastAsia="Times New Roman" w:hAnsi="Calibri" w:cs="Courier New"/>
            <w:lang w:val="de-CH" w:eastAsia="fr-CH"/>
          </w:rPr>
          <w:t>press@urwerk.com</w:t>
        </w:r>
      </w:hyperlink>
    </w:p>
    <w:p w:rsidR="002649BB" w:rsidRPr="00355F7D"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r w:rsidRPr="00355F7D">
        <w:rPr>
          <w:rFonts w:ascii="Calibri" w:eastAsia="Times New Roman" w:hAnsi="Calibri" w:cs="Courier New"/>
          <w:lang w:val="de-CH" w:eastAsia="fr-CH"/>
        </w:rPr>
        <w:t>+41 79 834 4665</w:t>
      </w:r>
      <w:r w:rsidRPr="00355F7D">
        <w:rPr>
          <w:rFonts w:ascii="Calibri" w:eastAsia="Times New Roman" w:hAnsi="Calibri" w:cs="Courier New"/>
          <w:lang w:val="de-CH" w:eastAsia="fr-CH"/>
        </w:rPr>
        <w:tab/>
        <w:t>+41 22 900 2027</w:t>
      </w:r>
    </w:p>
    <w:p w:rsidR="002649BB" w:rsidRPr="001A56E5" w:rsidRDefault="00E142B5" w:rsidP="00452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de-CH" w:eastAsia="fr-CH"/>
        </w:rPr>
      </w:pPr>
      <w:hyperlink r:id="rId13" w:history="1">
        <w:r w:rsidR="002649BB" w:rsidRPr="00355F7D">
          <w:rPr>
            <w:rStyle w:val="Lienhypertexte"/>
            <w:rFonts w:ascii="Calibri" w:eastAsia="Times New Roman" w:hAnsi="Calibri" w:cs="Courier New"/>
            <w:lang w:val="de-CH" w:eastAsia="fr-CH"/>
          </w:rPr>
          <w:t>www.urwerk.com</w:t>
        </w:r>
      </w:hyperlink>
    </w:p>
    <w:sectPr w:rsidR="002649BB" w:rsidRPr="001A56E5" w:rsidSect="00784B71">
      <w:headerReference w:type="default" r:id="rId14"/>
      <w:footerReference w:type="default" r:id="rId15"/>
      <w:pgSz w:w="12240" w:h="15840"/>
      <w:pgMar w:top="1440" w:right="175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B5" w:rsidRDefault="00E142B5" w:rsidP="00784B71">
      <w:pPr>
        <w:spacing w:after="0" w:line="240" w:lineRule="auto"/>
      </w:pPr>
      <w:r>
        <w:separator/>
      </w:r>
    </w:p>
  </w:endnote>
  <w:endnote w:type="continuationSeparator" w:id="0">
    <w:p w:rsidR="00E142B5" w:rsidRDefault="00E142B5" w:rsidP="0078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elvetica Neue Light">
    <w:charset w:val="00"/>
    <w:family w:val="auto"/>
    <w:pitch w:val="variable"/>
    <w:sig w:usb0="A00002FF" w:usb1="5000205B" w:usb2="00000002" w:usb3="00000000" w:csb0="00000007"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B" w:rsidRPr="008C57AA" w:rsidRDefault="00233B8B">
    <w:pPr>
      <w:pStyle w:val="Pieddepage"/>
      <w:rPr>
        <w:lang w:val="fr-FR"/>
      </w:rPr>
    </w:pPr>
    <w:r w:rsidRPr="008C57AA">
      <w:rPr>
        <w:lang w:val="fr-FR"/>
      </w:rPr>
      <w:t>S</w:t>
    </w:r>
    <w:r w:rsidR="008C57AA" w:rsidRPr="008C57AA">
      <w:rPr>
        <w:lang w:val="fr-FR"/>
      </w:rPr>
      <w:t xml:space="preserve">PERRFRIST </w:t>
    </w:r>
    <w:r w:rsidRPr="008C57AA">
      <w:rPr>
        <w:lang w:val="fr-FR"/>
      </w:rPr>
      <w:t>15</w:t>
    </w:r>
    <w:r w:rsidR="008C57AA">
      <w:rPr>
        <w:lang w:val="fr-FR"/>
      </w:rPr>
      <w:t>.</w:t>
    </w:r>
    <w:r w:rsidRPr="008C57AA">
      <w:rPr>
        <w:lang w:val="fr-FR"/>
      </w:rPr>
      <w:t xml:space="preserve"> JAN</w:t>
    </w:r>
    <w:r w:rsidR="008C57AA">
      <w:rPr>
        <w:lang w:val="fr-FR"/>
      </w:rPr>
      <w:t xml:space="preserve">UAR </w:t>
    </w:r>
    <w:r w:rsidRPr="008C57AA">
      <w:rPr>
        <w:lang w:val="fr-FR"/>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B5" w:rsidRDefault="00E142B5" w:rsidP="00784B71">
      <w:pPr>
        <w:spacing w:after="0" w:line="240" w:lineRule="auto"/>
      </w:pPr>
      <w:r>
        <w:separator/>
      </w:r>
    </w:p>
  </w:footnote>
  <w:footnote w:type="continuationSeparator" w:id="0">
    <w:p w:rsidR="00E142B5" w:rsidRDefault="00E142B5" w:rsidP="00784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71" w:rsidRDefault="00784B71" w:rsidP="00784B71">
    <w:pPr>
      <w:pStyle w:val="En-tte"/>
      <w:jc w:val="right"/>
    </w:pPr>
    <w:r w:rsidRPr="002E1645">
      <w:rPr>
        <w:noProof/>
        <w:lang w:val="fr-CH" w:eastAsia="fr-CH"/>
      </w:rPr>
      <w:drawing>
        <wp:inline distT="0" distB="0" distL="0" distR="0">
          <wp:extent cx="2514600" cy="581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752AF"/>
    <w:multiLevelType w:val="hybridMultilevel"/>
    <w:tmpl w:val="4738C054"/>
    <w:lvl w:ilvl="0" w:tplc="33B4042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21CD9"/>
    <w:multiLevelType w:val="hybridMultilevel"/>
    <w:tmpl w:val="9F0C3EDA"/>
    <w:lvl w:ilvl="0" w:tplc="5240BB3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FC534D6"/>
    <w:multiLevelType w:val="hybridMultilevel"/>
    <w:tmpl w:val="58A6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947137"/>
    <w:multiLevelType w:val="hybridMultilevel"/>
    <w:tmpl w:val="40E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0F"/>
    <w:rsid w:val="00012730"/>
    <w:rsid w:val="00042F3B"/>
    <w:rsid w:val="00082AD9"/>
    <w:rsid w:val="00093365"/>
    <w:rsid w:val="0009462C"/>
    <w:rsid w:val="000B2E10"/>
    <w:rsid w:val="000C5D3A"/>
    <w:rsid w:val="000E3B5C"/>
    <w:rsid w:val="00111FE0"/>
    <w:rsid w:val="00112CAE"/>
    <w:rsid w:val="00131820"/>
    <w:rsid w:val="00175FC3"/>
    <w:rsid w:val="001A56E5"/>
    <w:rsid w:val="001C6C7D"/>
    <w:rsid w:val="001C7C73"/>
    <w:rsid w:val="001D4123"/>
    <w:rsid w:val="001D67DF"/>
    <w:rsid w:val="001D774B"/>
    <w:rsid w:val="001D7B59"/>
    <w:rsid w:val="00233B8B"/>
    <w:rsid w:val="00247A0E"/>
    <w:rsid w:val="00262BCC"/>
    <w:rsid w:val="002643A3"/>
    <w:rsid w:val="002649BB"/>
    <w:rsid w:val="0028694F"/>
    <w:rsid w:val="002A5C24"/>
    <w:rsid w:val="002F51CD"/>
    <w:rsid w:val="00303933"/>
    <w:rsid w:val="0032467F"/>
    <w:rsid w:val="0032747C"/>
    <w:rsid w:val="0033601C"/>
    <w:rsid w:val="00345AF2"/>
    <w:rsid w:val="00355F7D"/>
    <w:rsid w:val="00356C0F"/>
    <w:rsid w:val="00380487"/>
    <w:rsid w:val="00384C09"/>
    <w:rsid w:val="003C3C4D"/>
    <w:rsid w:val="003C61E8"/>
    <w:rsid w:val="003D70AD"/>
    <w:rsid w:val="003E12AC"/>
    <w:rsid w:val="003F19FF"/>
    <w:rsid w:val="004446C3"/>
    <w:rsid w:val="00452B41"/>
    <w:rsid w:val="00460B71"/>
    <w:rsid w:val="004C19FF"/>
    <w:rsid w:val="004D2A09"/>
    <w:rsid w:val="004D3AA4"/>
    <w:rsid w:val="005031A1"/>
    <w:rsid w:val="00525A4C"/>
    <w:rsid w:val="00543C49"/>
    <w:rsid w:val="0054594B"/>
    <w:rsid w:val="005623D9"/>
    <w:rsid w:val="00574F70"/>
    <w:rsid w:val="005B650F"/>
    <w:rsid w:val="005D199E"/>
    <w:rsid w:val="005E1B33"/>
    <w:rsid w:val="005E2D45"/>
    <w:rsid w:val="005F54FE"/>
    <w:rsid w:val="00611FD6"/>
    <w:rsid w:val="006213FC"/>
    <w:rsid w:val="0063575A"/>
    <w:rsid w:val="0064062F"/>
    <w:rsid w:val="00651AFA"/>
    <w:rsid w:val="00680FD7"/>
    <w:rsid w:val="006A333C"/>
    <w:rsid w:val="006C1560"/>
    <w:rsid w:val="007502CC"/>
    <w:rsid w:val="00784B71"/>
    <w:rsid w:val="00794771"/>
    <w:rsid w:val="007B51B3"/>
    <w:rsid w:val="007F6FB3"/>
    <w:rsid w:val="008006CE"/>
    <w:rsid w:val="00850AB5"/>
    <w:rsid w:val="008524C3"/>
    <w:rsid w:val="0085514A"/>
    <w:rsid w:val="00897FA0"/>
    <w:rsid w:val="008A6A3C"/>
    <w:rsid w:val="008C57AA"/>
    <w:rsid w:val="00941A59"/>
    <w:rsid w:val="00972667"/>
    <w:rsid w:val="0098276A"/>
    <w:rsid w:val="00997EA1"/>
    <w:rsid w:val="009C544C"/>
    <w:rsid w:val="009E3AFF"/>
    <w:rsid w:val="009E6880"/>
    <w:rsid w:val="00A15524"/>
    <w:rsid w:val="00A22491"/>
    <w:rsid w:val="00A32DDD"/>
    <w:rsid w:val="00A37A68"/>
    <w:rsid w:val="00A54248"/>
    <w:rsid w:val="00A727CC"/>
    <w:rsid w:val="00A80398"/>
    <w:rsid w:val="00A85EEF"/>
    <w:rsid w:val="00AA7104"/>
    <w:rsid w:val="00AB1D93"/>
    <w:rsid w:val="00AD2035"/>
    <w:rsid w:val="00AD42A1"/>
    <w:rsid w:val="00AD50EE"/>
    <w:rsid w:val="00AE7975"/>
    <w:rsid w:val="00AF0A4C"/>
    <w:rsid w:val="00AF2DF3"/>
    <w:rsid w:val="00AF6A33"/>
    <w:rsid w:val="00B043D7"/>
    <w:rsid w:val="00B20A75"/>
    <w:rsid w:val="00B26BD9"/>
    <w:rsid w:val="00B41555"/>
    <w:rsid w:val="00B651C0"/>
    <w:rsid w:val="00B74366"/>
    <w:rsid w:val="00BA4DCF"/>
    <w:rsid w:val="00BC2283"/>
    <w:rsid w:val="00BF100F"/>
    <w:rsid w:val="00C06615"/>
    <w:rsid w:val="00C226C7"/>
    <w:rsid w:val="00C84EFA"/>
    <w:rsid w:val="00C95B27"/>
    <w:rsid w:val="00CA0056"/>
    <w:rsid w:val="00CE41ED"/>
    <w:rsid w:val="00CE42D0"/>
    <w:rsid w:val="00D6701E"/>
    <w:rsid w:val="00D75110"/>
    <w:rsid w:val="00DA5C4C"/>
    <w:rsid w:val="00DD2441"/>
    <w:rsid w:val="00DD5177"/>
    <w:rsid w:val="00DF6817"/>
    <w:rsid w:val="00E020F7"/>
    <w:rsid w:val="00E10665"/>
    <w:rsid w:val="00E142B5"/>
    <w:rsid w:val="00E25C64"/>
    <w:rsid w:val="00E61A55"/>
    <w:rsid w:val="00E80F7B"/>
    <w:rsid w:val="00E956D7"/>
    <w:rsid w:val="00EB327C"/>
    <w:rsid w:val="00EC4541"/>
    <w:rsid w:val="00F0776F"/>
    <w:rsid w:val="00F23358"/>
    <w:rsid w:val="00F60A5F"/>
    <w:rsid w:val="00F642DC"/>
    <w:rsid w:val="00FA10A6"/>
    <w:rsid w:val="00FB7781"/>
    <w:rsid w:val="00FB7DED"/>
    <w:rsid w:val="00FC72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BB7809F3-1FAE-4FF0-B2E7-13A41093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F8"/>
    <w:pPr>
      <w:spacing w:after="120" w:line="360" w:lineRule="auto"/>
      <w:ind w:right="-7"/>
    </w:pPr>
    <w:rPr>
      <w:rFonts w:ascii="Palatino" w:hAnsi="Palatino"/>
      <w:sz w:val="24"/>
      <w:szCs w:val="24"/>
      <w:lang w:eastAsia="en-US"/>
    </w:rPr>
  </w:style>
  <w:style w:type="paragraph" w:styleId="Titre1">
    <w:name w:val="heading 1"/>
    <w:basedOn w:val="Normal"/>
    <w:next w:val="Normal"/>
    <w:qFormat/>
    <w:rsid w:val="00BC0F8B"/>
    <w:pPr>
      <w:keepNext/>
      <w:widowControl w:val="0"/>
      <w:spacing w:before="240" w:after="60" w:line="240" w:lineRule="auto"/>
      <w:ind w:right="0"/>
      <w:jc w:val="both"/>
      <w:outlineLvl w:val="0"/>
    </w:pPr>
    <w:rPr>
      <w:rFonts w:eastAsia="MS Mincho" w:cs="Arial"/>
      <w:b/>
      <w:smallCaps/>
      <w:kern w:val="32"/>
      <w:sz w:val="28"/>
      <w:szCs w:val="32"/>
      <w:lang w:val="en-US" w:eastAsia="ja-JP"/>
    </w:rPr>
  </w:style>
  <w:style w:type="paragraph" w:styleId="Titre2">
    <w:name w:val="heading 2"/>
    <w:basedOn w:val="Normal"/>
    <w:next w:val="Normal"/>
    <w:qFormat/>
    <w:rsid w:val="00BC0F8B"/>
    <w:pPr>
      <w:keepNext/>
      <w:widowControl w:val="0"/>
      <w:spacing w:before="240" w:after="60" w:line="240" w:lineRule="auto"/>
      <w:ind w:right="0"/>
      <w:jc w:val="both"/>
      <w:outlineLvl w:val="1"/>
    </w:pPr>
    <w:rPr>
      <w:rFonts w:eastAsia="MS Mincho" w:cs="Arial"/>
      <w:b/>
      <w:kern w:val="2"/>
      <w:sz w:val="26"/>
      <w:szCs w:val="28"/>
      <w:lang w:val="en-US" w:eastAsia="ja-JP"/>
    </w:rPr>
  </w:style>
  <w:style w:type="paragraph" w:styleId="Titre3">
    <w:name w:val="heading 3"/>
    <w:basedOn w:val="Normal"/>
    <w:next w:val="Normal"/>
    <w:qFormat/>
    <w:rsid w:val="00BC0F8B"/>
    <w:pPr>
      <w:keepNext/>
      <w:widowControl w:val="0"/>
      <w:spacing w:before="240" w:after="60" w:line="240" w:lineRule="auto"/>
      <w:ind w:right="0"/>
      <w:jc w:val="both"/>
      <w:outlineLvl w:val="2"/>
    </w:pPr>
    <w:rPr>
      <w:rFonts w:eastAsia="MS Mincho" w:cs="Arial"/>
      <w:kern w:val="2"/>
      <w:szCs w:val="26"/>
      <w:u w:val="single"/>
      <w:lang w:val="en-US" w:eastAsia="ja-JP"/>
    </w:rPr>
  </w:style>
  <w:style w:type="paragraph" w:styleId="Titre4">
    <w:name w:val="heading 4"/>
    <w:basedOn w:val="Normal"/>
    <w:next w:val="Normal"/>
    <w:link w:val="Titre4Car"/>
    <w:uiPriority w:val="9"/>
    <w:semiHidden/>
    <w:unhideWhenUsed/>
    <w:qFormat/>
    <w:rsid w:val="008551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col">
    <w:name w:val="bodycol"/>
    <w:basedOn w:val="Normal"/>
    <w:rsid w:val="006708B5"/>
    <w:pPr>
      <w:spacing w:after="0"/>
      <w:ind w:right="5112"/>
      <w:jc w:val="both"/>
    </w:pPr>
    <w:rPr>
      <w:rFonts w:ascii="Helvetica Neue Light" w:hAnsi="Helvetica Neue Light"/>
      <w:sz w:val="18"/>
      <w:lang w:val="fr-FR" w:eastAsia="fr-FR"/>
    </w:rPr>
  </w:style>
  <w:style w:type="paragraph" w:styleId="Textedebulles">
    <w:name w:val="Balloon Text"/>
    <w:basedOn w:val="Normal"/>
    <w:link w:val="TextedebullesCar"/>
    <w:uiPriority w:val="99"/>
    <w:semiHidden/>
    <w:unhideWhenUsed/>
    <w:rsid w:val="00082AD9"/>
    <w:pPr>
      <w:spacing w:after="0" w:line="240" w:lineRule="auto"/>
    </w:pPr>
    <w:rPr>
      <w:rFonts w:ascii="Lucida Grande" w:eastAsia="Times New Roman" w:hAnsi="Lucida Grande" w:cs="Lucida Grande"/>
      <w:sz w:val="18"/>
      <w:szCs w:val="18"/>
    </w:rPr>
  </w:style>
  <w:style w:type="character" w:customStyle="1" w:styleId="TextedebullesCar">
    <w:name w:val="Texte de bulles Car"/>
    <w:basedOn w:val="Policepardfaut"/>
    <w:link w:val="Textedebulles"/>
    <w:uiPriority w:val="99"/>
    <w:semiHidden/>
    <w:rsid w:val="00082AD9"/>
    <w:rPr>
      <w:rFonts w:ascii="Lucida Grande" w:eastAsia="Times New Roman" w:hAnsi="Lucida Grande" w:cs="Lucida Grande"/>
      <w:sz w:val="18"/>
      <w:szCs w:val="18"/>
      <w:lang w:eastAsia="en-US"/>
    </w:rPr>
  </w:style>
  <w:style w:type="paragraph" w:styleId="En-tte">
    <w:name w:val="header"/>
    <w:basedOn w:val="Normal"/>
    <w:link w:val="En-tteCar"/>
    <w:uiPriority w:val="99"/>
    <w:unhideWhenUsed/>
    <w:rsid w:val="00784B71"/>
    <w:pPr>
      <w:tabs>
        <w:tab w:val="center" w:pos="4536"/>
        <w:tab w:val="right" w:pos="9072"/>
      </w:tabs>
      <w:spacing w:after="0" w:line="240" w:lineRule="auto"/>
    </w:pPr>
  </w:style>
  <w:style w:type="character" w:customStyle="1" w:styleId="En-tteCar">
    <w:name w:val="En-tête Car"/>
    <w:basedOn w:val="Policepardfaut"/>
    <w:link w:val="En-tte"/>
    <w:uiPriority w:val="99"/>
    <w:rsid w:val="00784B71"/>
    <w:rPr>
      <w:rFonts w:ascii="Palatino" w:hAnsi="Palatino"/>
      <w:sz w:val="24"/>
      <w:szCs w:val="24"/>
      <w:lang w:eastAsia="en-US"/>
    </w:rPr>
  </w:style>
  <w:style w:type="paragraph" w:styleId="Pieddepage">
    <w:name w:val="footer"/>
    <w:basedOn w:val="Normal"/>
    <w:link w:val="PieddepageCar"/>
    <w:uiPriority w:val="99"/>
    <w:unhideWhenUsed/>
    <w:rsid w:val="00784B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B71"/>
    <w:rPr>
      <w:rFonts w:ascii="Palatino" w:hAnsi="Palatino"/>
      <w:sz w:val="24"/>
      <w:szCs w:val="24"/>
      <w:lang w:eastAsia="en-US"/>
    </w:rPr>
  </w:style>
  <w:style w:type="character" w:customStyle="1" w:styleId="Titre4Car">
    <w:name w:val="Titre 4 Car"/>
    <w:basedOn w:val="Policepardfaut"/>
    <w:link w:val="Titre4"/>
    <w:uiPriority w:val="9"/>
    <w:semiHidden/>
    <w:rsid w:val="0085514A"/>
    <w:rPr>
      <w:rFonts w:asciiTheme="majorHAnsi" w:eastAsiaTheme="majorEastAsia" w:hAnsiTheme="majorHAnsi" w:cstheme="majorBidi"/>
      <w:i/>
      <w:iCs/>
      <w:color w:val="365F91" w:themeColor="accent1" w:themeShade="BF"/>
      <w:sz w:val="24"/>
      <w:szCs w:val="24"/>
      <w:lang w:eastAsia="en-US"/>
    </w:rPr>
  </w:style>
  <w:style w:type="character" w:styleId="Lienhypertexte">
    <w:name w:val="Hyperlink"/>
    <w:basedOn w:val="Policepardfaut"/>
    <w:uiPriority w:val="99"/>
    <w:unhideWhenUsed/>
    <w:rsid w:val="0085514A"/>
    <w:rPr>
      <w:color w:val="0000FF" w:themeColor="hyperlink"/>
      <w:u w:val="single"/>
    </w:rPr>
  </w:style>
  <w:style w:type="character" w:customStyle="1" w:styleId="hps">
    <w:name w:val="hps"/>
    <w:basedOn w:val="Policepardfaut"/>
    <w:rsid w:val="003D70AD"/>
  </w:style>
  <w:style w:type="paragraph" w:styleId="PrformatHTML">
    <w:name w:val="HTML Preformatted"/>
    <w:basedOn w:val="Normal"/>
    <w:link w:val="PrformatHTMLCar"/>
    <w:uiPriority w:val="99"/>
    <w:semiHidden/>
    <w:unhideWhenUsed/>
    <w:rsid w:val="004D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4D3AA4"/>
    <w:rPr>
      <w:rFonts w:ascii="Courier New" w:eastAsia="Times New Roman" w:hAnsi="Courier New" w:cs="Courier New"/>
      <w:lang w:val="fr-CH" w:eastAsia="fr-CH"/>
    </w:rPr>
  </w:style>
  <w:style w:type="character" w:styleId="Marquedecommentaire">
    <w:name w:val="annotation reference"/>
    <w:basedOn w:val="Policepardfaut"/>
    <w:uiPriority w:val="99"/>
    <w:semiHidden/>
    <w:unhideWhenUsed/>
    <w:rsid w:val="00A85EEF"/>
    <w:rPr>
      <w:sz w:val="16"/>
      <w:szCs w:val="16"/>
    </w:rPr>
  </w:style>
  <w:style w:type="paragraph" w:styleId="Commentaire">
    <w:name w:val="annotation text"/>
    <w:basedOn w:val="Normal"/>
    <w:link w:val="CommentaireCar"/>
    <w:uiPriority w:val="99"/>
    <w:semiHidden/>
    <w:unhideWhenUsed/>
    <w:rsid w:val="00A85EEF"/>
    <w:pPr>
      <w:spacing w:line="240" w:lineRule="auto"/>
    </w:pPr>
    <w:rPr>
      <w:sz w:val="20"/>
      <w:szCs w:val="20"/>
    </w:rPr>
  </w:style>
  <w:style w:type="character" w:customStyle="1" w:styleId="CommentaireCar">
    <w:name w:val="Commentaire Car"/>
    <w:basedOn w:val="Policepardfaut"/>
    <w:link w:val="Commentaire"/>
    <w:uiPriority w:val="99"/>
    <w:semiHidden/>
    <w:rsid w:val="00A85EEF"/>
    <w:rPr>
      <w:rFonts w:ascii="Palatino" w:hAnsi="Palatino"/>
      <w:lang w:eastAsia="en-US"/>
    </w:rPr>
  </w:style>
  <w:style w:type="paragraph" w:styleId="Objetducommentaire">
    <w:name w:val="annotation subject"/>
    <w:basedOn w:val="Commentaire"/>
    <w:next w:val="Commentaire"/>
    <w:link w:val="ObjetducommentaireCar"/>
    <w:uiPriority w:val="99"/>
    <w:semiHidden/>
    <w:unhideWhenUsed/>
    <w:rsid w:val="00A85EEF"/>
    <w:rPr>
      <w:b/>
      <w:bCs/>
    </w:rPr>
  </w:style>
  <w:style w:type="character" w:customStyle="1" w:styleId="ObjetducommentaireCar">
    <w:name w:val="Objet du commentaire Car"/>
    <w:basedOn w:val="CommentaireCar"/>
    <w:link w:val="Objetducommentaire"/>
    <w:uiPriority w:val="99"/>
    <w:semiHidden/>
    <w:rsid w:val="00A85EEF"/>
    <w:rPr>
      <w:rFonts w:ascii="Palatino" w:hAnsi="Palatino"/>
      <w:b/>
      <w:bCs/>
      <w:lang w:eastAsia="en-US"/>
    </w:rPr>
  </w:style>
  <w:style w:type="paragraph" w:styleId="Paragraphedeliste">
    <w:name w:val="List Paragraph"/>
    <w:basedOn w:val="Normal"/>
    <w:uiPriority w:val="34"/>
    <w:qFormat/>
    <w:rsid w:val="00EB3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60848">
      <w:bodyDiv w:val="1"/>
      <w:marLeft w:val="0"/>
      <w:marRight w:val="0"/>
      <w:marTop w:val="0"/>
      <w:marBottom w:val="0"/>
      <w:divBdr>
        <w:top w:val="none" w:sz="0" w:space="0" w:color="auto"/>
        <w:left w:val="none" w:sz="0" w:space="0" w:color="auto"/>
        <w:bottom w:val="none" w:sz="0" w:space="0" w:color="auto"/>
        <w:right w:val="none" w:sz="0" w:space="0" w:color="auto"/>
      </w:divBdr>
      <w:divsChild>
        <w:div w:id="1063989790">
          <w:marLeft w:val="0"/>
          <w:marRight w:val="0"/>
          <w:marTop w:val="0"/>
          <w:marBottom w:val="0"/>
          <w:divBdr>
            <w:top w:val="none" w:sz="0" w:space="0" w:color="auto"/>
            <w:left w:val="none" w:sz="0" w:space="0" w:color="auto"/>
            <w:bottom w:val="none" w:sz="0" w:space="0" w:color="auto"/>
            <w:right w:val="none" w:sz="0" w:space="0" w:color="auto"/>
          </w:divBdr>
          <w:divsChild>
            <w:div w:id="1490252139">
              <w:marLeft w:val="0"/>
              <w:marRight w:val="0"/>
              <w:marTop w:val="0"/>
              <w:marBottom w:val="0"/>
              <w:divBdr>
                <w:top w:val="none" w:sz="0" w:space="0" w:color="auto"/>
                <w:left w:val="none" w:sz="0" w:space="0" w:color="auto"/>
                <w:bottom w:val="none" w:sz="0" w:space="0" w:color="auto"/>
                <w:right w:val="none" w:sz="0" w:space="0" w:color="auto"/>
              </w:divBdr>
              <w:divsChild>
                <w:div w:id="5545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2177">
      <w:bodyDiv w:val="1"/>
      <w:marLeft w:val="0"/>
      <w:marRight w:val="0"/>
      <w:marTop w:val="0"/>
      <w:marBottom w:val="0"/>
      <w:divBdr>
        <w:top w:val="none" w:sz="0" w:space="0" w:color="auto"/>
        <w:left w:val="none" w:sz="0" w:space="0" w:color="auto"/>
        <w:bottom w:val="none" w:sz="0" w:space="0" w:color="auto"/>
        <w:right w:val="none" w:sz="0" w:space="0" w:color="auto"/>
      </w:divBdr>
      <w:divsChild>
        <w:div w:id="1698432837">
          <w:marLeft w:val="0"/>
          <w:marRight w:val="0"/>
          <w:marTop w:val="0"/>
          <w:marBottom w:val="0"/>
          <w:divBdr>
            <w:top w:val="none" w:sz="0" w:space="0" w:color="auto"/>
            <w:left w:val="none" w:sz="0" w:space="0" w:color="auto"/>
            <w:bottom w:val="none" w:sz="0" w:space="0" w:color="auto"/>
            <w:right w:val="none" w:sz="0" w:space="0" w:color="auto"/>
          </w:divBdr>
          <w:divsChild>
            <w:div w:id="54788249">
              <w:marLeft w:val="0"/>
              <w:marRight w:val="0"/>
              <w:marTop w:val="0"/>
              <w:marBottom w:val="0"/>
              <w:divBdr>
                <w:top w:val="none" w:sz="0" w:space="0" w:color="auto"/>
                <w:left w:val="none" w:sz="0" w:space="0" w:color="auto"/>
                <w:bottom w:val="none" w:sz="0" w:space="0" w:color="auto"/>
                <w:right w:val="none" w:sz="0" w:space="0" w:color="auto"/>
              </w:divBdr>
              <w:divsChild>
                <w:div w:id="14439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wer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urwer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2AF4-7F66-4618-9059-1788606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1075</Words>
  <Characters>5917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Downing Editorial</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Downing</dc:creator>
  <cp:lastModifiedBy>URW</cp:lastModifiedBy>
  <cp:revision>5</cp:revision>
  <cp:lastPrinted>2017-12-08T08:58:00Z</cp:lastPrinted>
  <dcterms:created xsi:type="dcterms:W3CDTF">2017-12-23T13:59:00Z</dcterms:created>
  <dcterms:modified xsi:type="dcterms:W3CDTF">2018-01-09T10:42:00Z</dcterms:modified>
</cp:coreProperties>
</file>