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D4D4" w14:textId="77777777" w:rsidR="004F66E8" w:rsidRPr="001C5CA4" w:rsidRDefault="004F66E8" w:rsidP="003E5C15">
      <w:pPr>
        <w:spacing w:after="0" w:line="240" w:lineRule="auto"/>
        <w:ind w:left="284"/>
        <w:rPr>
          <w:rFonts w:eastAsia="Times New Roman" w:cstheme="minorHAnsi"/>
          <w:sz w:val="24"/>
          <w:szCs w:val="24"/>
          <w:lang w:val="fr-FR" w:eastAsia="fr-CH"/>
        </w:rPr>
      </w:pPr>
    </w:p>
    <w:p w14:paraId="43A69405" w14:textId="77777777" w:rsidR="00D85A7D" w:rsidRDefault="00150329" w:rsidP="00D85A7D">
      <w:pPr>
        <w:spacing w:after="0" w:line="240" w:lineRule="auto"/>
        <w:ind w:left="284"/>
        <w:jc w:val="center"/>
        <w:rPr>
          <w:rFonts w:eastAsia="Times New Roman" w:cstheme="minorHAnsi"/>
          <w:sz w:val="32"/>
          <w:szCs w:val="24"/>
        </w:rPr>
      </w:pPr>
      <w:r>
        <w:rPr>
          <w:sz w:val="32"/>
          <w:szCs w:val="24"/>
        </w:rPr>
        <w:t xml:space="preserve">UR-112 Aggregat von URWERK. </w:t>
      </w:r>
    </w:p>
    <w:p w14:paraId="65720F4E" w14:textId="77777777" w:rsidR="00F328CA" w:rsidRPr="00F328CA" w:rsidRDefault="00F328CA" w:rsidP="00F328CA">
      <w:pPr>
        <w:spacing w:after="0" w:line="240" w:lineRule="auto"/>
        <w:ind w:left="284"/>
        <w:jc w:val="center"/>
        <w:rPr>
          <w:rFonts w:eastAsia="Times New Roman" w:cstheme="minorHAnsi"/>
          <w:sz w:val="32"/>
          <w:szCs w:val="24"/>
        </w:rPr>
      </w:pPr>
      <w:r>
        <w:rPr>
          <w:sz w:val="32"/>
          <w:szCs w:val="24"/>
        </w:rPr>
        <w:t>Zur dritten Dimension und darüber hinaus.</w:t>
      </w:r>
    </w:p>
    <w:p w14:paraId="77D53378" w14:textId="77777777" w:rsidR="00150329" w:rsidRPr="00F328CA" w:rsidRDefault="00150329" w:rsidP="003E5C15">
      <w:pPr>
        <w:spacing w:after="0" w:line="240" w:lineRule="auto"/>
        <w:ind w:left="284"/>
        <w:rPr>
          <w:rFonts w:eastAsia="Times New Roman" w:cstheme="minorHAnsi"/>
          <w:sz w:val="24"/>
          <w:szCs w:val="24"/>
          <w:lang w:eastAsia="fr-CH"/>
        </w:rPr>
      </w:pPr>
    </w:p>
    <w:p w14:paraId="492479BB" w14:textId="77777777" w:rsidR="007C391C" w:rsidRPr="001C2B71" w:rsidRDefault="007C391C" w:rsidP="0072757F">
      <w:pPr>
        <w:spacing w:after="0" w:line="240" w:lineRule="auto"/>
        <w:rPr>
          <w:rFonts w:eastAsia="Times New Roman" w:cstheme="minorHAnsi"/>
          <w:sz w:val="24"/>
          <w:szCs w:val="24"/>
          <w:lang w:eastAsia="fr-CH"/>
        </w:rPr>
      </w:pPr>
    </w:p>
    <w:p w14:paraId="175ECD95" w14:textId="05FF8E06" w:rsidR="000730EE" w:rsidRDefault="000730EE" w:rsidP="003E5C15">
      <w:pPr>
        <w:spacing w:after="0" w:line="240" w:lineRule="auto"/>
        <w:ind w:left="284"/>
        <w:rPr>
          <w:rFonts w:eastAsia="Times New Roman" w:cstheme="minorHAnsi"/>
          <w:sz w:val="24"/>
          <w:szCs w:val="24"/>
        </w:rPr>
      </w:pPr>
      <w:r>
        <w:rPr>
          <w:sz w:val="24"/>
          <w:szCs w:val="24"/>
        </w:rPr>
        <w:t xml:space="preserve">Genf, </w:t>
      </w:r>
      <w:proofErr w:type="gramStart"/>
      <w:r>
        <w:rPr>
          <w:sz w:val="24"/>
          <w:szCs w:val="24"/>
        </w:rPr>
        <w:t>Mittwoc</w:t>
      </w:r>
      <w:r w:rsidR="001C2B71">
        <w:rPr>
          <w:sz w:val="24"/>
          <w:szCs w:val="24"/>
        </w:rPr>
        <w:t>h</w:t>
      </w:r>
      <w:proofErr w:type="gramEnd"/>
      <w:r w:rsidR="001C2B71">
        <w:rPr>
          <w:sz w:val="24"/>
          <w:szCs w:val="24"/>
        </w:rPr>
        <w:t xml:space="preserve"> den</w:t>
      </w:r>
      <w:r>
        <w:rPr>
          <w:sz w:val="24"/>
          <w:szCs w:val="24"/>
        </w:rPr>
        <w:t xml:space="preserve"> 27. Oktober 2021</w:t>
      </w:r>
    </w:p>
    <w:p w14:paraId="2B018E05" w14:textId="77777777" w:rsidR="0019038C" w:rsidRPr="001C5CA4" w:rsidRDefault="0019038C" w:rsidP="003E5C15">
      <w:pPr>
        <w:spacing w:after="0" w:line="240" w:lineRule="auto"/>
        <w:ind w:left="284"/>
        <w:rPr>
          <w:rFonts w:eastAsia="Times New Roman" w:cstheme="minorHAnsi"/>
          <w:sz w:val="24"/>
          <w:szCs w:val="24"/>
          <w:lang w:val="fr-FR" w:eastAsia="fr-CH"/>
        </w:rPr>
      </w:pPr>
    </w:p>
    <w:p w14:paraId="75B214D4" w14:textId="77777777" w:rsidR="00D85A7D" w:rsidRDefault="00150329" w:rsidP="003E5C15">
      <w:pPr>
        <w:spacing w:after="0" w:line="240" w:lineRule="auto"/>
        <w:ind w:left="284"/>
        <w:rPr>
          <w:rFonts w:eastAsia="Times New Roman" w:cstheme="minorHAnsi"/>
          <w:sz w:val="24"/>
          <w:szCs w:val="24"/>
        </w:rPr>
      </w:pPr>
      <w:r>
        <w:rPr>
          <w:sz w:val="24"/>
          <w:szCs w:val="24"/>
        </w:rPr>
        <w:t xml:space="preserve">Die jüngste Kreation aus dem Hause </w:t>
      </w:r>
      <w:proofErr w:type="spellStart"/>
      <w:r>
        <w:rPr>
          <w:sz w:val="24"/>
          <w:szCs w:val="24"/>
        </w:rPr>
        <w:t>Urwerk</w:t>
      </w:r>
      <w:proofErr w:type="spellEnd"/>
      <w:r>
        <w:rPr>
          <w:sz w:val="24"/>
          <w:szCs w:val="24"/>
        </w:rPr>
        <w:t xml:space="preserve"> gehört zur Kollektion </w:t>
      </w:r>
      <w:r>
        <w:rPr>
          <w:i/>
          <w:iCs/>
          <w:sz w:val="24"/>
          <w:szCs w:val="24"/>
        </w:rPr>
        <w:t>Special Project</w:t>
      </w:r>
      <w:r>
        <w:rPr>
          <w:sz w:val="24"/>
          <w:szCs w:val="24"/>
        </w:rPr>
        <w:t xml:space="preserve">, dem URWERK-Labor als Spielwiese für die ausgefallensten und verrücktesten Ideen. </w:t>
      </w:r>
    </w:p>
    <w:p w14:paraId="0891F8D0" w14:textId="77777777" w:rsidR="001C2B71" w:rsidRDefault="0075291C" w:rsidP="003E5C15">
      <w:pPr>
        <w:spacing w:after="0" w:line="240" w:lineRule="auto"/>
        <w:ind w:left="284"/>
        <w:rPr>
          <w:sz w:val="24"/>
          <w:szCs w:val="24"/>
        </w:rPr>
      </w:pPr>
      <w:r>
        <w:rPr>
          <w:sz w:val="24"/>
          <w:szCs w:val="24"/>
        </w:rPr>
        <w:t xml:space="preserve">Die beiden URWERK-Gründer, d. h. der Uhrmachermeister Felix Baumgartner und der künstlerische Direktor und Designer Martin Frei, begannen deshalb mit einem weissen Blatt oder vielmehr einem vor Ideen überquellenden Skizzenbuch. </w:t>
      </w:r>
    </w:p>
    <w:p w14:paraId="6BCAEAEC" w14:textId="46C4D7A7" w:rsidR="00A01EEE" w:rsidRPr="001C5CA4" w:rsidRDefault="00A01EEE" w:rsidP="003E5C15">
      <w:pPr>
        <w:spacing w:after="0" w:line="240" w:lineRule="auto"/>
        <w:ind w:left="284"/>
        <w:rPr>
          <w:rFonts w:eastAsia="Times New Roman" w:cstheme="minorHAnsi"/>
          <w:sz w:val="24"/>
          <w:szCs w:val="24"/>
        </w:rPr>
      </w:pPr>
      <w:r>
        <w:rPr>
          <w:sz w:val="24"/>
          <w:szCs w:val="24"/>
        </w:rPr>
        <w:t>Eine neue Herausforderung, ein mechanischer Traum! Hier diktierte technische Genialität das Tun. Die Schönheit dieser UR-112 stammt von der Komplexität ihrer Räderwerke und der beinahe besessen akribischen Präzision der Montage.</w:t>
      </w:r>
    </w:p>
    <w:p w14:paraId="62A3414A" w14:textId="77777777" w:rsidR="000730EE" w:rsidRPr="001C5CA4" w:rsidRDefault="004B28D9" w:rsidP="0019038C">
      <w:pPr>
        <w:spacing w:after="0" w:line="240" w:lineRule="auto"/>
        <w:ind w:left="284"/>
        <w:rPr>
          <w:rFonts w:eastAsia="Times New Roman" w:cstheme="minorHAnsi"/>
          <w:sz w:val="24"/>
          <w:szCs w:val="24"/>
        </w:rPr>
      </w:pPr>
      <w:r>
        <w:rPr>
          <w:sz w:val="24"/>
          <w:szCs w:val="24"/>
        </w:rPr>
        <w:t xml:space="preserve">Lesen Sie hier die Entstehung eines uhrmacherischen Geniestreichs. </w:t>
      </w:r>
    </w:p>
    <w:p w14:paraId="2C0CA0E8" w14:textId="77777777" w:rsidR="00D72525" w:rsidRPr="001C5CA4" w:rsidRDefault="0019038C" w:rsidP="003E5C15">
      <w:pPr>
        <w:spacing w:after="0" w:line="240" w:lineRule="auto"/>
        <w:ind w:left="284"/>
        <w:rPr>
          <w:rFonts w:eastAsia="Times New Roman" w:cstheme="minorHAnsi"/>
          <w:sz w:val="24"/>
          <w:szCs w:val="24"/>
        </w:rPr>
      </w:pPr>
      <w:r>
        <w:rPr>
          <w:noProof/>
          <w:sz w:val="24"/>
          <w:szCs w:val="24"/>
        </w:rPr>
        <w:drawing>
          <wp:anchor distT="0" distB="0" distL="114300" distR="114300" simplePos="0" relativeHeight="251659264" behindDoc="1" locked="0" layoutInCell="1" allowOverlap="1" wp14:anchorId="60EB77B1" wp14:editId="445BA8B4">
            <wp:simplePos x="0" y="0"/>
            <wp:positionH relativeFrom="page">
              <wp:align>center</wp:align>
            </wp:positionH>
            <wp:positionV relativeFrom="paragraph">
              <wp:posOffset>187325</wp:posOffset>
            </wp:positionV>
            <wp:extent cx="6534121" cy="4900447"/>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3_Urwerk_UR-112_Vue2_Night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4121" cy="4900447"/>
                    </a:xfrm>
                    <a:prstGeom prst="rect">
                      <a:avLst/>
                    </a:prstGeom>
                  </pic:spPr>
                </pic:pic>
              </a:graphicData>
            </a:graphic>
            <wp14:sizeRelH relativeFrom="page">
              <wp14:pctWidth>0</wp14:pctWidth>
            </wp14:sizeRelH>
            <wp14:sizeRelV relativeFrom="page">
              <wp14:pctHeight>0</wp14:pctHeight>
            </wp14:sizeRelV>
          </wp:anchor>
        </w:drawing>
      </w:r>
    </w:p>
    <w:p w14:paraId="7B85A2C5" w14:textId="77777777" w:rsidR="00D72525" w:rsidRPr="001C2B71" w:rsidRDefault="00D72525" w:rsidP="003E5C15">
      <w:pPr>
        <w:spacing w:after="0" w:line="240" w:lineRule="auto"/>
        <w:ind w:left="284"/>
        <w:jc w:val="center"/>
        <w:rPr>
          <w:rFonts w:eastAsia="Times New Roman" w:cstheme="minorHAnsi"/>
          <w:sz w:val="24"/>
          <w:szCs w:val="24"/>
          <w:lang w:eastAsia="fr-CH"/>
        </w:rPr>
      </w:pPr>
    </w:p>
    <w:p w14:paraId="50C24C23" w14:textId="77777777" w:rsidR="00F112BA" w:rsidRPr="001C2B71" w:rsidRDefault="00F112BA" w:rsidP="003E5C15">
      <w:pPr>
        <w:spacing w:after="0" w:line="240" w:lineRule="auto"/>
        <w:ind w:left="284"/>
        <w:rPr>
          <w:rFonts w:eastAsia="Times New Roman" w:cstheme="minorHAnsi"/>
          <w:sz w:val="24"/>
          <w:szCs w:val="24"/>
          <w:lang w:eastAsia="fr-CH"/>
        </w:rPr>
      </w:pPr>
    </w:p>
    <w:p w14:paraId="48EFBC32" w14:textId="77777777" w:rsidR="0019038C" w:rsidRPr="001C2B71" w:rsidRDefault="0019038C" w:rsidP="003E5C15">
      <w:pPr>
        <w:spacing w:after="0" w:line="240" w:lineRule="auto"/>
        <w:ind w:left="284"/>
        <w:rPr>
          <w:rFonts w:eastAsia="Times New Roman" w:cstheme="minorHAnsi"/>
          <w:sz w:val="24"/>
          <w:szCs w:val="24"/>
          <w:lang w:eastAsia="fr-CH"/>
        </w:rPr>
      </w:pPr>
    </w:p>
    <w:p w14:paraId="3013B011" w14:textId="77777777" w:rsidR="0019038C" w:rsidRPr="001C2B71" w:rsidRDefault="0019038C" w:rsidP="003E5C15">
      <w:pPr>
        <w:spacing w:after="0" w:line="240" w:lineRule="auto"/>
        <w:ind w:left="284"/>
        <w:rPr>
          <w:rFonts w:eastAsia="Times New Roman" w:cstheme="minorHAnsi"/>
          <w:sz w:val="24"/>
          <w:szCs w:val="24"/>
          <w:lang w:eastAsia="fr-CH"/>
        </w:rPr>
      </w:pPr>
    </w:p>
    <w:p w14:paraId="7E565736" w14:textId="77777777" w:rsidR="0019038C" w:rsidRPr="001C2B71" w:rsidRDefault="0019038C" w:rsidP="003E5C15">
      <w:pPr>
        <w:spacing w:after="0" w:line="240" w:lineRule="auto"/>
        <w:ind w:left="284"/>
        <w:rPr>
          <w:rFonts w:eastAsia="Times New Roman" w:cstheme="minorHAnsi"/>
          <w:sz w:val="24"/>
          <w:szCs w:val="24"/>
          <w:lang w:eastAsia="fr-CH"/>
        </w:rPr>
      </w:pPr>
    </w:p>
    <w:p w14:paraId="515CA70E" w14:textId="77777777" w:rsidR="0019038C" w:rsidRPr="001C2B71" w:rsidRDefault="0019038C" w:rsidP="003E5C15">
      <w:pPr>
        <w:spacing w:after="0" w:line="240" w:lineRule="auto"/>
        <w:ind w:left="284"/>
        <w:rPr>
          <w:rFonts w:eastAsia="Times New Roman" w:cstheme="minorHAnsi"/>
          <w:sz w:val="24"/>
          <w:szCs w:val="24"/>
          <w:lang w:eastAsia="fr-CH"/>
        </w:rPr>
      </w:pPr>
    </w:p>
    <w:p w14:paraId="6A81A86A" w14:textId="77777777" w:rsidR="0019038C" w:rsidRPr="001C2B71" w:rsidRDefault="0019038C" w:rsidP="003E5C15">
      <w:pPr>
        <w:spacing w:after="0" w:line="240" w:lineRule="auto"/>
        <w:ind w:left="284"/>
        <w:rPr>
          <w:rFonts w:eastAsia="Times New Roman" w:cstheme="minorHAnsi"/>
          <w:sz w:val="24"/>
          <w:szCs w:val="24"/>
          <w:lang w:eastAsia="fr-CH"/>
        </w:rPr>
      </w:pPr>
    </w:p>
    <w:p w14:paraId="0B26CCAB" w14:textId="77777777" w:rsidR="0019038C" w:rsidRPr="001C2B71" w:rsidRDefault="0019038C" w:rsidP="003E5C15">
      <w:pPr>
        <w:spacing w:after="0" w:line="240" w:lineRule="auto"/>
        <w:ind w:left="284"/>
        <w:rPr>
          <w:rFonts w:eastAsia="Times New Roman" w:cstheme="minorHAnsi"/>
          <w:sz w:val="24"/>
          <w:szCs w:val="24"/>
          <w:lang w:eastAsia="fr-CH"/>
        </w:rPr>
      </w:pPr>
    </w:p>
    <w:p w14:paraId="6A866DA5" w14:textId="77777777" w:rsidR="0019038C" w:rsidRPr="001C2B71" w:rsidRDefault="0019038C" w:rsidP="003E5C15">
      <w:pPr>
        <w:spacing w:after="0" w:line="240" w:lineRule="auto"/>
        <w:ind w:left="284"/>
        <w:rPr>
          <w:rFonts w:eastAsia="Times New Roman" w:cstheme="minorHAnsi"/>
          <w:sz w:val="24"/>
          <w:szCs w:val="24"/>
          <w:lang w:eastAsia="fr-CH"/>
        </w:rPr>
      </w:pPr>
    </w:p>
    <w:p w14:paraId="4229559E" w14:textId="77777777" w:rsidR="0019038C" w:rsidRPr="001C2B71" w:rsidRDefault="0019038C" w:rsidP="003E5C15">
      <w:pPr>
        <w:spacing w:after="0" w:line="240" w:lineRule="auto"/>
        <w:ind w:left="284"/>
        <w:rPr>
          <w:rFonts w:eastAsia="Times New Roman" w:cstheme="minorHAnsi"/>
          <w:sz w:val="24"/>
          <w:szCs w:val="24"/>
          <w:lang w:eastAsia="fr-CH"/>
        </w:rPr>
      </w:pPr>
    </w:p>
    <w:p w14:paraId="46C65FD8" w14:textId="77777777" w:rsidR="0019038C" w:rsidRPr="001C2B71" w:rsidRDefault="0019038C" w:rsidP="003E5C15">
      <w:pPr>
        <w:spacing w:after="0" w:line="240" w:lineRule="auto"/>
        <w:ind w:left="284"/>
        <w:rPr>
          <w:rFonts w:eastAsia="Times New Roman" w:cstheme="minorHAnsi"/>
          <w:sz w:val="24"/>
          <w:szCs w:val="24"/>
          <w:lang w:eastAsia="fr-CH"/>
        </w:rPr>
      </w:pPr>
    </w:p>
    <w:p w14:paraId="4357CC51" w14:textId="77777777" w:rsidR="0019038C" w:rsidRPr="001C2B71" w:rsidRDefault="0019038C" w:rsidP="003E5C15">
      <w:pPr>
        <w:spacing w:after="0" w:line="240" w:lineRule="auto"/>
        <w:ind w:left="284"/>
        <w:rPr>
          <w:rFonts w:eastAsia="Times New Roman" w:cstheme="minorHAnsi"/>
          <w:sz w:val="24"/>
          <w:szCs w:val="24"/>
          <w:lang w:eastAsia="fr-CH"/>
        </w:rPr>
      </w:pPr>
    </w:p>
    <w:p w14:paraId="1A461A04" w14:textId="77777777" w:rsidR="0019038C" w:rsidRPr="001C2B71" w:rsidRDefault="0019038C" w:rsidP="003E5C15">
      <w:pPr>
        <w:spacing w:after="0" w:line="240" w:lineRule="auto"/>
        <w:ind w:left="284"/>
        <w:rPr>
          <w:rFonts w:eastAsia="Times New Roman" w:cstheme="minorHAnsi"/>
          <w:sz w:val="24"/>
          <w:szCs w:val="24"/>
          <w:lang w:eastAsia="fr-CH"/>
        </w:rPr>
      </w:pPr>
    </w:p>
    <w:p w14:paraId="0E60D616" w14:textId="77777777" w:rsidR="0019038C" w:rsidRPr="001C2B71" w:rsidRDefault="0019038C" w:rsidP="003E5C15">
      <w:pPr>
        <w:spacing w:after="0" w:line="240" w:lineRule="auto"/>
        <w:ind w:left="284"/>
        <w:rPr>
          <w:rFonts w:eastAsia="Times New Roman" w:cstheme="minorHAnsi"/>
          <w:sz w:val="24"/>
          <w:szCs w:val="24"/>
          <w:lang w:eastAsia="fr-CH"/>
        </w:rPr>
      </w:pPr>
    </w:p>
    <w:p w14:paraId="3401BA2C" w14:textId="77777777" w:rsidR="0019038C" w:rsidRPr="001C2B71" w:rsidRDefault="0019038C" w:rsidP="003E5C15">
      <w:pPr>
        <w:spacing w:after="0" w:line="240" w:lineRule="auto"/>
        <w:ind w:left="284"/>
        <w:rPr>
          <w:rFonts w:eastAsia="Times New Roman" w:cstheme="minorHAnsi"/>
          <w:sz w:val="24"/>
          <w:szCs w:val="24"/>
          <w:lang w:eastAsia="fr-CH"/>
        </w:rPr>
      </w:pPr>
    </w:p>
    <w:p w14:paraId="414FFBF5" w14:textId="77777777" w:rsidR="0019038C" w:rsidRPr="001C2B71" w:rsidRDefault="0019038C" w:rsidP="003E5C15">
      <w:pPr>
        <w:spacing w:after="0" w:line="240" w:lineRule="auto"/>
        <w:ind w:left="284"/>
        <w:rPr>
          <w:rFonts w:eastAsia="Times New Roman" w:cstheme="minorHAnsi"/>
          <w:sz w:val="24"/>
          <w:szCs w:val="24"/>
          <w:lang w:eastAsia="fr-CH"/>
        </w:rPr>
      </w:pPr>
    </w:p>
    <w:p w14:paraId="3481B4E8" w14:textId="77777777" w:rsidR="0019038C" w:rsidRPr="001C2B71" w:rsidRDefault="0019038C" w:rsidP="003E5C15">
      <w:pPr>
        <w:spacing w:after="0" w:line="240" w:lineRule="auto"/>
        <w:ind w:left="284"/>
        <w:rPr>
          <w:rFonts w:eastAsia="Times New Roman" w:cstheme="minorHAnsi"/>
          <w:sz w:val="24"/>
          <w:szCs w:val="24"/>
          <w:lang w:eastAsia="fr-CH"/>
        </w:rPr>
      </w:pPr>
    </w:p>
    <w:p w14:paraId="6F05E605" w14:textId="77777777" w:rsidR="0019038C" w:rsidRPr="001C2B71" w:rsidRDefault="0019038C" w:rsidP="003E5C15">
      <w:pPr>
        <w:spacing w:after="0" w:line="240" w:lineRule="auto"/>
        <w:ind w:left="284"/>
        <w:rPr>
          <w:rFonts w:eastAsia="Times New Roman" w:cstheme="minorHAnsi"/>
          <w:sz w:val="24"/>
          <w:szCs w:val="24"/>
          <w:lang w:eastAsia="fr-CH"/>
        </w:rPr>
      </w:pPr>
    </w:p>
    <w:p w14:paraId="5056416E" w14:textId="77777777" w:rsidR="0019038C" w:rsidRPr="001C2B71" w:rsidRDefault="0019038C" w:rsidP="003E5C15">
      <w:pPr>
        <w:spacing w:after="0" w:line="240" w:lineRule="auto"/>
        <w:ind w:left="284"/>
        <w:rPr>
          <w:rFonts w:eastAsia="Times New Roman" w:cstheme="minorHAnsi"/>
          <w:sz w:val="24"/>
          <w:szCs w:val="24"/>
          <w:lang w:eastAsia="fr-CH"/>
        </w:rPr>
      </w:pPr>
    </w:p>
    <w:p w14:paraId="1818FD4B" w14:textId="77777777" w:rsidR="0019038C" w:rsidRPr="001C2B71" w:rsidRDefault="0019038C" w:rsidP="003E5C15">
      <w:pPr>
        <w:spacing w:after="0" w:line="240" w:lineRule="auto"/>
        <w:ind w:left="284"/>
        <w:rPr>
          <w:rFonts w:eastAsia="Times New Roman" w:cstheme="minorHAnsi"/>
          <w:sz w:val="24"/>
          <w:szCs w:val="24"/>
          <w:lang w:eastAsia="fr-CH"/>
        </w:rPr>
      </w:pPr>
    </w:p>
    <w:p w14:paraId="11B9E20B" w14:textId="77777777" w:rsidR="0019038C" w:rsidRPr="001C2B71" w:rsidRDefault="0019038C" w:rsidP="003E5C15">
      <w:pPr>
        <w:spacing w:after="0" w:line="240" w:lineRule="auto"/>
        <w:ind w:left="284"/>
        <w:rPr>
          <w:rFonts w:eastAsia="Times New Roman" w:cstheme="minorHAnsi"/>
          <w:sz w:val="24"/>
          <w:szCs w:val="24"/>
          <w:lang w:eastAsia="fr-CH"/>
        </w:rPr>
      </w:pPr>
    </w:p>
    <w:p w14:paraId="23217187" w14:textId="77777777" w:rsidR="0019038C" w:rsidRPr="001C2B71" w:rsidRDefault="0019038C" w:rsidP="003E5C15">
      <w:pPr>
        <w:spacing w:after="0" w:line="240" w:lineRule="auto"/>
        <w:ind w:left="284"/>
        <w:rPr>
          <w:rFonts w:eastAsia="Times New Roman" w:cstheme="minorHAnsi"/>
          <w:sz w:val="24"/>
          <w:szCs w:val="24"/>
          <w:lang w:eastAsia="fr-CH"/>
        </w:rPr>
      </w:pPr>
    </w:p>
    <w:p w14:paraId="550CFDFE" w14:textId="77777777" w:rsidR="0019038C" w:rsidRPr="001C2B71" w:rsidRDefault="0019038C" w:rsidP="003E5C15">
      <w:pPr>
        <w:spacing w:after="0" w:line="240" w:lineRule="auto"/>
        <w:ind w:left="284"/>
        <w:rPr>
          <w:rFonts w:eastAsia="Times New Roman" w:cstheme="minorHAnsi"/>
          <w:sz w:val="24"/>
          <w:szCs w:val="24"/>
          <w:lang w:eastAsia="fr-CH"/>
        </w:rPr>
      </w:pPr>
    </w:p>
    <w:p w14:paraId="6E78CAB8" w14:textId="77777777" w:rsidR="0019038C" w:rsidRPr="001C2B71" w:rsidRDefault="0019038C" w:rsidP="003E5C15">
      <w:pPr>
        <w:spacing w:after="0" w:line="240" w:lineRule="auto"/>
        <w:ind w:left="284"/>
        <w:rPr>
          <w:rFonts w:eastAsia="Times New Roman" w:cstheme="minorHAnsi"/>
          <w:sz w:val="24"/>
          <w:szCs w:val="24"/>
          <w:lang w:eastAsia="fr-CH"/>
        </w:rPr>
      </w:pPr>
    </w:p>
    <w:p w14:paraId="2B05DFB1" w14:textId="77777777" w:rsidR="00F112BA" w:rsidRPr="001C2B71" w:rsidRDefault="00F112BA" w:rsidP="003E5C15">
      <w:pPr>
        <w:spacing w:after="0" w:line="240" w:lineRule="auto"/>
        <w:ind w:left="284"/>
        <w:rPr>
          <w:rFonts w:eastAsia="Times New Roman" w:cstheme="minorHAnsi"/>
          <w:sz w:val="24"/>
          <w:szCs w:val="24"/>
          <w:lang w:eastAsia="fr-CH"/>
        </w:rPr>
      </w:pPr>
    </w:p>
    <w:p w14:paraId="1B63640B" w14:textId="427DA0AA" w:rsidR="00FC347E" w:rsidRPr="001C5CA4" w:rsidRDefault="001C2B71" w:rsidP="003E5C15">
      <w:pPr>
        <w:spacing w:after="0" w:line="240" w:lineRule="auto"/>
        <w:ind w:left="284"/>
        <w:rPr>
          <w:rFonts w:eastAsia="Times New Roman" w:cstheme="minorHAnsi"/>
          <w:sz w:val="24"/>
          <w:szCs w:val="24"/>
        </w:rPr>
      </w:pPr>
      <w:r>
        <w:rPr>
          <w:sz w:val="24"/>
          <w:szCs w:val="24"/>
        </w:rPr>
        <w:lastRenderedPageBreak/>
        <w:t>Sie h</w:t>
      </w:r>
      <w:r w:rsidR="002634E2">
        <w:rPr>
          <w:sz w:val="24"/>
          <w:szCs w:val="24"/>
        </w:rPr>
        <w:t xml:space="preserve">eisst Aggregat. Das 25,5 Gramm schwere Konzentrat purer Technik gibt die Zeit ausschliesslich digital an – von der Stunde bis zur Sekunde. Ein uhrmacherisches «Alles oder Nichts» mit mikrogenauer Präzision. </w:t>
      </w:r>
    </w:p>
    <w:p w14:paraId="4F01AC33" w14:textId="77777777" w:rsidR="0019038C" w:rsidRPr="001C2B71" w:rsidRDefault="0019038C" w:rsidP="003E5C15">
      <w:pPr>
        <w:spacing w:after="0" w:line="240" w:lineRule="auto"/>
        <w:ind w:left="284"/>
        <w:rPr>
          <w:rFonts w:eastAsia="Times New Roman" w:cstheme="minorHAnsi"/>
          <w:sz w:val="24"/>
          <w:szCs w:val="24"/>
          <w:lang w:eastAsia="fr-CH"/>
        </w:rPr>
      </w:pPr>
    </w:p>
    <w:p w14:paraId="0E37EED5" w14:textId="77777777" w:rsidR="001C5CA4" w:rsidRPr="001C5CA4" w:rsidRDefault="0019038C" w:rsidP="003E5C15">
      <w:pPr>
        <w:spacing w:after="0" w:line="240" w:lineRule="auto"/>
        <w:ind w:left="284"/>
        <w:jc w:val="center"/>
        <w:rPr>
          <w:rFonts w:eastAsia="Times New Roman" w:cstheme="minorHAnsi"/>
          <w:sz w:val="24"/>
          <w:szCs w:val="24"/>
        </w:rPr>
      </w:pPr>
      <w:r>
        <w:rPr>
          <w:noProof/>
          <w:sz w:val="24"/>
          <w:szCs w:val="24"/>
        </w:rPr>
        <w:drawing>
          <wp:anchor distT="0" distB="0" distL="114300" distR="114300" simplePos="0" relativeHeight="251658240" behindDoc="1" locked="0" layoutInCell="1" allowOverlap="1" wp14:anchorId="0B63CE58" wp14:editId="0EEFCE5A">
            <wp:simplePos x="0" y="0"/>
            <wp:positionH relativeFrom="page">
              <wp:align>center</wp:align>
            </wp:positionH>
            <wp:positionV relativeFrom="paragraph">
              <wp:posOffset>51435</wp:posOffset>
            </wp:positionV>
            <wp:extent cx="6533515" cy="522224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112_stills_nodark_00002.jpg"/>
                    <pic:cNvPicPr/>
                  </pic:nvPicPr>
                  <pic:blipFill rotWithShape="1">
                    <a:blip r:embed="rId8" cstate="print">
                      <a:extLst>
                        <a:ext uri="{28A0092B-C50C-407E-A947-70E740481C1C}">
                          <a14:useLocalDpi xmlns:a14="http://schemas.microsoft.com/office/drawing/2010/main" val="0"/>
                        </a:ext>
                      </a:extLst>
                    </a:blip>
                    <a:srcRect l="7546" r="3999"/>
                    <a:stretch/>
                  </pic:blipFill>
                  <pic:spPr bwMode="auto">
                    <a:xfrm>
                      <a:off x="0" y="0"/>
                      <a:ext cx="6533515" cy="5222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D20DBD" w14:textId="77777777" w:rsidR="001C5CA4" w:rsidRPr="001C2B71" w:rsidRDefault="001C5CA4" w:rsidP="003E5C15">
      <w:pPr>
        <w:spacing w:after="0" w:line="240" w:lineRule="auto"/>
        <w:ind w:left="284"/>
        <w:rPr>
          <w:rFonts w:eastAsia="Times New Roman" w:cstheme="minorHAnsi"/>
          <w:sz w:val="24"/>
          <w:szCs w:val="24"/>
          <w:lang w:eastAsia="fr-CH"/>
        </w:rPr>
      </w:pPr>
    </w:p>
    <w:p w14:paraId="1F65D385" w14:textId="77777777" w:rsidR="0019038C" w:rsidRPr="001C2B71" w:rsidRDefault="0019038C" w:rsidP="003E5C15">
      <w:pPr>
        <w:spacing w:after="0" w:line="240" w:lineRule="auto"/>
        <w:ind w:left="284"/>
        <w:rPr>
          <w:rFonts w:eastAsia="Times New Roman" w:cstheme="minorHAnsi"/>
          <w:sz w:val="24"/>
          <w:szCs w:val="24"/>
          <w:lang w:eastAsia="fr-CH"/>
        </w:rPr>
      </w:pPr>
    </w:p>
    <w:p w14:paraId="20705036" w14:textId="77777777" w:rsidR="0019038C" w:rsidRPr="001C2B71" w:rsidRDefault="0019038C" w:rsidP="003E5C15">
      <w:pPr>
        <w:spacing w:after="0" w:line="240" w:lineRule="auto"/>
        <w:ind w:left="284"/>
        <w:rPr>
          <w:rFonts w:eastAsia="Times New Roman" w:cstheme="minorHAnsi"/>
          <w:sz w:val="24"/>
          <w:szCs w:val="24"/>
          <w:lang w:eastAsia="fr-CH"/>
        </w:rPr>
      </w:pPr>
    </w:p>
    <w:p w14:paraId="0FC1F89E" w14:textId="77777777" w:rsidR="0019038C" w:rsidRPr="001C2B71" w:rsidRDefault="0019038C" w:rsidP="003E5C15">
      <w:pPr>
        <w:spacing w:after="0" w:line="240" w:lineRule="auto"/>
        <w:ind w:left="284"/>
        <w:rPr>
          <w:rFonts w:eastAsia="Times New Roman" w:cstheme="minorHAnsi"/>
          <w:sz w:val="24"/>
          <w:szCs w:val="24"/>
          <w:lang w:eastAsia="fr-CH"/>
        </w:rPr>
      </w:pPr>
    </w:p>
    <w:p w14:paraId="1F6B8670" w14:textId="77777777" w:rsidR="0019038C" w:rsidRPr="001C2B71" w:rsidRDefault="0019038C" w:rsidP="003E5C15">
      <w:pPr>
        <w:spacing w:after="0" w:line="240" w:lineRule="auto"/>
        <w:ind w:left="284"/>
        <w:rPr>
          <w:rFonts w:eastAsia="Times New Roman" w:cstheme="minorHAnsi"/>
          <w:sz w:val="24"/>
          <w:szCs w:val="24"/>
          <w:lang w:eastAsia="fr-CH"/>
        </w:rPr>
      </w:pPr>
    </w:p>
    <w:p w14:paraId="7B1143A3" w14:textId="77777777" w:rsidR="0019038C" w:rsidRPr="001C2B71" w:rsidRDefault="0019038C" w:rsidP="003E5C15">
      <w:pPr>
        <w:spacing w:after="0" w:line="240" w:lineRule="auto"/>
        <w:ind w:left="284"/>
        <w:rPr>
          <w:rFonts w:eastAsia="Times New Roman" w:cstheme="minorHAnsi"/>
          <w:sz w:val="24"/>
          <w:szCs w:val="24"/>
          <w:lang w:eastAsia="fr-CH"/>
        </w:rPr>
      </w:pPr>
    </w:p>
    <w:p w14:paraId="605CB2F5" w14:textId="77777777" w:rsidR="0019038C" w:rsidRPr="001C2B71" w:rsidRDefault="0019038C" w:rsidP="003E5C15">
      <w:pPr>
        <w:spacing w:after="0" w:line="240" w:lineRule="auto"/>
        <w:ind w:left="284"/>
        <w:rPr>
          <w:rFonts w:eastAsia="Times New Roman" w:cstheme="minorHAnsi"/>
          <w:sz w:val="24"/>
          <w:szCs w:val="24"/>
          <w:lang w:eastAsia="fr-CH"/>
        </w:rPr>
      </w:pPr>
    </w:p>
    <w:p w14:paraId="5F4A4CD3" w14:textId="77777777" w:rsidR="0019038C" w:rsidRPr="001C2B71" w:rsidRDefault="0019038C" w:rsidP="003E5C15">
      <w:pPr>
        <w:spacing w:after="0" w:line="240" w:lineRule="auto"/>
        <w:ind w:left="284"/>
        <w:rPr>
          <w:rFonts w:eastAsia="Times New Roman" w:cstheme="minorHAnsi"/>
          <w:sz w:val="24"/>
          <w:szCs w:val="24"/>
          <w:lang w:eastAsia="fr-CH"/>
        </w:rPr>
      </w:pPr>
    </w:p>
    <w:p w14:paraId="4072231A" w14:textId="77777777" w:rsidR="0019038C" w:rsidRPr="001C2B71" w:rsidRDefault="0019038C" w:rsidP="003E5C15">
      <w:pPr>
        <w:spacing w:after="0" w:line="240" w:lineRule="auto"/>
        <w:ind w:left="284"/>
        <w:rPr>
          <w:rFonts w:eastAsia="Times New Roman" w:cstheme="minorHAnsi"/>
          <w:sz w:val="24"/>
          <w:szCs w:val="24"/>
          <w:lang w:eastAsia="fr-CH"/>
        </w:rPr>
      </w:pPr>
    </w:p>
    <w:p w14:paraId="75B97E39" w14:textId="77777777" w:rsidR="0019038C" w:rsidRPr="001C2B71" w:rsidRDefault="0019038C" w:rsidP="003E5C15">
      <w:pPr>
        <w:spacing w:after="0" w:line="240" w:lineRule="auto"/>
        <w:ind w:left="284"/>
        <w:rPr>
          <w:rFonts w:eastAsia="Times New Roman" w:cstheme="minorHAnsi"/>
          <w:sz w:val="24"/>
          <w:szCs w:val="24"/>
          <w:lang w:eastAsia="fr-CH"/>
        </w:rPr>
      </w:pPr>
    </w:p>
    <w:p w14:paraId="682C527B" w14:textId="77777777" w:rsidR="0019038C" w:rsidRPr="001C2B71" w:rsidRDefault="0019038C" w:rsidP="003E5C15">
      <w:pPr>
        <w:spacing w:after="0" w:line="240" w:lineRule="auto"/>
        <w:ind w:left="284"/>
        <w:rPr>
          <w:rFonts w:eastAsia="Times New Roman" w:cstheme="minorHAnsi"/>
          <w:sz w:val="24"/>
          <w:szCs w:val="24"/>
          <w:lang w:eastAsia="fr-CH"/>
        </w:rPr>
      </w:pPr>
    </w:p>
    <w:p w14:paraId="0765299B" w14:textId="77777777" w:rsidR="0019038C" w:rsidRPr="001C2B71" w:rsidRDefault="0019038C" w:rsidP="003E5C15">
      <w:pPr>
        <w:spacing w:after="0" w:line="240" w:lineRule="auto"/>
        <w:ind w:left="284"/>
        <w:rPr>
          <w:rFonts w:eastAsia="Times New Roman" w:cstheme="minorHAnsi"/>
          <w:sz w:val="24"/>
          <w:szCs w:val="24"/>
          <w:lang w:eastAsia="fr-CH"/>
        </w:rPr>
      </w:pPr>
    </w:p>
    <w:p w14:paraId="4EF9C885" w14:textId="77777777" w:rsidR="0019038C" w:rsidRPr="001C2B71" w:rsidRDefault="0019038C" w:rsidP="003E5C15">
      <w:pPr>
        <w:spacing w:after="0" w:line="240" w:lineRule="auto"/>
        <w:ind w:left="284"/>
        <w:rPr>
          <w:rFonts w:eastAsia="Times New Roman" w:cstheme="minorHAnsi"/>
          <w:sz w:val="24"/>
          <w:szCs w:val="24"/>
          <w:lang w:eastAsia="fr-CH"/>
        </w:rPr>
      </w:pPr>
    </w:p>
    <w:p w14:paraId="5F8E6C68" w14:textId="77777777" w:rsidR="0019038C" w:rsidRPr="001C2B71" w:rsidRDefault="0019038C" w:rsidP="003E5C15">
      <w:pPr>
        <w:spacing w:after="0" w:line="240" w:lineRule="auto"/>
        <w:ind w:left="284"/>
        <w:rPr>
          <w:rFonts w:eastAsia="Times New Roman" w:cstheme="minorHAnsi"/>
          <w:sz w:val="24"/>
          <w:szCs w:val="24"/>
          <w:lang w:eastAsia="fr-CH"/>
        </w:rPr>
      </w:pPr>
    </w:p>
    <w:p w14:paraId="75E1C6AB" w14:textId="77777777" w:rsidR="0019038C" w:rsidRPr="001C2B71" w:rsidRDefault="0019038C" w:rsidP="003E5C15">
      <w:pPr>
        <w:spacing w:after="0" w:line="240" w:lineRule="auto"/>
        <w:ind w:left="284"/>
        <w:rPr>
          <w:rFonts w:eastAsia="Times New Roman" w:cstheme="minorHAnsi"/>
          <w:sz w:val="24"/>
          <w:szCs w:val="24"/>
          <w:lang w:eastAsia="fr-CH"/>
        </w:rPr>
      </w:pPr>
    </w:p>
    <w:p w14:paraId="718F75BF" w14:textId="77777777" w:rsidR="0019038C" w:rsidRPr="001C2B71" w:rsidRDefault="0019038C" w:rsidP="003E5C15">
      <w:pPr>
        <w:spacing w:after="0" w:line="240" w:lineRule="auto"/>
        <w:ind w:left="284"/>
        <w:rPr>
          <w:rFonts w:eastAsia="Times New Roman" w:cstheme="minorHAnsi"/>
          <w:sz w:val="24"/>
          <w:szCs w:val="24"/>
          <w:lang w:eastAsia="fr-CH"/>
        </w:rPr>
      </w:pPr>
    </w:p>
    <w:p w14:paraId="27A50252" w14:textId="77777777" w:rsidR="0019038C" w:rsidRPr="001C2B71" w:rsidRDefault="0019038C" w:rsidP="003E5C15">
      <w:pPr>
        <w:spacing w:after="0" w:line="240" w:lineRule="auto"/>
        <w:ind w:left="284"/>
        <w:rPr>
          <w:rFonts w:eastAsia="Times New Roman" w:cstheme="minorHAnsi"/>
          <w:sz w:val="24"/>
          <w:szCs w:val="24"/>
          <w:lang w:eastAsia="fr-CH"/>
        </w:rPr>
      </w:pPr>
    </w:p>
    <w:p w14:paraId="0056C6DB" w14:textId="77777777" w:rsidR="0019038C" w:rsidRPr="001C2B71" w:rsidRDefault="0019038C" w:rsidP="003E5C15">
      <w:pPr>
        <w:spacing w:after="0" w:line="240" w:lineRule="auto"/>
        <w:ind w:left="284"/>
        <w:rPr>
          <w:rFonts w:eastAsia="Times New Roman" w:cstheme="minorHAnsi"/>
          <w:sz w:val="24"/>
          <w:szCs w:val="24"/>
          <w:lang w:eastAsia="fr-CH"/>
        </w:rPr>
      </w:pPr>
    </w:p>
    <w:p w14:paraId="1C17627A" w14:textId="77777777" w:rsidR="0019038C" w:rsidRPr="001C2B71" w:rsidRDefault="0019038C" w:rsidP="003E5C15">
      <w:pPr>
        <w:spacing w:after="0" w:line="240" w:lineRule="auto"/>
        <w:ind w:left="284"/>
        <w:rPr>
          <w:rFonts w:eastAsia="Times New Roman" w:cstheme="minorHAnsi"/>
          <w:sz w:val="24"/>
          <w:szCs w:val="24"/>
          <w:lang w:eastAsia="fr-CH"/>
        </w:rPr>
      </w:pPr>
    </w:p>
    <w:p w14:paraId="4829AE86" w14:textId="77777777" w:rsidR="0019038C" w:rsidRPr="001C2B71" w:rsidRDefault="0019038C" w:rsidP="003E5C15">
      <w:pPr>
        <w:spacing w:after="0" w:line="240" w:lineRule="auto"/>
        <w:ind w:left="284"/>
        <w:rPr>
          <w:rFonts w:eastAsia="Times New Roman" w:cstheme="minorHAnsi"/>
          <w:sz w:val="24"/>
          <w:szCs w:val="24"/>
          <w:lang w:eastAsia="fr-CH"/>
        </w:rPr>
      </w:pPr>
    </w:p>
    <w:p w14:paraId="0219287E" w14:textId="77777777" w:rsidR="0019038C" w:rsidRPr="001C2B71" w:rsidRDefault="0019038C" w:rsidP="003E5C15">
      <w:pPr>
        <w:spacing w:after="0" w:line="240" w:lineRule="auto"/>
        <w:ind w:left="284"/>
        <w:rPr>
          <w:rFonts w:eastAsia="Times New Roman" w:cstheme="minorHAnsi"/>
          <w:sz w:val="24"/>
          <w:szCs w:val="24"/>
          <w:lang w:eastAsia="fr-CH"/>
        </w:rPr>
      </w:pPr>
    </w:p>
    <w:p w14:paraId="1A332D23" w14:textId="77777777" w:rsidR="0019038C" w:rsidRPr="001C2B71" w:rsidRDefault="0019038C" w:rsidP="003E5C15">
      <w:pPr>
        <w:spacing w:after="0" w:line="240" w:lineRule="auto"/>
        <w:ind w:left="284"/>
        <w:rPr>
          <w:rFonts w:eastAsia="Times New Roman" w:cstheme="minorHAnsi"/>
          <w:sz w:val="24"/>
          <w:szCs w:val="24"/>
          <w:lang w:eastAsia="fr-CH"/>
        </w:rPr>
      </w:pPr>
    </w:p>
    <w:p w14:paraId="38575682" w14:textId="77777777" w:rsidR="0019038C" w:rsidRPr="001C2B71" w:rsidRDefault="0019038C" w:rsidP="003E5C15">
      <w:pPr>
        <w:spacing w:after="0" w:line="240" w:lineRule="auto"/>
        <w:ind w:left="284"/>
        <w:rPr>
          <w:rFonts w:eastAsia="Times New Roman" w:cstheme="minorHAnsi"/>
          <w:sz w:val="24"/>
          <w:szCs w:val="24"/>
          <w:lang w:eastAsia="fr-CH"/>
        </w:rPr>
      </w:pPr>
    </w:p>
    <w:p w14:paraId="099E8BF3" w14:textId="77777777" w:rsidR="0019038C" w:rsidRPr="001C2B71" w:rsidRDefault="0019038C" w:rsidP="003E5C15">
      <w:pPr>
        <w:spacing w:after="0" w:line="240" w:lineRule="auto"/>
        <w:ind w:left="284"/>
        <w:rPr>
          <w:rFonts w:eastAsia="Times New Roman" w:cstheme="minorHAnsi"/>
          <w:sz w:val="24"/>
          <w:szCs w:val="24"/>
          <w:lang w:eastAsia="fr-CH"/>
        </w:rPr>
      </w:pPr>
    </w:p>
    <w:p w14:paraId="226BB123" w14:textId="77777777" w:rsidR="0019038C" w:rsidRPr="001C2B71" w:rsidRDefault="0019038C" w:rsidP="003E5C15">
      <w:pPr>
        <w:spacing w:after="0" w:line="240" w:lineRule="auto"/>
        <w:ind w:left="284"/>
        <w:rPr>
          <w:rFonts w:eastAsia="Times New Roman" w:cstheme="minorHAnsi"/>
          <w:sz w:val="24"/>
          <w:szCs w:val="24"/>
          <w:lang w:eastAsia="fr-CH"/>
        </w:rPr>
      </w:pPr>
    </w:p>
    <w:p w14:paraId="1877469C" w14:textId="77777777" w:rsidR="0019038C" w:rsidRPr="001C2B71" w:rsidRDefault="0019038C" w:rsidP="003E5C15">
      <w:pPr>
        <w:spacing w:after="0" w:line="240" w:lineRule="auto"/>
        <w:ind w:left="284"/>
        <w:rPr>
          <w:rFonts w:eastAsia="Times New Roman" w:cstheme="minorHAnsi"/>
          <w:sz w:val="24"/>
          <w:szCs w:val="24"/>
          <w:lang w:eastAsia="fr-CH"/>
        </w:rPr>
      </w:pPr>
    </w:p>
    <w:p w14:paraId="32DC9FAC" w14:textId="77777777" w:rsidR="0019038C" w:rsidRPr="001C2B71" w:rsidRDefault="0019038C" w:rsidP="003E5C15">
      <w:pPr>
        <w:spacing w:after="0" w:line="240" w:lineRule="auto"/>
        <w:ind w:left="284"/>
        <w:rPr>
          <w:rFonts w:eastAsia="Times New Roman" w:cstheme="minorHAnsi"/>
          <w:sz w:val="24"/>
          <w:szCs w:val="24"/>
          <w:lang w:eastAsia="fr-CH"/>
        </w:rPr>
      </w:pPr>
    </w:p>
    <w:p w14:paraId="54E64A85" w14:textId="77777777" w:rsidR="0019038C" w:rsidRPr="001C2B71" w:rsidRDefault="0019038C" w:rsidP="003E5C15">
      <w:pPr>
        <w:spacing w:after="0" w:line="240" w:lineRule="auto"/>
        <w:ind w:left="284"/>
        <w:rPr>
          <w:rFonts w:eastAsia="Times New Roman" w:cstheme="minorHAnsi"/>
          <w:sz w:val="24"/>
          <w:szCs w:val="24"/>
          <w:lang w:eastAsia="fr-CH"/>
        </w:rPr>
      </w:pPr>
    </w:p>
    <w:p w14:paraId="21C5C3A2" w14:textId="77777777" w:rsidR="00D85A7D" w:rsidRPr="001C2B71" w:rsidRDefault="00D85A7D" w:rsidP="003E5C15">
      <w:pPr>
        <w:spacing w:after="0" w:line="240" w:lineRule="auto"/>
        <w:ind w:left="284"/>
        <w:rPr>
          <w:rFonts w:eastAsia="Times New Roman" w:cstheme="minorHAnsi"/>
          <w:sz w:val="24"/>
          <w:szCs w:val="24"/>
          <w:lang w:eastAsia="fr-CH"/>
        </w:rPr>
      </w:pPr>
    </w:p>
    <w:p w14:paraId="3AEEE63C" w14:textId="68896968" w:rsidR="00D85A7D" w:rsidRDefault="00FC347E" w:rsidP="003E5C15">
      <w:pPr>
        <w:spacing w:after="0" w:line="240" w:lineRule="auto"/>
        <w:ind w:left="284"/>
        <w:rPr>
          <w:rFonts w:eastAsia="Times New Roman" w:cstheme="minorHAnsi"/>
          <w:sz w:val="24"/>
          <w:szCs w:val="24"/>
        </w:rPr>
      </w:pPr>
      <w:r>
        <w:rPr>
          <w:sz w:val="24"/>
          <w:szCs w:val="24"/>
        </w:rPr>
        <w:t>Starten wir mit den Stunden und Minuten: Beide werden auf dreieckigen Prismen unter transparenten Zylindern angezeigt. Unter dem Kristallglas scheinen sie förmlich zu schweben.</w:t>
      </w:r>
    </w:p>
    <w:p w14:paraId="7A03511A" w14:textId="7A9D97D7" w:rsidR="00D85A7D" w:rsidRDefault="00A70810" w:rsidP="003E5C15">
      <w:pPr>
        <w:spacing w:after="0" w:line="240" w:lineRule="auto"/>
        <w:ind w:left="284"/>
        <w:rPr>
          <w:rFonts w:eastAsia="Times New Roman" w:cstheme="minorHAnsi"/>
          <w:sz w:val="24"/>
          <w:szCs w:val="24"/>
        </w:rPr>
      </w:pPr>
      <w:r>
        <w:rPr>
          <w:sz w:val="24"/>
          <w:szCs w:val="24"/>
        </w:rPr>
        <w:t xml:space="preserve">Auf der einen Seite sind die Stunden. Die zwölf gravierten und mit </w:t>
      </w:r>
      <w:proofErr w:type="spellStart"/>
      <w:r>
        <w:rPr>
          <w:sz w:val="24"/>
          <w:szCs w:val="24"/>
        </w:rPr>
        <w:t>SuperLuminova</w:t>
      </w:r>
      <w:proofErr w:type="spellEnd"/>
      <w:r>
        <w:rPr>
          <w:sz w:val="24"/>
          <w:szCs w:val="24"/>
        </w:rPr>
        <w:t xml:space="preserve"> gefüllten Einheiten verteilen sich gleichmässig über die drei Seiten von vier Satelliten. Bei dieser Art der Zeitanzeige springen die Stunden im perfekt chronometrischen Takt um.</w:t>
      </w:r>
    </w:p>
    <w:p w14:paraId="6C4B5352" w14:textId="77777777" w:rsidR="00F112BA" w:rsidRDefault="000761F1" w:rsidP="003E5C15">
      <w:pPr>
        <w:spacing w:after="0" w:line="240" w:lineRule="auto"/>
        <w:ind w:left="284"/>
        <w:rPr>
          <w:rFonts w:eastAsia="Times New Roman" w:cstheme="minorHAnsi"/>
          <w:sz w:val="24"/>
          <w:szCs w:val="24"/>
        </w:rPr>
      </w:pPr>
      <w:r>
        <w:rPr>
          <w:sz w:val="24"/>
          <w:szCs w:val="24"/>
        </w:rPr>
        <w:t xml:space="preserve">Die Minutenanzeige erfolgt als identisches Pendant auf der gegenüberliegenden Seite. Die schleppenden Minuten werden ohne das Korsett der Minutengenauigkeit in Fünferschritten angezeigt. </w:t>
      </w:r>
    </w:p>
    <w:p w14:paraId="20C85AD1" w14:textId="77777777" w:rsidR="007C391C" w:rsidRPr="001C2B71" w:rsidRDefault="007C391C" w:rsidP="003E5C15">
      <w:pPr>
        <w:spacing w:after="0" w:line="240" w:lineRule="auto"/>
        <w:ind w:left="284"/>
        <w:rPr>
          <w:rFonts w:eastAsia="Times New Roman" w:cstheme="minorHAnsi"/>
          <w:sz w:val="24"/>
          <w:szCs w:val="24"/>
          <w:lang w:eastAsia="fr-CH"/>
        </w:rPr>
      </w:pPr>
    </w:p>
    <w:p w14:paraId="4150B84D" w14:textId="77777777" w:rsidR="00D85A7D" w:rsidRDefault="0075291C" w:rsidP="0042668D">
      <w:pPr>
        <w:spacing w:after="0" w:line="240" w:lineRule="auto"/>
        <w:ind w:left="284"/>
        <w:rPr>
          <w:rFonts w:eastAsia="Times New Roman" w:cstheme="minorHAnsi"/>
          <w:sz w:val="24"/>
          <w:szCs w:val="24"/>
        </w:rPr>
      </w:pPr>
      <w:r>
        <w:rPr>
          <w:sz w:val="24"/>
          <w:szCs w:val="24"/>
        </w:rPr>
        <w:lastRenderedPageBreak/>
        <w:t>Die reibungslose Funktionsweise der springenden Stunden hängt vom fortschreitenden Lauf der Minuten ab. Die über 3600 Sekunden angesammelte Kraft wird exakt in der 60. Minute für den Sprung auf die nächste Stunde freigesetzt.</w:t>
      </w:r>
    </w:p>
    <w:p w14:paraId="39C18E6F" w14:textId="77777777" w:rsidR="00AE5979" w:rsidRPr="001C2B71" w:rsidRDefault="00AE5979" w:rsidP="0072757F">
      <w:pPr>
        <w:ind w:left="284"/>
        <w:rPr>
          <w:rFonts w:eastAsia="Times New Roman" w:cstheme="minorHAnsi"/>
          <w:sz w:val="24"/>
          <w:szCs w:val="24"/>
          <w:lang w:eastAsia="fr-CH"/>
        </w:rPr>
      </w:pPr>
    </w:p>
    <w:p w14:paraId="51820B0B" w14:textId="1ADE6562" w:rsidR="00DA7EC8" w:rsidRDefault="0075291C" w:rsidP="0072757F">
      <w:pPr>
        <w:ind w:left="284"/>
        <w:rPr>
          <w:rFonts w:eastAsia="Times New Roman" w:cstheme="minorHAnsi"/>
          <w:sz w:val="24"/>
          <w:szCs w:val="24"/>
        </w:rPr>
      </w:pPr>
      <w:r>
        <w:rPr>
          <w:sz w:val="24"/>
          <w:szCs w:val="24"/>
        </w:rPr>
        <w:t xml:space="preserve">Die ursprüngliche Kraft stammt jedoch aus dem Basiskaliber, das auf der anderen Seite dieser ungeheuren Konstruktion angesiedelt ist. Kopf und Körper der UR-112 sind über einen langen, dünnen Stift miteinander verbunden. Es handelt sich um die für diesen Mechanismus lebensnotwendige Kardanwelle. Ein komplexes Räderwerk mit unzähligen Getrieben erlaubt es ihr, die notwendige Energie zu übertragen – trotz eines Richtungswechsels um 90°. Diese Antriebswelle mit Getriebe an jedem Ende verläuft senkrecht zur horizontalen Zeitanzeige. «Wir haben diese Kreation Aggregat getauft, da die UR-112 verschiedenste Elemente miteinander verbindet. Ein einzige Energiequelle </w:t>
      </w:r>
      <w:proofErr w:type="spellStart"/>
      <w:r>
        <w:rPr>
          <w:sz w:val="24"/>
          <w:szCs w:val="24"/>
        </w:rPr>
        <w:t>fuelt</w:t>
      </w:r>
      <w:proofErr w:type="spellEnd"/>
      <w:r>
        <w:rPr>
          <w:sz w:val="24"/>
          <w:szCs w:val="24"/>
        </w:rPr>
        <w:t xml:space="preserve"> alle Anzeigen und Mechanismen dieser UR-112. Diese Kraft wird sparsam verteilt bzw. «regeneriert», damit jedes Element von der digitalen Sekunde am Uhrenkopf bis zu den schleppenden Minuten und den am Gegenpol gelegenen springenden Stunden exakt die notwendige Menge an Energie erhält. Und das Ganze ohne jeglichen Verlust», erklärt Felix Baumgartner.</w:t>
      </w:r>
    </w:p>
    <w:p w14:paraId="04EE9338" w14:textId="77777777" w:rsidR="0019038C" w:rsidRPr="001C2B71" w:rsidRDefault="0019038C" w:rsidP="0072757F">
      <w:pPr>
        <w:ind w:left="284"/>
        <w:rPr>
          <w:rFonts w:eastAsia="Times New Roman" w:cstheme="minorHAnsi"/>
          <w:sz w:val="24"/>
          <w:szCs w:val="24"/>
          <w:lang w:eastAsia="fr-CH"/>
        </w:rPr>
      </w:pPr>
    </w:p>
    <w:p w14:paraId="4F92863D" w14:textId="77777777" w:rsidR="0042668D" w:rsidRDefault="001C5CA4" w:rsidP="0072757F">
      <w:pPr>
        <w:spacing w:after="0" w:line="240" w:lineRule="auto"/>
        <w:ind w:left="284"/>
        <w:jc w:val="center"/>
        <w:rPr>
          <w:rFonts w:eastAsia="Times New Roman" w:cstheme="minorHAnsi"/>
          <w:sz w:val="24"/>
          <w:szCs w:val="24"/>
        </w:rPr>
      </w:pPr>
      <w:r>
        <w:rPr>
          <w:noProof/>
          <w:sz w:val="24"/>
          <w:szCs w:val="24"/>
        </w:rPr>
        <w:drawing>
          <wp:inline distT="0" distB="0" distL="0" distR="0" wp14:anchorId="20CC1802" wp14:editId="50C1B8E0">
            <wp:extent cx="4020993" cy="367200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112_stills_nodark_00001.jpg"/>
                    <pic:cNvPicPr/>
                  </pic:nvPicPr>
                  <pic:blipFill rotWithShape="1">
                    <a:blip r:embed="rId9" cstate="print">
                      <a:extLst>
                        <a:ext uri="{28A0092B-C50C-407E-A947-70E740481C1C}">
                          <a14:useLocalDpi xmlns:a14="http://schemas.microsoft.com/office/drawing/2010/main" val="0"/>
                        </a:ext>
                      </a:extLst>
                    </a:blip>
                    <a:srcRect l="25483" t="15437" r="25023" b="20633"/>
                    <a:stretch/>
                  </pic:blipFill>
                  <pic:spPr bwMode="auto">
                    <a:xfrm>
                      <a:off x="0" y="0"/>
                      <a:ext cx="4020993" cy="3672000"/>
                    </a:xfrm>
                    <a:prstGeom prst="rect">
                      <a:avLst/>
                    </a:prstGeom>
                    <a:ln>
                      <a:noFill/>
                    </a:ln>
                    <a:extLst>
                      <a:ext uri="{53640926-AAD7-44D8-BBD7-CCE9431645EC}">
                        <a14:shadowObscured xmlns:a14="http://schemas.microsoft.com/office/drawing/2010/main"/>
                      </a:ext>
                    </a:extLst>
                  </pic:spPr>
                </pic:pic>
              </a:graphicData>
            </a:graphic>
          </wp:inline>
        </w:drawing>
      </w:r>
    </w:p>
    <w:p w14:paraId="4334A328" w14:textId="77777777" w:rsidR="00FA7815" w:rsidRDefault="00FA7815" w:rsidP="0072757F">
      <w:pPr>
        <w:spacing w:after="0" w:line="240" w:lineRule="auto"/>
        <w:ind w:left="284"/>
        <w:jc w:val="center"/>
        <w:rPr>
          <w:rFonts w:eastAsia="Times New Roman" w:cstheme="minorHAnsi"/>
          <w:sz w:val="24"/>
          <w:szCs w:val="24"/>
          <w:lang w:val="fr-FR" w:eastAsia="fr-CH"/>
        </w:rPr>
      </w:pPr>
    </w:p>
    <w:p w14:paraId="55641CEE" w14:textId="77777777" w:rsidR="00AE5979" w:rsidRDefault="00AE5979" w:rsidP="0072757F">
      <w:pPr>
        <w:spacing w:after="0" w:line="240" w:lineRule="auto"/>
        <w:ind w:left="284"/>
        <w:jc w:val="center"/>
        <w:rPr>
          <w:rFonts w:eastAsia="Times New Roman" w:cstheme="minorHAnsi"/>
          <w:sz w:val="24"/>
          <w:szCs w:val="24"/>
          <w:lang w:val="fr-FR" w:eastAsia="fr-CH"/>
        </w:rPr>
      </w:pPr>
    </w:p>
    <w:p w14:paraId="7CB6C9C6" w14:textId="77777777" w:rsidR="00AE5979" w:rsidRPr="001C5CA4" w:rsidRDefault="00AE5979" w:rsidP="0072757F">
      <w:pPr>
        <w:spacing w:after="0" w:line="240" w:lineRule="auto"/>
        <w:ind w:left="284"/>
        <w:jc w:val="center"/>
        <w:rPr>
          <w:rFonts w:eastAsia="Times New Roman" w:cstheme="minorHAnsi"/>
          <w:sz w:val="24"/>
          <w:szCs w:val="24"/>
          <w:lang w:val="fr-FR" w:eastAsia="fr-CH"/>
        </w:rPr>
      </w:pPr>
    </w:p>
    <w:p w14:paraId="0B679FAD" w14:textId="77777777" w:rsidR="00B70777" w:rsidRPr="001C5CA4" w:rsidRDefault="00B70777" w:rsidP="003E5C15">
      <w:pPr>
        <w:ind w:left="284"/>
        <w:rPr>
          <w:rFonts w:cstheme="minorHAnsi"/>
          <w:sz w:val="24"/>
          <w:szCs w:val="24"/>
        </w:rPr>
      </w:pPr>
      <w:r>
        <w:rPr>
          <w:sz w:val="24"/>
          <w:szCs w:val="24"/>
        </w:rPr>
        <w:lastRenderedPageBreak/>
        <w:t>Der Mechanismus der UR-112 ist in eine Struktur mit Deckel (Schutzplatte mit Scharnier) aus Titan eingebettet. Ein einfaches Betätigen der an den Flanken platzierten Drücker öffnet den Deckel und gibt den Blick auf die grazilen digitalen Sekunden frei. Die auf ein zartes Siliziumrad gravierten, skelettierten Ziffern erscheinen unter einer Lupe neben der 48-stündigen Gangreserve als einziger analoger Anzeige der UR-112.</w:t>
      </w:r>
    </w:p>
    <w:p w14:paraId="2165754F" w14:textId="77777777" w:rsidR="00417A15" w:rsidRPr="001C5CA4" w:rsidRDefault="00417A15" w:rsidP="003E5C15">
      <w:pPr>
        <w:ind w:left="284"/>
        <w:rPr>
          <w:rFonts w:cstheme="minorHAnsi"/>
          <w:sz w:val="24"/>
          <w:szCs w:val="24"/>
        </w:rPr>
      </w:pPr>
    </w:p>
    <w:p w14:paraId="4C5219C9" w14:textId="37F9D492" w:rsidR="00E077C0" w:rsidRDefault="00417A15" w:rsidP="003E5C15">
      <w:pPr>
        <w:ind w:left="284"/>
        <w:rPr>
          <w:rFonts w:cstheme="minorHAnsi"/>
          <w:sz w:val="24"/>
          <w:szCs w:val="24"/>
        </w:rPr>
      </w:pPr>
      <w:r>
        <w:rPr>
          <w:sz w:val="24"/>
          <w:szCs w:val="24"/>
        </w:rPr>
        <w:t>Diese erste, auf 25 Exemplare limitierte Auflage hat ein mattes Finish. Schlichte Farben, ein anthrazitfarbenes Gehäuse mit schwarzen Flanken und ein gleichfarbiger Deckel. Schön und elegant. «Für die UR-112 haben wir uns von vielen unterschiedlichen Ideen inspirieren lassen. Der Kühlergrill des Bugatti Atlantique ist die offensichtlichste Inspirationsquelle. Ein herausragendes Automobil, dessen kontrastiertes Rückgrat die absolute Symmetrie betont. Bestimmte nahöstliche Einflüsse kann und will ich auch nicht abstreiten. Erinnerungen, Düfte und Reiseerlebnisse beflügeln meine Fantasie und schmuggeln sich wie subtile Farbtupfer in all meine Kreationen», erzählt.</w:t>
      </w:r>
    </w:p>
    <w:p w14:paraId="04B415CE" w14:textId="77777777" w:rsidR="000730EE" w:rsidRDefault="00F92718" w:rsidP="003E5C15">
      <w:pPr>
        <w:ind w:left="284"/>
        <w:rPr>
          <w:rFonts w:cstheme="minorHAnsi"/>
          <w:sz w:val="24"/>
          <w:szCs w:val="24"/>
        </w:rPr>
      </w:pPr>
      <w:r>
        <w:rPr>
          <w:sz w:val="24"/>
          <w:szCs w:val="24"/>
        </w:rPr>
        <w:t xml:space="preserve">Lassen Sie sich von der edlen Eleganz dieser rassig-schlichten Karosserie und ihren wunderschönen Geheimnissen verzaubern! </w:t>
      </w:r>
    </w:p>
    <w:p w14:paraId="0BB534E4" w14:textId="77777777" w:rsidR="004F3C22" w:rsidRDefault="004F3C22" w:rsidP="003E5C15">
      <w:pPr>
        <w:ind w:left="284"/>
        <w:rPr>
          <w:rFonts w:cstheme="minorHAnsi"/>
          <w:sz w:val="24"/>
          <w:szCs w:val="24"/>
        </w:rPr>
      </w:pPr>
      <w:r>
        <w:br w:type="page"/>
      </w:r>
    </w:p>
    <w:p w14:paraId="41BAB305" w14:textId="77777777" w:rsidR="004F3C22" w:rsidRDefault="004F3C22" w:rsidP="003E5C15">
      <w:pPr>
        <w:ind w:left="284"/>
        <w:rPr>
          <w:rFonts w:cstheme="minorHAnsi"/>
          <w:sz w:val="24"/>
          <w:szCs w:val="24"/>
        </w:rPr>
      </w:pPr>
    </w:p>
    <w:p w14:paraId="32729664"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7100506B" w14:textId="77777777" w:rsidR="004F3C22" w:rsidRDefault="004F3C22" w:rsidP="003E5C15">
      <w:pPr>
        <w:spacing w:after="0" w:line="240" w:lineRule="auto"/>
        <w:ind w:left="284"/>
        <w:rPr>
          <w:rFonts w:ascii="Arial" w:eastAsia="Times New Roman" w:hAnsi="Arial" w:cs="Arial"/>
          <w:b/>
          <w:color w:val="000000"/>
          <w:sz w:val="20"/>
          <w:szCs w:val="20"/>
        </w:rPr>
      </w:pPr>
      <w:r>
        <w:rPr>
          <w:rFonts w:ascii="Arial" w:hAnsi="Arial"/>
          <w:b/>
          <w:color w:val="000000"/>
          <w:sz w:val="20"/>
          <w:szCs w:val="20"/>
        </w:rPr>
        <w:t>UR-112 «Aggregat» </w:t>
      </w:r>
    </w:p>
    <w:p w14:paraId="341A0DC3" w14:textId="77777777" w:rsidR="004F3C22" w:rsidRPr="009D0C50" w:rsidRDefault="004F3C22" w:rsidP="003E5C15">
      <w:pPr>
        <w:spacing w:after="0" w:line="240" w:lineRule="auto"/>
        <w:ind w:left="284"/>
        <w:rPr>
          <w:rFonts w:ascii="Arial" w:eastAsia="Times New Roman" w:hAnsi="Arial" w:cs="Arial"/>
          <w:b/>
          <w:color w:val="000000"/>
          <w:sz w:val="20"/>
          <w:szCs w:val="20"/>
        </w:rPr>
      </w:pPr>
      <w:r>
        <w:rPr>
          <w:rFonts w:ascii="Arial" w:hAnsi="Arial"/>
          <w:b/>
          <w:color w:val="000000"/>
          <w:sz w:val="20"/>
          <w:szCs w:val="20"/>
        </w:rPr>
        <w:t>Sonderserie 25 Exemplare</w:t>
      </w:r>
    </w:p>
    <w:p w14:paraId="668EB31A" w14:textId="77777777" w:rsidR="004F3C22" w:rsidRPr="009D0C50" w:rsidRDefault="004F3C22" w:rsidP="003E5C15">
      <w:pPr>
        <w:spacing w:after="0" w:line="240" w:lineRule="auto"/>
        <w:ind w:left="284"/>
        <w:rPr>
          <w:rFonts w:ascii="Arial" w:eastAsia="Times New Roman" w:hAnsi="Arial" w:cs="Arial"/>
          <w:b/>
          <w:color w:val="000000"/>
          <w:sz w:val="20"/>
          <w:szCs w:val="20"/>
        </w:rPr>
      </w:pPr>
      <w:r>
        <w:rPr>
          <w:rFonts w:ascii="Arial" w:hAnsi="Arial"/>
          <w:b/>
          <w:color w:val="000000"/>
          <w:sz w:val="20"/>
          <w:szCs w:val="20"/>
        </w:rPr>
        <w:t>Preis: CHF 250 000.00 (vor Steuern)</w:t>
      </w:r>
    </w:p>
    <w:p w14:paraId="0B79CE4E"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5AEC425A"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34BA637E"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6D87A8B8"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086093C8" w14:textId="77777777" w:rsidR="004F3C22"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WERK</w:t>
      </w:r>
    </w:p>
    <w:p w14:paraId="7C1219B9" w14:textId="77777777" w:rsidR="003D5160" w:rsidRPr="001C2B71" w:rsidRDefault="003D5160" w:rsidP="003E5C15">
      <w:pPr>
        <w:spacing w:after="0" w:line="240" w:lineRule="auto"/>
        <w:ind w:left="284"/>
        <w:rPr>
          <w:rFonts w:ascii="Arial" w:eastAsia="Times New Roman" w:hAnsi="Arial" w:cs="Arial"/>
          <w:color w:val="000000"/>
          <w:sz w:val="20"/>
          <w:szCs w:val="20"/>
          <w:lang w:eastAsia="fr-CH"/>
        </w:rPr>
      </w:pPr>
    </w:p>
    <w:p w14:paraId="5D71C5A4" w14:textId="77777777" w:rsidR="004F3C22"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Kaliber: Kaliber UR-13.01</w:t>
      </w:r>
    </w:p>
    <w:p w14:paraId="70B81318" w14:textId="77777777" w:rsidR="00B42023" w:rsidRPr="009D0C50" w:rsidRDefault="00B42023"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Lagersteine: 66</w:t>
      </w:r>
    </w:p>
    <w:p w14:paraId="60C17CD9"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Hemmung: Schweizer Ankerhemmung</w:t>
      </w:r>
    </w:p>
    <w:p w14:paraId="79DF77DB" w14:textId="77777777" w:rsidR="004F3C22"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Frequenz: 4 Hz, 28 800 Halbschwingungen pro Minute</w:t>
      </w:r>
    </w:p>
    <w:p w14:paraId="0D060366" w14:textId="05168D9E" w:rsidR="00B42023" w:rsidRPr="009D0C50" w:rsidRDefault="00F550BB"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 xml:space="preserve">Aufzug: </w:t>
      </w:r>
      <w:r w:rsidR="00B42023">
        <w:rPr>
          <w:rFonts w:ascii="Arial" w:hAnsi="Arial"/>
          <w:color w:val="000000"/>
          <w:sz w:val="20"/>
          <w:szCs w:val="20"/>
        </w:rPr>
        <w:t>Automatikaufzug</w:t>
      </w:r>
    </w:p>
    <w:p w14:paraId="3ABD16D4"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Gangreserve: 48 Stunden</w:t>
      </w:r>
    </w:p>
    <w:p w14:paraId="03219464"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Werkstoffe: Satellitenprismen für Stunden und Minuten in Berylliumbronze, Kardanwelle in Titan, Sekundenrad in Silizium</w:t>
      </w:r>
    </w:p>
    <w:p w14:paraId="3A467DD8"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 xml:space="preserve">Vollendungen Oberfläche: </w:t>
      </w:r>
      <w:proofErr w:type="spellStart"/>
      <w:r>
        <w:rPr>
          <w:rFonts w:ascii="Arial" w:hAnsi="Arial"/>
          <w:color w:val="000000"/>
          <w:sz w:val="20"/>
          <w:szCs w:val="20"/>
        </w:rPr>
        <w:t>perliert</w:t>
      </w:r>
      <w:proofErr w:type="spellEnd"/>
      <w:r>
        <w:rPr>
          <w:rFonts w:ascii="Arial" w:hAnsi="Arial"/>
          <w:color w:val="000000"/>
          <w:sz w:val="20"/>
          <w:szCs w:val="20"/>
        </w:rPr>
        <w:t>, sandgestrahlt, Genfer Streifen, polierte Schraubenköpfe.</w:t>
      </w:r>
    </w:p>
    <w:p w14:paraId="3D56A62E"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403213F8"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5C34E217" w14:textId="77777777" w:rsidR="00B42023" w:rsidRPr="001C2B71" w:rsidRDefault="00B42023" w:rsidP="003E5C15">
      <w:pPr>
        <w:spacing w:after="0" w:line="240" w:lineRule="auto"/>
        <w:ind w:left="284"/>
        <w:rPr>
          <w:rFonts w:ascii="Arial" w:eastAsia="Times New Roman" w:hAnsi="Arial" w:cs="Arial"/>
          <w:color w:val="000000"/>
          <w:sz w:val="20"/>
          <w:szCs w:val="20"/>
          <w:lang w:eastAsia="fr-CH"/>
        </w:rPr>
      </w:pPr>
    </w:p>
    <w:p w14:paraId="73D273C1"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ANZEIGEN</w:t>
      </w:r>
    </w:p>
    <w:p w14:paraId="6BAFA66D" w14:textId="77777777" w:rsidR="003D5160" w:rsidRPr="001C2B71" w:rsidRDefault="003D5160" w:rsidP="003E5C15">
      <w:pPr>
        <w:spacing w:after="0" w:line="240" w:lineRule="auto"/>
        <w:ind w:left="284"/>
        <w:rPr>
          <w:rFonts w:ascii="Arial" w:eastAsia="Times New Roman" w:hAnsi="Arial" w:cs="Arial"/>
          <w:color w:val="000000"/>
          <w:sz w:val="20"/>
          <w:szCs w:val="20"/>
          <w:lang w:eastAsia="fr-CH"/>
        </w:rPr>
      </w:pPr>
    </w:p>
    <w:p w14:paraId="4C90926B"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 xml:space="preserve">Springende digitale Stunden und schleppende digitale Minuten auf Satellitenprismen, digitale Sekunden in Silizium, Gangreserve: </w:t>
      </w:r>
    </w:p>
    <w:p w14:paraId="614DDF39"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03796B12"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640D5173" w14:textId="77777777" w:rsidR="00B42023" w:rsidRPr="001C2B71" w:rsidRDefault="00B42023" w:rsidP="003E5C15">
      <w:pPr>
        <w:spacing w:after="0" w:line="240" w:lineRule="auto"/>
        <w:ind w:left="284"/>
        <w:rPr>
          <w:rFonts w:ascii="Arial" w:eastAsia="Times New Roman" w:hAnsi="Arial" w:cs="Arial"/>
          <w:color w:val="000000"/>
          <w:sz w:val="20"/>
          <w:szCs w:val="20"/>
          <w:lang w:eastAsia="fr-CH"/>
        </w:rPr>
      </w:pPr>
    </w:p>
    <w:p w14:paraId="6DFAA6A8"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 xml:space="preserve">GEHÄUSE </w:t>
      </w:r>
    </w:p>
    <w:p w14:paraId="43D85ADD" w14:textId="77777777" w:rsidR="003D5160" w:rsidRPr="001C2B71" w:rsidRDefault="003D5160" w:rsidP="003E5C15">
      <w:pPr>
        <w:spacing w:after="0" w:line="240" w:lineRule="auto"/>
        <w:ind w:left="284"/>
        <w:rPr>
          <w:rFonts w:ascii="Arial" w:eastAsia="Times New Roman" w:hAnsi="Arial" w:cs="Arial"/>
          <w:color w:val="000000"/>
          <w:sz w:val="20"/>
          <w:szCs w:val="20"/>
          <w:lang w:eastAsia="fr-CH"/>
        </w:rPr>
      </w:pPr>
    </w:p>
    <w:p w14:paraId="5E22B669"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 xml:space="preserve">Abmessungen: Breite 42 mm x Länge 51mm x Höhe 16mm  </w:t>
      </w:r>
    </w:p>
    <w:p w14:paraId="74BCCA16"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Glas: Saphirglas</w:t>
      </w:r>
    </w:p>
    <w:p w14:paraId="09A19612" w14:textId="77777777" w:rsidR="004F3C22" w:rsidRPr="009D0C50" w:rsidRDefault="004F3C22"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Wasserdichtigkeit: druckgeprüft bis 3 atm (30m)</w:t>
      </w:r>
    </w:p>
    <w:p w14:paraId="1706EF8E"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0020EB37" w14:textId="77777777" w:rsidR="004F3C22" w:rsidRPr="001C2B71" w:rsidRDefault="004F3C22" w:rsidP="003E5C15">
      <w:pPr>
        <w:spacing w:after="0" w:line="240" w:lineRule="auto"/>
        <w:ind w:left="284"/>
        <w:rPr>
          <w:rFonts w:ascii="Arial" w:eastAsia="Times New Roman" w:hAnsi="Arial" w:cs="Arial"/>
          <w:color w:val="000000"/>
          <w:sz w:val="20"/>
          <w:szCs w:val="20"/>
          <w:lang w:eastAsia="fr-CH"/>
        </w:rPr>
      </w:pPr>
    </w:p>
    <w:p w14:paraId="09EC3B2E" w14:textId="77777777" w:rsidR="006D0CD7" w:rsidRPr="006D0CD7" w:rsidRDefault="006D0CD7"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Preis: CHF 250 000.00 (vor Steuern)</w:t>
      </w:r>
    </w:p>
    <w:p w14:paraId="46A70EE8" w14:textId="77777777" w:rsidR="00492095" w:rsidRPr="006D0CD7" w:rsidRDefault="00492095" w:rsidP="003E5C15">
      <w:pPr>
        <w:spacing w:after="0" w:line="240" w:lineRule="auto"/>
        <w:ind w:left="284"/>
        <w:rPr>
          <w:rFonts w:ascii="Arial" w:eastAsia="Times New Roman" w:hAnsi="Arial" w:cs="Arial"/>
          <w:color w:val="000000"/>
          <w:sz w:val="20"/>
          <w:szCs w:val="20"/>
          <w:lang w:eastAsia="fr-CH"/>
        </w:rPr>
      </w:pPr>
    </w:p>
    <w:p w14:paraId="11F3AF2B" w14:textId="77777777" w:rsidR="00492095" w:rsidRPr="00492095" w:rsidRDefault="00492095" w:rsidP="003E5C15">
      <w:pPr>
        <w:spacing w:after="0" w:line="240" w:lineRule="auto"/>
        <w:ind w:left="284"/>
        <w:rPr>
          <w:rFonts w:ascii="Arial" w:eastAsia="Times New Roman" w:hAnsi="Arial" w:cs="Arial"/>
          <w:color w:val="000000"/>
          <w:sz w:val="20"/>
          <w:szCs w:val="20"/>
        </w:rPr>
      </w:pPr>
      <w:r>
        <w:rPr>
          <w:rFonts w:ascii="Arial" w:hAnsi="Arial"/>
          <w:color w:val="000000"/>
          <w:sz w:val="20"/>
          <w:szCs w:val="20"/>
        </w:rPr>
        <w:t>______________________</w:t>
      </w:r>
    </w:p>
    <w:p w14:paraId="4C93C775" w14:textId="77777777" w:rsidR="00492095" w:rsidRPr="001C2B71" w:rsidRDefault="00492095" w:rsidP="00225909">
      <w:pPr>
        <w:spacing w:after="0"/>
        <w:ind w:left="284"/>
        <w:rPr>
          <w:rFonts w:cstheme="minorHAnsi"/>
          <w:sz w:val="24"/>
          <w:szCs w:val="24"/>
        </w:rPr>
      </w:pPr>
    </w:p>
    <w:p w14:paraId="5C57AE3E" w14:textId="77777777" w:rsidR="004F3C22" w:rsidRPr="00492095" w:rsidRDefault="00B42023" w:rsidP="00225909">
      <w:pPr>
        <w:spacing w:after="0"/>
        <w:ind w:left="284"/>
        <w:rPr>
          <w:rFonts w:cstheme="minorHAnsi"/>
          <w:sz w:val="24"/>
          <w:szCs w:val="24"/>
        </w:rPr>
      </w:pPr>
      <w:r>
        <w:rPr>
          <w:sz w:val="24"/>
          <w:szCs w:val="24"/>
        </w:rPr>
        <w:t xml:space="preserve">Medienkontakt: </w:t>
      </w:r>
    </w:p>
    <w:p w14:paraId="2AC45917" w14:textId="77777777" w:rsidR="00225909" w:rsidRPr="00492095" w:rsidRDefault="00B42023" w:rsidP="00225909">
      <w:pPr>
        <w:spacing w:after="0"/>
        <w:ind w:left="284"/>
        <w:rPr>
          <w:rFonts w:cstheme="minorHAnsi"/>
          <w:sz w:val="24"/>
          <w:szCs w:val="24"/>
        </w:rPr>
      </w:pPr>
      <w:r>
        <w:rPr>
          <w:sz w:val="24"/>
          <w:szCs w:val="24"/>
        </w:rPr>
        <w:t>Frau Yacine Sar</w:t>
      </w:r>
    </w:p>
    <w:p w14:paraId="499A95A8" w14:textId="77777777" w:rsidR="00B42023" w:rsidRPr="00492095" w:rsidRDefault="00CF51CF" w:rsidP="00225909">
      <w:pPr>
        <w:spacing w:after="0"/>
        <w:ind w:left="284"/>
        <w:rPr>
          <w:rFonts w:cstheme="minorHAnsi"/>
          <w:sz w:val="24"/>
          <w:szCs w:val="24"/>
        </w:rPr>
      </w:pPr>
      <w:hyperlink r:id="rId10" w:history="1">
        <w:r w:rsidR="00A87C3A">
          <w:rPr>
            <w:rStyle w:val="Lienhypertexte"/>
            <w:sz w:val="24"/>
            <w:szCs w:val="24"/>
          </w:rPr>
          <w:t>press@urwerk.com</w:t>
        </w:r>
      </w:hyperlink>
    </w:p>
    <w:p w14:paraId="4A6C20C0" w14:textId="77777777" w:rsidR="00225909" w:rsidRPr="00492095" w:rsidRDefault="00225909" w:rsidP="00225909">
      <w:pPr>
        <w:spacing w:after="0"/>
        <w:ind w:left="284"/>
        <w:rPr>
          <w:rFonts w:cstheme="minorHAnsi"/>
          <w:sz w:val="24"/>
          <w:szCs w:val="24"/>
        </w:rPr>
      </w:pPr>
      <w:r>
        <w:rPr>
          <w:sz w:val="24"/>
          <w:szCs w:val="24"/>
        </w:rPr>
        <w:t>+41 22 900 20 27</w:t>
      </w:r>
    </w:p>
    <w:p w14:paraId="313153F9" w14:textId="77777777" w:rsidR="00225909" w:rsidRDefault="00CF51CF" w:rsidP="00225909">
      <w:pPr>
        <w:spacing w:after="0"/>
        <w:ind w:left="284"/>
        <w:rPr>
          <w:rFonts w:cstheme="minorHAnsi"/>
          <w:sz w:val="24"/>
          <w:szCs w:val="24"/>
        </w:rPr>
      </w:pPr>
      <w:hyperlink r:id="rId11" w:history="1">
        <w:r w:rsidR="00A87C3A">
          <w:rPr>
            <w:rStyle w:val="Lienhypertexte"/>
            <w:sz w:val="24"/>
            <w:szCs w:val="24"/>
          </w:rPr>
          <w:t>www.urwerk.com/press</w:t>
        </w:r>
      </w:hyperlink>
    </w:p>
    <w:p w14:paraId="4C6F325A" w14:textId="77777777" w:rsidR="00225909" w:rsidRPr="004F3C22" w:rsidRDefault="00225909" w:rsidP="00225909">
      <w:pPr>
        <w:ind w:left="284"/>
        <w:rPr>
          <w:rFonts w:cstheme="minorHAnsi"/>
          <w:sz w:val="24"/>
          <w:szCs w:val="24"/>
          <w:lang w:val="fr-FR"/>
        </w:rPr>
      </w:pPr>
    </w:p>
    <w:sectPr w:rsidR="00225909" w:rsidRPr="004F3C22" w:rsidSect="0072757F">
      <w:headerReference w:type="default" r:id="rId12"/>
      <w:pgSz w:w="11905" w:h="16837" w:code="9"/>
      <w:pgMar w:top="1985" w:right="1701" w:bottom="1701" w:left="1134" w:header="720" w:footer="72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837E" w14:textId="77777777" w:rsidR="00CF51CF" w:rsidRDefault="00CF51CF" w:rsidP="000730EE">
      <w:pPr>
        <w:spacing w:after="0" w:line="240" w:lineRule="auto"/>
      </w:pPr>
      <w:r>
        <w:separator/>
      </w:r>
    </w:p>
  </w:endnote>
  <w:endnote w:type="continuationSeparator" w:id="0">
    <w:p w14:paraId="15C72096" w14:textId="77777777" w:rsidR="00CF51CF" w:rsidRDefault="00CF51CF" w:rsidP="0007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098F" w14:textId="77777777" w:rsidR="00CF51CF" w:rsidRDefault="00CF51CF" w:rsidP="000730EE">
      <w:pPr>
        <w:spacing w:after="0" w:line="240" w:lineRule="auto"/>
      </w:pPr>
      <w:r>
        <w:separator/>
      </w:r>
    </w:p>
  </w:footnote>
  <w:footnote w:type="continuationSeparator" w:id="0">
    <w:p w14:paraId="41333994" w14:textId="77777777" w:rsidR="00CF51CF" w:rsidRDefault="00CF51CF" w:rsidP="0007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3638" w14:textId="77777777" w:rsidR="000730EE" w:rsidRDefault="000730EE" w:rsidP="000730EE">
    <w:pPr>
      <w:pStyle w:val="En-tte"/>
      <w:tabs>
        <w:tab w:val="clear" w:pos="4536"/>
        <w:tab w:val="clear" w:pos="9072"/>
        <w:tab w:val="left" w:pos="2400"/>
      </w:tabs>
      <w:jc w:val="right"/>
    </w:pPr>
    <w:r>
      <w:tab/>
    </w:r>
    <w:r>
      <w:rPr>
        <w:noProof/>
      </w:rPr>
      <w:drawing>
        <wp:inline distT="0" distB="0" distL="0" distR="0" wp14:anchorId="30C2B1D9" wp14:editId="382D8EE6">
          <wp:extent cx="2520000" cy="68441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37E5BF1D" w14:textId="77777777" w:rsidR="000730EE" w:rsidRDefault="000730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9"/>
    <w:rsid w:val="0005181E"/>
    <w:rsid w:val="00057D7B"/>
    <w:rsid w:val="000641F8"/>
    <w:rsid w:val="000730EE"/>
    <w:rsid w:val="000761F1"/>
    <w:rsid w:val="00136271"/>
    <w:rsid w:val="00143378"/>
    <w:rsid w:val="00150329"/>
    <w:rsid w:val="0019038C"/>
    <w:rsid w:val="001C2B71"/>
    <w:rsid w:val="001C3651"/>
    <w:rsid w:val="001C5CA4"/>
    <w:rsid w:val="00225909"/>
    <w:rsid w:val="0022624E"/>
    <w:rsid w:val="00254293"/>
    <w:rsid w:val="002634E2"/>
    <w:rsid w:val="003010D4"/>
    <w:rsid w:val="003245AA"/>
    <w:rsid w:val="00351F04"/>
    <w:rsid w:val="003B795F"/>
    <w:rsid w:val="003C7FEE"/>
    <w:rsid w:val="003D1270"/>
    <w:rsid w:val="003D5160"/>
    <w:rsid w:val="003E5C13"/>
    <w:rsid w:val="003E5C15"/>
    <w:rsid w:val="003E7BCD"/>
    <w:rsid w:val="00413B77"/>
    <w:rsid w:val="00417A15"/>
    <w:rsid w:val="0042668D"/>
    <w:rsid w:val="00443278"/>
    <w:rsid w:val="00443E5B"/>
    <w:rsid w:val="00492095"/>
    <w:rsid w:val="004A01AD"/>
    <w:rsid w:val="004B28D9"/>
    <w:rsid w:val="004F3C22"/>
    <w:rsid w:val="004F66E8"/>
    <w:rsid w:val="0050654E"/>
    <w:rsid w:val="005322C7"/>
    <w:rsid w:val="00572656"/>
    <w:rsid w:val="0058223F"/>
    <w:rsid w:val="005B071B"/>
    <w:rsid w:val="005C23D4"/>
    <w:rsid w:val="005D19B6"/>
    <w:rsid w:val="006C63ED"/>
    <w:rsid w:val="006D0CD7"/>
    <w:rsid w:val="0072757F"/>
    <w:rsid w:val="0075291C"/>
    <w:rsid w:val="007C391C"/>
    <w:rsid w:val="007C65C8"/>
    <w:rsid w:val="007E3CB5"/>
    <w:rsid w:val="008129C4"/>
    <w:rsid w:val="00817E37"/>
    <w:rsid w:val="008210F4"/>
    <w:rsid w:val="008405F4"/>
    <w:rsid w:val="00887C1A"/>
    <w:rsid w:val="008F16DB"/>
    <w:rsid w:val="008F420D"/>
    <w:rsid w:val="009061DA"/>
    <w:rsid w:val="00944535"/>
    <w:rsid w:val="009A2235"/>
    <w:rsid w:val="009C7EB1"/>
    <w:rsid w:val="009D279F"/>
    <w:rsid w:val="009D7A91"/>
    <w:rsid w:val="00A01EEE"/>
    <w:rsid w:val="00A1472D"/>
    <w:rsid w:val="00A706DD"/>
    <w:rsid w:val="00A70810"/>
    <w:rsid w:val="00A82398"/>
    <w:rsid w:val="00A87C3A"/>
    <w:rsid w:val="00AE5979"/>
    <w:rsid w:val="00B42023"/>
    <w:rsid w:val="00B70777"/>
    <w:rsid w:val="00B77B4F"/>
    <w:rsid w:val="00B93240"/>
    <w:rsid w:val="00BB41AA"/>
    <w:rsid w:val="00BF1261"/>
    <w:rsid w:val="00C8766D"/>
    <w:rsid w:val="00CA12B8"/>
    <w:rsid w:val="00CD70E8"/>
    <w:rsid w:val="00CF51CF"/>
    <w:rsid w:val="00D01D8E"/>
    <w:rsid w:val="00D72525"/>
    <w:rsid w:val="00D85A7D"/>
    <w:rsid w:val="00D87D23"/>
    <w:rsid w:val="00DA7EC8"/>
    <w:rsid w:val="00DC496C"/>
    <w:rsid w:val="00DC5B1A"/>
    <w:rsid w:val="00DE7116"/>
    <w:rsid w:val="00DE7492"/>
    <w:rsid w:val="00E077C0"/>
    <w:rsid w:val="00E1355B"/>
    <w:rsid w:val="00E23907"/>
    <w:rsid w:val="00E35B4B"/>
    <w:rsid w:val="00E41D10"/>
    <w:rsid w:val="00E70EAC"/>
    <w:rsid w:val="00E728C6"/>
    <w:rsid w:val="00ED6258"/>
    <w:rsid w:val="00EF2322"/>
    <w:rsid w:val="00F112BA"/>
    <w:rsid w:val="00F229F5"/>
    <w:rsid w:val="00F328CA"/>
    <w:rsid w:val="00F437A1"/>
    <w:rsid w:val="00F550BB"/>
    <w:rsid w:val="00F55D91"/>
    <w:rsid w:val="00F92718"/>
    <w:rsid w:val="00FA7815"/>
    <w:rsid w:val="00FC347E"/>
    <w:rsid w:val="00FD08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37CE8"/>
  <w15:chartTrackingRefBased/>
  <w15:docId w15:val="{E318CC81-B0F3-485F-A8CB-726851D7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150329"/>
  </w:style>
  <w:style w:type="paragraph" w:styleId="En-tte">
    <w:name w:val="header"/>
    <w:basedOn w:val="Normal"/>
    <w:link w:val="En-tteCar"/>
    <w:uiPriority w:val="99"/>
    <w:unhideWhenUsed/>
    <w:rsid w:val="000730EE"/>
    <w:pPr>
      <w:tabs>
        <w:tab w:val="center" w:pos="4536"/>
        <w:tab w:val="right" w:pos="9072"/>
      </w:tabs>
      <w:spacing w:after="0" w:line="240" w:lineRule="auto"/>
    </w:pPr>
  </w:style>
  <w:style w:type="character" w:customStyle="1" w:styleId="En-tteCar">
    <w:name w:val="En-tête Car"/>
    <w:basedOn w:val="Policepardfaut"/>
    <w:link w:val="En-tte"/>
    <w:uiPriority w:val="99"/>
    <w:rsid w:val="000730EE"/>
  </w:style>
  <w:style w:type="paragraph" w:styleId="Pieddepage">
    <w:name w:val="footer"/>
    <w:basedOn w:val="Normal"/>
    <w:link w:val="PieddepageCar"/>
    <w:uiPriority w:val="99"/>
    <w:unhideWhenUsed/>
    <w:rsid w:val="00073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0EE"/>
  </w:style>
  <w:style w:type="paragraph" w:customStyle="1" w:styleId="Default">
    <w:name w:val="Default"/>
    <w:basedOn w:val="Normal"/>
    <w:rsid w:val="00443E5B"/>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character" w:styleId="Lienhypertexte">
    <w:name w:val="Hyperlink"/>
    <w:basedOn w:val="Policepardfaut"/>
    <w:uiPriority w:val="99"/>
    <w:unhideWhenUsed/>
    <w:rsid w:val="00225909"/>
    <w:rPr>
      <w:color w:val="0563C1" w:themeColor="hyperlink"/>
      <w:u w:val="single"/>
    </w:rPr>
  </w:style>
  <w:style w:type="character" w:styleId="Mentionnonrsolue">
    <w:name w:val="Unresolved Mention"/>
    <w:basedOn w:val="Policepardfaut"/>
    <w:uiPriority w:val="99"/>
    <w:semiHidden/>
    <w:unhideWhenUsed/>
    <w:rsid w:val="0022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25">
      <w:bodyDiv w:val="1"/>
      <w:marLeft w:val="0"/>
      <w:marRight w:val="0"/>
      <w:marTop w:val="0"/>
      <w:marBottom w:val="0"/>
      <w:divBdr>
        <w:top w:val="none" w:sz="0" w:space="0" w:color="auto"/>
        <w:left w:val="none" w:sz="0" w:space="0" w:color="auto"/>
        <w:bottom w:val="none" w:sz="0" w:space="0" w:color="auto"/>
        <w:right w:val="none" w:sz="0" w:space="0" w:color="auto"/>
      </w:divBdr>
    </w:div>
    <w:div w:id="1007756822">
      <w:bodyDiv w:val="1"/>
      <w:marLeft w:val="0"/>
      <w:marRight w:val="0"/>
      <w:marTop w:val="0"/>
      <w:marBottom w:val="0"/>
      <w:divBdr>
        <w:top w:val="none" w:sz="0" w:space="0" w:color="auto"/>
        <w:left w:val="none" w:sz="0" w:space="0" w:color="auto"/>
        <w:bottom w:val="none" w:sz="0" w:space="0" w:color="auto"/>
        <w:right w:val="none" w:sz="0" w:space="0" w:color="auto"/>
      </w:divBdr>
      <w:divsChild>
        <w:div w:id="1324548771">
          <w:marLeft w:val="0"/>
          <w:marRight w:val="0"/>
          <w:marTop w:val="0"/>
          <w:marBottom w:val="0"/>
          <w:divBdr>
            <w:top w:val="none" w:sz="0" w:space="0" w:color="auto"/>
            <w:left w:val="none" w:sz="0" w:space="0" w:color="auto"/>
            <w:bottom w:val="none" w:sz="0" w:space="0" w:color="auto"/>
            <w:right w:val="none" w:sz="0" w:space="0" w:color="auto"/>
          </w:divBdr>
        </w:div>
      </w:divsChild>
    </w:div>
    <w:div w:id="18509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werk.com/press" TargetMode="External"/><Relationship Id="rId5" Type="http://schemas.openxmlformats.org/officeDocument/2006/relationships/footnotes" Target="footnotes.xml"/><Relationship Id="rId10" Type="http://schemas.openxmlformats.org/officeDocument/2006/relationships/hyperlink" Target="mailto:press@urwer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C8A9-809A-44A2-A571-C2369916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Birgit Köppen</cp:lastModifiedBy>
  <cp:revision>2</cp:revision>
  <cp:lastPrinted>2021-10-14T09:43:00Z</cp:lastPrinted>
  <dcterms:created xsi:type="dcterms:W3CDTF">2021-10-25T18:01:00Z</dcterms:created>
  <dcterms:modified xsi:type="dcterms:W3CDTF">2021-10-25T18:01:00Z</dcterms:modified>
</cp:coreProperties>
</file>