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A23" w:rsidRPr="00730FD8" w:rsidRDefault="00135A23" w:rsidP="00135A23">
      <w:pPr>
        <w:spacing w:after="0" w:line="240" w:lineRule="auto"/>
        <w:ind w:left="567" w:right="283"/>
        <w:jc w:val="center"/>
        <w:rPr>
          <w:rFonts w:eastAsia="Times New Roman" w:cstheme="minorHAnsi"/>
          <w:sz w:val="32"/>
          <w:szCs w:val="24"/>
          <w:rtl/>
          <w:lang w:eastAsia="fr-CH"/>
        </w:rPr>
      </w:pPr>
    </w:p>
    <w:p w:rsidR="00135A23" w:rsidRDefault="00135A23" w:rsidP="00135A23">
      <w:pPr>
        <w:spacing w:after="0" w:line="240" w:lineRule="auto"/>
        <w:ind w:left="567" w:right="283"/>
        <w:jc w:val="center"/>
        <w:rPr>
          <w:rFonts w:eastAsia="Times New Roman" w:cstheme="minorHAnsi"/>
          <w:sz w:val="32"/>
          <w:szCs w:val="24"/>
          <w:rtl/>
          <w:lang w:val="en-US" w:eastAsia="fr-CH"/>
        </w:rPr>
      </w:pPr>
    </w:p>
    <w:p w:rsidR="004C422C" w:rsidRDefault="004C422C" w:rsidP="004C422C">
      <w:pPr>
        <w:bidi/>
        <w:spacing w:after="0" w:line="240" w:lineRule="auto"/>
        <w:ind w:left="567" w:right="283"/>
        <w:jc w:val="center"/>
        <w:rPr>
          <w:rFonts w:eastAsia="Times New Roman" w:cstheme="minorHAnsi"/>
          <w:sz w:val="32"/>
          <w:szCs w:val="32"/>
          <w:rtl/>
          <w:lang w:eastAsia="fr-CH"/>
        </w:rPr>
      </w:pPr>
      <w:r w:rsidRPr="004C422C">
        <w:rPr>
          <w:rFonts w:eastAsia="Times New Roman" w:cstheme="minorHAnsi" w:hint="cs"/>
          <w:sz w:val="32"/>
          <w:szCs w:val="32"/>
          <w:rtl/>
          <w:lang w:val="en-US" w:eastAsia="fr-CH"/>
        </w:rPr>
        <w:t xml:space="preserve">ساعة </w:t>
      </w:r>
      <w:r w:rsidRPr="004C422C">
        <w:rPr>
          <w:rFonts w:eastAsia="Times New Roman" w:cstheme="minorHAnsi"/>
          <w:sz w:val="32"/>
          <w:szCs w:val="32"/>
          <w:lang w:eastAsia="fr-CH"/>
        </w:rPr>
        <w:t xml:space="preserve">UR-112 </w:t>
      </w:r>
      <w:proofErr w:type="spellStart"/>
      <w:r w:rsidRPr="004C422C">
        <w:rPr>
          <w:rFonts w:eastAsia="Times New Roman" w:cstheme="minorHAnsi"/>
          <w:sz w:val="32"/>
          <w:szCs w:val="32"/>
          <w:lang w:eastAsia="fr-CH"/>
        </w:rPr>
        <w:t>Agreggat</w:t>
      </w:r>
      <w:proofErr w:type="spellEnd"/>
      <w:r>
        <w:rPr>
          <w:rFonts w:eastAsia="Times New Roman" w:cstheme="minorHAnsi" w:hint="cs"/>
          <w:sz w:val="32"/>
          <w:szCs w:val="32"/>
          <w:rtl/>
          <w:lang w:eastAsia="fr-CH"/>
        </w:rPr>
        <w:t xml:space="preserve"> من "</w:t>
      </w:r>
      <w:proofErr w:type="spellStart"/>
      <w:r>
        <w:rPr>
          <w:rFonts w:eastAsia="Times New Roman" w:cstheme="minorHAnsi" w:hint="cs"/>
          <w:sz w:val="32"/>
          <w:szCs w:val="32"/>
          <w:rtl/>
          <w:lang w:eastAsia="fr-CH"/>
        </w:rPr>
        <w:t>أورويرك</w:t>
      </w:r>
      <w:proofErr w:type="spellEnd"/>
      <w:r>
        <w:rPr>
          <w:rFonts w:eastAsia="Times New Roman" w:cstheme="minorHAnsi" w:hint="cs"/>
          <w:sz w:val="32"/>
          <w:szCs w:val="32"/>
          <w:rtl/>
          <w:lang w:eastAsia="fr-CH"/>
        </w:rPr>
        <w:t>"</w:t>
      </w:r>
    </w:p>
    <w:p w:rsidR="004C422C" w:rsidRDefault="004C422C" w:rsidP="004C422C">
      <w:pPr>
        <w:bidi/>
        <w:spacing w:after="0" w:line="240" w:lineRule="auto"/>
        <w:ind w:left="567" w:right="283"/>
        <w:jc w:val="center"/>
        <w:rPr>
          <w:rFonts w:eastAsia="Times New Roman" w:cstheme="minorHAnsi"/>
          <w:sz w:val="32"/>
          <w:szCs w:val="32"/>
          <w:rtl/>
          <w:lang w:eastAsia="fr-CH"/>
        </w:rPr>
      </w:pPr>
      <w:r>
        <w:rPr>
          <w:rFonts w:eastAsia="Times New Roman" w:cstheme="minorHAnsi" w:hint="cs"/>
          <w:sz w:val="32"/>
          <w:szCs w:val="32"/>
          <w:rtl/>
          <w:lang w:eastAsia="fr-CH"/>
        </w:rPr>
        <w:t>مثال نموذجي لصناعة الساعات الراقية</w:t>
      </w:r>
    </w:p>
    <w:p w:rsidR="004C422C" w:rsidRDefault="004C422C" w:rsidP="004C422C">
      <w:pPr>
        <w:bidi/>
        <w:spacing w:after="0" w:line="240" w:lineRule="auto"/>
        <w:ind w:left="567" w:right="283"/>
        <w:jc w:val="center"/>
        <w:rPr>
          <w:rFonts w:eastAsia="Times New Roman" w:cstheme="minorHAnsi"/>
          <w:sz w:val="32"/>
          <w:szCs w:val="32"/>
          <w:rtl/>
          <w:lang w:eastAsia="fr-CH"/>
        </w:rPr>
      </w:pPr>
    </w:p>
    <w:p w:rsidR="00DD3E57" w:rsidRDefault="004C422C" w:rsidP="00DD3E57">
      <w:pPr>
        <w:bidi/>
        <w:jc w:val="both"/>
        <w:rPr>
          <w:rFonts w:cstheme="minorHAnsi"/>
          <w:sz w:val="24"/>
          <w:szCs w:val="24"/>
          <w:rtl/>
          <w:lang w:bidi="ar-AE"/>
        </w:rPr>
      </w:pPr>
      <w:r w:rsidRPr="004C422C">
        <w:rPr>
          <w:rFonts w:cstheme="minorHAnsi"/>
          <w:sz w:val="24"/>
          <w:szCs w:val="24"/>
          <w:rtl/>
          <w:lang w:bidi="ar-JO"/>
        </w:rPr>
        <w:t>جني</w:t>
      </w:r>
      <w:r w:rsidRPr="004C422C">
        <w:rPr>
          <w:rFonts w:cstheme="minorHAnsi"/>
          <w:sz w:val="24"/>
          <w:szCs w:val="24"/>
          <w:rtl/>
          <w:lang w:bidi="ar-AE"/>
        </w:rPr>
        <w:t>ڤ</w:t>
      </w:r>
      <w:r>
        <w:rPr>
          <w:rFonts w:cstheme="minorHAnsi" w:hint="cs"/>
          <w:sz w:val="24"/>
          <w:szCs w:val="24"/>
          <w:rtl/>
          <w:lang w:bidi="ar-AE"/>
        </w:rPr>
        <w:t xml:space="preserve"> </w:t>
      </w:r>
      <w:r>
        <w:rPr>
          <w:rFonts w:cstheme="minorHAnsi"/>
          <w:sz w:val="24"/>
          <w:szCs w:val="24"/>
          <w:rtl/>
          <w:lang w:bidi="ar-AE"/>
        </w:rPr>
        <w:t>–</w:t>
      </w:r>
      <w:r>
        <w:rPr>
          <w:rFonts w:cstheme="minorHAnsi" w:hint="cs"/>
          <w:sz w:val="24"/>
          <w:szCs w:val="24"/>
          <w:rtl/>
          <w:lang w:bidi="ar-AE"/>
        </w:rPr>
        <w:t xml:space="preserve"> 27 أكتوبر، 2021</w:t>
      </w:r>
    </w:p>
    <w:p w:rsidR="00DD3E57" w:rsidRDefault="00DD3E57" w:rsidP="00DD3E57">
      <w:pPr>
        <w:bidi/>
        <w:rPr>
          <w:rFonts w:cstheme="minorHAnsi"/>
          <w:color w:val="000000" w:themeColor="text1"/>
          <w:sz w:val="24"/>
          <w:szCs w:val="24"/>
          <w:rtl/>
        </w:rPr>
      </w:pPr>
      <w:r w:rsidRPr="004C422C">
        <w:rPr>
          <w:rFonts w:cstheme="minorHAnsi" w:hint="cs"/>
          <w:sz w:val="24"/>
          <w:szCs w:val="24"/>
          <w:rtl/>
          <w:lang w:bidi="ar-AE"/>
        </w:rPr>
        <w:t xml:space="preserve">ساعة </w:t>
      </w:r>
      <w:r w:rsidRPr="004C422C">
        <w:rPr>
          <w:rFonts w:cstheme="minorHAnsi"/>
          <w:sz w:val="24"/>
          <w:szCs w:val="24"/>
          <w:lang w:bidi="ar-AE"/>
        </w:rPr>
        <w:t xml:space="preserve">UR-112 </w:t>
      </w:r>
      <w:proofErr w:type="spellStart"/>
      <w:r w:rsidRPr="004C422C">
        <w:rPr>
          <w:rFonts w:cstheme="minorHAnsi"/>
          <w:sz w:val="24"/>
          <w:szCs w:val="24"/>
          <w:lang w:bidi="ar-AE"/>
        </w:rPr>
        <w:t>Aggregat</w:t>
      </w:r>
      <w:proofErr w:type="spellEnd"/>
      <w:r w:rsidRPr="004C422C">
        <w:rPr>
          <w:rFonts w:cstheme="minorHAnsi" w:hint="cs"/>
          <w:sz w:val="24"/>
          <w:szCs w:val="24"/>
          <w:rtl/>
          <w:lang w:bidi="ar-AE"/>
        </w:rPr>
        <w:t xml:space="preserve"> </w:t>
      </w:r>
      <w:r>
        <w:rPr>
          <w:rFonts w:cstheme="minorHAnsi" w:hint="cs"/>
          <w:sz w:val="24"/>
          <w:szCs w:val="24"/>
          <w:rtl/>
          <w:lang w:bidi="ar-AE"/>
        </w:rPr>
        <w:t>"</w:t>
      </w:r>
      <w:proofErr w:type="spellStart"/>
      <w:r>
        <w:rPr>
          <w:rFonts w:cstheme="minorHAnsi" w:hint="cs"/>
          <w:sz w:val="24"/>
          <w:szCs w:val="24"/>
          <w:rtl/>
          <w:lang w:bidi="ar-AE"/>
        </w:rPr>
        <w:t>يو</w:t>
      </w:r>
      <w:proofErr w:type="spellEnd"/>
      <w:r>
        <w:rPr>
          <w:rFonts w:cstheme="minorHAnsi" w:hint="cs"/>
          <w:sz w:val="24"/>
          <w:szCs w:val="24"/>
          <w:rtl/>
          <w:lang w:bidi="ar-AE"/>
        </w:rPr>
        <w:t xml:space="preserve"> آر-112 </w:t>
      </w:r>
      <w:proofErr w:type="spellStart"/>
      <w:r>
        <w:rPr>
          <w:rFonts w:cstheme="minorHAnsi" w:hint="cs"/>
          <w:sz w:val="24"/>
          <w:szCs w:val="24"/>
          <w:rtl/>
          <w:lang w:bidi="ar-AE"/>
        </w:rPr>
        <w:t>أغريغات</w:t>
      </w:r>
      <w:proofErr w:type="spellEnd"/>
      <w:r>
        <w:rPr>
          <w:rFonts w:cstheme="minorHAnsi" w:hint="cs"/>
          <w:sz w:val="24"/>
          <w:szCs w:val="24"/>
          <w:rtl/>
          <w:lang w:bidi="ar-AE"/>
        </w:rPr>
        <w:t xml:space="preserve">"؛ </w:t>
      </w:r>
      <w:r w:rsidRPr="004C422C">
        <w:rPr>
          <w:rFonts w:cstheme="minorHAnsi" w:hint="cs"/>
          <w:sz w:val="24"/>
          <w:szCs w:val="24"/>
          <w:rtl/>
          <w:lang w:bidi="ar-AE"/>
        </w:rPr>
        <w:t>هي أحدث إضافة إلى مجموعة "</w:t>
      </w:r>
      <w:proofErr w:type="spellStart"/>
      <w:r w:rsidRPr="004C422C">
        <w:rPr>
          <w:rFonts w:cstheme="minorHAnsi" w:hint="cs"/>
          <w:sz w:val="24"/>
          <w:szCs w:val="24"/>
          <w:rtl/>
          <w:lang w:bidi="ar-AE"/>
        </w:rPr>
        <w:t>سبيشل</w:t>
      </w:r>
      <w:proofErr w:type="spellEnd"/>
      <w:r w:rsidRPr="004C422C">
        <w:rPr>
          <w:rFonts w:cstheme="minorHAnsi" w:hint="cs"/>
          <w:sz w:val="24"/>
          <w:szCs w:val="24"/>
          <w:rtl/>
          <w:lang w:bidi="ar-AE"/>
        </w:rPr>
        <w:t xml:space="preserve"> </w:t>
      </w:r>
      <w:proofErr w:type="spellStart"/>
      <w:r w:rsidRPr="004C422C">
        <w:rPr>
          <w:rFonts w:cstheme="minorHAnsi" w:hint="cs"/>
          <w:sz w:val="24"/>
          <w:szCs w:val="24"/>
          <w:rtl/>
          <w:lang w:bidi="ar-AE"/>
        </w:rPr>
        <w:t>بروجكت</w:t>
      </w:r>
      <w:proofErr w:type="spellEnd"/>
      <w:r w:rsidRPr="004C422C">
        <w:rPr>
          <w:rFonts w:cstheme="minorHAnsi" w:hint="cs"/>
          <w:sz w:val="24"/>
          <w:szCs w:val="24"/>
          <w:rtl/>
          <w:lang w:bidi="ar-AE"/>
        </w:rPr>
        <w:t xml:space="preserve">" </w:t>
      </w:r>
      <w:r w:rsidRPr="004C422C">
        <w:rPr>
          <w:rFonts w:cstheme="minorHAnsi"/>
          <w:sz w:val="24"/>
          <w:szCs w:val="24"/>
          <w:lang w:bidi="ar-AE"/>
        </w:rPr>
        <w:t>Special Project</w:t>
      </w:r>
      <w:r w:rsidRPr="004C422C">
        <w:rPr>
          <w:rFonts w:cstheme="minorHAnsi" w:hint="cs"/>
          <w:sz w:val="24"/>
          <w:szCs w:val="24"/>
          <w:rtl/>
          <w:lang w:bidi="ar-AE"/>
        </w:rPr>
        <w:t xml:space="preserve"> من ابتكار شركة الساعات الراقية "</w:t>
      </w:r>
      <w:proofErr w:type="spellStart"/>
      <w:r w:rsidRPr="004C422C">
        <w:rPr>
          <w:rFonts w:cstheme="minorHAnsi" w:hint="cs"/>
          <w:sz w:val="24"/>
          <w:szCs w:val="24"/>
          <w:rtl/>
          <w:lang w:bidi="ar-AE"/>
        </w:rPr>
        <w:t>أورويرك</w:t>
      </w:r>
      <w:proofErr w:type="spellEnd"/>
      <w:r w:rsidRPr="004C422C">
        <w:rPr>
          <w:rFonts w:cstheme="minorHAnsi" w:hint="cs"/>
          <w:sz w:val="24"/>
          <w:szCs w:val="24"/>
          <w:rtl/>
          <w:lang w:bidi="ar-AE"/>
        </w:rPr>
        <w:t>"، و</w:t>
      </w:r>
      <w:r>
        <w:rPr>
          <w:rFonts w:cstheme="minorHAnsi" w:hint="cs"/>
          <w:sz w:val="24"/>
          <w:szCs w:val="24"/>
          <w:rtl/>
          <w:lang w:bidi="ar-AE"/>
        </w:rPr>
        <w:t xml:space="preserve">التي </w:t>
      </w:r>
      <w:r w:rsidRPr="004C422C">
        <w:rPr>
          <w:rFonts w:cstheme="minorHAnsi" w:hint="cs"/>
          <w:sz w:val="24"/>
          <w:szCs w:val="24"/>
          <w:rtl/>
          <w:lang w:bidi="ar-AE"/>
        </w:rPr>
        <w:t xml:space="preserve">هي عبارة عن مختبر يوفر </w:t>
      </w:r>
      <w:r w:rsidR="00391256">
        <w:rPr>
          <w:rFonts w:cstheme="minorHAnsi" w:hint="cs"/>
          <w:sz w:val="24"/>
          <w:szCs w:val="24"/>
          <w:rtl/>
          <w:lang w:bidi="ar-AE"/>
        </w:rPr>
        <w:t>ال</w:t>
      </w:r>
      <w:r w:rsidRPr="004C422C">
        <w:rPr>
          <w:rFonts w:cstheme="minorHAnsi" w:hint="cs"/>
          <w:sz w:val="24"/>
          <w:szCs w:val="24"/>
          <w:rtl/>
          <w:lang w:bidi="ar-AE"/>
        </w:rPr>
        <w:t xml:space="preserve">حرية </w:t>
      </w:r>
      <w:r w:rsidR="00391256">
        <w:rPr>
          <w:rFonts w:cstheme="minorHAnsi" w:hint="cs"/>
          <w:sz w:val="24"/>
          <w:szCs w:val="24"/>
          <w:rtl/>
          <w:lang w:bidi="ar-AE"/>
        </w:rPr>
        <w:t>ل</w:t>
      </w:r>
      <w:r w:rsidRPr="004C422C">
        <w:rPr>
          <w:rFonts w:cstheme="minorHAnsi" w:hint="cs"/>
          <w:sz w:val="24"/>
          <w:szCs w:val="24"/>
          <w:rtl/>
          <w:lang w:bidi="ar-AE"/>
        </w:rPr>
        <w:t xml:space="preserve">صناعة الساعات والتشجيع على الخروج عن المألوف. الشريكان المؤسسان </w:t>
      </w:r>
      <w:r>
        <w:rPr>
          <w:rFonts w:cstheme="minorHAnsi" w:hint="cs"/>
          <w:sz w:val="24"/>
          <w:szCs w:val="24"/>
          <w:rtl/>
          <w:lang w:bidi="ar-AE"/>
        </w:rPr>
        <w:t>لشركة</w:t>
      </w:r>
      <w:r w:rsidRPr="004C422C">
        <w:rPr>
          <w:rFonts w:cstheme="minorHAnsi" w:hint="cs"/>
          <w:sz w:val="24"/>
          <w:szCs w:val="24"/>
          <w:rtl/>
          <w:lang w:bidi="ar-AE"/>
        </w:rPr>
        <w:t xml:space="preserve"> "أورويرك"؛ </w:t>
      </w:r>
      <w:r w:rsidRPr="004C422C">
        <w:rPr>
          <w:rFonts w:cstheme="minorHAnsi"/>
          <w:color w:val="000000" w:themeColor="text1"/>
          <w:sz w:val="24"/>
          <w:szCs w:val="24"/>
          <w:rtl/>
        </w:rPr>
        <w:t>فيليكس بومغارتنر</w:t>
      </w:r>
      <w:r w:rsidRPr="004C422C">
        <w:rPr>
          <w:rFonts w:cstheme="minorHAnsi" w:hint="cs"/>
          <w:color w:val="000000" w:themeColor="text1"/>
          <w:sz w:val="24"/>
          <w:szCs w:val="24"/>
          <w:rtl/>
        </w:rPr>
        <w:t xml:space="preserve">، أستاذ صناعة الساعات، </w:t>
      </w:r>
      <w:r w:rsidRPr="004C422C">
        <w:rPr>
          <w:rFonts w:cstheme="minorHAnsi"/>
          <w:color w:val="000000" w:themeColor="text1"/>
          <w:sz w:val="24"/>
          <w:szCs w:val="24"/>
          <w:rtl/>
        </w:rPr>
        <w:t>ومارتن فراي</w:t>
      </w:r>
      <w:r w:rsidRPr="004C422C">
        <w:rPr>
          <w:rFonts w:cstheme="minorHAnsi" w:hint="cs"/>
          <w:color w:val="000000" w:themeColor="text1"/>
          <w:sz w:val="24"/>
          <w:szCs w:val="24"/>
          <w:rtl/>
        </w:rPr>
        <w:t xml:space="preserve">، المدير الفني والمصمم؛ بدآ هذه المغامرة الجديدة من لا شيء </w:t>
      </w:r>
      <w:r>
        <w:rPr>
          <w:rFonts w:cstheme="minorHAnsi" w:hint="cs"/>
          <w:color w:val="000000" w:themeColor="text1"/>
          <w:sz w:val="24"/>
          <w:szCs w:val="24"/>
          <w:rtl/>
        </w:rPr>
        <w:t>إلا</w:t>
      </w:r>
      <w:r w:rsidRPr="004C422C">
        <w:rPr>
          <w:rFonts w:cstheme="minorHAnsi" w:hint="cs"/>
          <w:color w:val="000000" w:themeColor="text1"/>
          <w:sz w:val="24"/>
          <w:szCs w:val="24"/>
          <w:rtl/>
        </w:rPr>
        <w:t xml:space="preserve"> كتيب</w:t>
      </w:r>
      <w:r w:rsidR="004F0CE4">
        <w:rPr>
          <w:rFonts w:cstheme="minorHAnsi" w:hint="cs"/>
          <w:color w:val="000000" w:themeColor="text1"/>
          <w:sz w:val="24"/>
          <w:szCs w:val="24"/>
          <w:rtl/>
        </w:rPr>
        <w:t>اً</w:t>
      </w:r>
      <w:r w:rsidRPr="004C422C">
        <w:rPr>
          <w:rFonts w:cstheme="minorHAnsi" w:hint="cs"/>
          <w:color w:val="000000" w:themeColor="text1"/>
          <w:sz w:val="24"/>
          <w:szCs w:val="24"/>
          <w:rtl/>
        </w:rPr>
        <w:t xml:space="preserve"> للرسم مليء بالأفكار</w:t>
      </w:r>
      <w:r>
        <w:rPr>
          <w:rFonts w:cstheme="minorHAnsi" w:hint="cs"/>
          <w:color w:val="000000" w:themeColor="text1"/>
          <w:sz w:val="24"/>
          <w:szCs w:val="24"/>
          <w:rtl/>
        </w:rPr>
        <w:t xml:space="preserve"> الإبداعية</w:t>
      </w:r>
      <w:r w:rsidRPr="004C422C">
        <w:rPr>
          <w:rFonts w:cstheme="minorHAnsi" w:hint="cs"/>
          <w:color w:val="000000" w:themeColor="text1"/>
          <w:sz w:val="24"/>
          <w:szCs w:val="24"/>
          <w:rtl/>
        </w:rPr>
        <w:t>.</w:t>
      </w:r>
    </w:p>
    <w:p w:rsidR="001E19F7" w:rsidRDefault="001E19F7" w:rsidP="001E19F7">
      <w:pPr>
        <w:bidi/>
        <w:rPr>
          <w:rFonts w:cstheme="minorHAnsi"/>
          <w:sz w:val="24"/>
          <w:szCs w:val="24"/>
          <w:rtl/>
          <w:lang w:bidi="ar-AE"/>
        </w:rPr>
      </w:pPr>
      <w:r>
        <w:rPr>
          <w:rFonts w:cstheme="minorHAnsi" w:hint="cs"/>
          <w:color w:val="000000" w:themeColor="text1"/>
          <w:sz w:val="24"/>
          <w:szCs w:val="24"/>
          <w:rtl/>
        </w:rPr>
        <w:t xml:space="preserve">استُلهمت ساعة </w:t>
      </w:r>
      <w:r w:rsidRPr="004C422C">
        <w:rPr>
          <w:rFonts w:cstheme="minorHAnsi"/>
          <w:sz w:val="24"/>
          <w:szCs w:val="24"/>
          <w:lang w:bidi="ar-AE"/>
        </w:rPr>
        <w:t xml:space="preserve">UR-112 </w:t>
      </w:r>
      <w:proofErr w:type="spellStart"/>
      <w:r w:rsidRPr="004C422C">
        <w:rPr>
          <w:rFonts w:cstheme="minorHAnsi"/>
          <w:sz w:val="24"/>
          <w:szCs w:val="24"/>
          <w:lang w:bidi="ar-AE"/>
        </w:rPr>
        <w:t>Aggregat</w:t>
      </w:r>
      <w:proofErr w:type="spellEnd"/>
      <w:r>
        <w:rPr>
          <w:rFonts w:cstheme="minorHAnsi" w:hint="cs"/>
          <w:sz w:val="24"/>
          <w:szCs w:val="24"/>
          <w:rtl/>
          <w:lang w:bidi="ar-AE"/>
        </w:rPr>
        <w:t xml:space="preserve"> من حلم</w:t>
      </w:r>
      <w:r w:rsidR="00266A37">
        <w:rPr>
          <w:rFonts w:cstheme="minorHAnsi" w:hint="cs"/>
          <w:sz w:val="24"/>
          <w:szCs w:val="24"/>
          <w:rtl/>
          <w:lang w:bidi="ar-AE"/>
        </w:rPr>
        <w:t>ٍ</w:t>
      </w:r>
      <w:r>
        <w:rPr>
          <w:rFonts w:cstheme="minorHAnsi" w:hint="cs"/>
          <w:sz w:val="24"/>
          <w:szCs w:val="24"/>
          <w:rtl/>
          <w:lang w:bidi="ar-AE"/>
        </w:rPr>
        <w:t xml:space="preserve"> بتحدٍ ميكانيكي جديد، حيث التفاصيل التقنية تحتل مكان الصدارة، بينما يكمن جمال </w:t>
      </w:r>
      <w:r w:rsidRPr="00A26FF4">
        <w:rPr>
          <w:rFonts w:cstheme="minorHAnsi" w:hint="cs"/>
          <w:sz w:val="24"/>
          <w:szCs w:val="24"/>
          <w:rtl/>
          <w:lang w:bidi="ar-AE"/>
        </w:rPr>
        <w:t xml:space="preserve">نموذج </w:t>
      </w:r>
      <w:r w:rsidRPr="00A26FF4">
        <w:rPr>
          <w:rFonts w:cstheme="minorHAnsi"/>
          <w:sz w:val="24"/>
          <w:szCs w:val="24"/>
          <w:lang w:bidi="ar-AE"/>
        </w:rPr>
        <w:t>UR-112</w:t>
      </w:r>
      <w:r>
        <w:rPr>
          <w:rFonts w:cstheme="minorHAnsi" w:hint="cs"/>
          <w:sz w:val="24"/>
          <w:szCs w:val="24"/>
          <w:rtl/>
          <w:lang w:bidi="ar-AE"/>
        </w:rPr>
        <w:t xml:space="preserve"> في تعقيد تروسه</w:t>
      </w:r>
      <w:r w:rsidRPr="00A26FF4">
        <w:rPr>
          <w:rFonts w:cstheme="minorHAnsi" w:hint="cs"/>
          <w:sz w:val="24"/>
          <w:szCs w:val="24"/>
          <w:rtl/>
          <w:lang w:bidi="ar-AE"/>
        </w:rPr>
        <w:t xml:space="preserve"> ودقة التجميع</w:t>
      </w:r>
      <w:r w:rsidR="00F1733B">
        <w:rPr>
          <w:rFonts w:cstheme="minorHAnsi" w:hint="cs"/>
          <w:sz w:val="24"/>
          <w:szCs w:val="24"/>
          <w:rtl/>
          <w:lang w:bidi="ar-AE"/>
        </w:rPr>
        <w:t xml:space="preserve"> الفائقة</w:t>
      </w:r>
      <w:r w:rsidRPr="00A26FF4">
        <w:rPr>
          <w:rFonts w:cstheme="minorHAnsi" w:hint="cs"/>
          <w:sz w:val="24"/>
          <w:szCs w:val="24"/>
          <w:rtl/>
          <w:lang w:bidi="ar-AE"/>
        </w:rPr>
        <w:t xml:space="preserve"> </w:t>
      </w:r>
      <w:r>
        <w:rPr>
          <w:rFonts w:cstheme="minorHAnsi" w:hint="cs"/>
          <w:sz w:val="24"/>
          <w:szCs w:val="24"/>
          <w:rtl/>
          <w:lang w:bidi="ar-AE"/>
        </w:rPr>
        <w:t>التي تصل حد الإفراط</w:t>
      </w:r>
      <w:r w:rsidRPr="00A26FF4">
        <w:rPr>
          <w:rFonts w:cstheme="minorHAnsi" w:hint="cs"/>
          <w:sz w:val="24"/>
          <w:szCs w:val="24"/>
          <w:rtl/>
          <w:lang w:bidi="ar-AE"/>
        </w:rPr>
        <w:t>.</w:t>
      </w:r>
    </w:p>
    <w:p w:rsidR="00BB3F2A" w:rsidRPr="00A26FF4" w:rsidRDefault="00BB3F2A" w:rsidP="00BB3F2A">
      <w:pPr>
        <w:bidi/>
        <w:rPr>
          <w:rFonts w:cstheme="minorHAnsi"/>
          <w:sz w:val="24"/>
          <w:szCs w:val="24"/>
          <w:rtl/>
          <w:lang w:bidi="ar-AE"/>
        </w:rPr>
      </w:pPr>
      <w:r>
        <w:rPr>
          <w:rFonts w:cstheme="minorHAnsi" w:hint="cs"/>
          <w:sz w:val="24"/>
          <w:szCs w:val="24"/>
          <w:rtl/>
          <w:lang w:bidi="ar-AE"/>
        </w:rPr>
        <w:t xml:space="preserve">ويمكن القول إن </w:t>
      </w:r>
      <w:r w:rsidRPr="00A26FF4">
        <w:rPr>
          <w:rFonts w:cstheme="minorHAnsi" w:hint="cs"/>
          <w:sz w:val="24"/>
          <w:szCs w:val="24"/>
          <w:rtl/>
          <w:lang w:bidi="ar-AE"/>
        </w:rPr>
        <w:t xml:space="preserve">ساعة </w:t>
      </w:r>
      <w:r w:rsidRPr="00A26FF4">
        <w:rPr>
          <w:rFonts w:cstheme="minorHAnsi"/>
          <w:sz w:val="24"/>
          <w:szCs w:val="24"/>
          <w:lang w:bidi="ar-AE"/>
        </w:rPr>
        <w:t xml:space="preserve">UR-112 </w:t>
      </w:r>
      <w:proofErr w:type="spellStart"/>
      <w:r w:rsidRPr="00A26FF4">
        <w:rPr>
          <w:rFonts w:cstheme="minorHAnsi"/>
          <w:sz w:val="24"/>
          <w:szCs w:val="24"/>
          <w:lang w:bidi="ar-AE"/>
        </w:rPr>
        <w:t>Aggregat</w:t>
      </w:r>
      <w:proofErr w:type="spellEnd"/>
      <w:r>
        <w:rPr>
          <w:rFonts w:cstheme="minorHAnsi" w:hint="cs"/>
          <w:sz w:val="24"/>
          <w:szCs w:val="24"/>
          <w:rtl/>
          <w:lang w:bidi="ar-AE"/>
        </w:rPr>
        <w:t xml:space="preserve"> تبشّر بحدوث </w:t>
      </w:r>
      <w:r w:rsidRPr="00BB3F2A">
        <w:rPr>
          <w:rFonts w:cstheme="minorHAnsi" w:hint="cs"/>
          <w:i/>
          <w:iCs/>
          <w:sz w:val="24"/>
          <w:szCs w:val="24"/>
          <w:rtl/>
          <w:lang w:bidi="ar-AE"/>
        </w:rPr>
        <w:t>"انقلاب"</w:t>
      </w:r>
      <w:r>
        <w:rPr>
          <w:rFonts w:cstheme="minorHAnsi" w:hint="cs"/>
          <w:sz w:val="24"/>
          <w:szCs w:val="24"/>
          <w:rtl/>
          <w:lang w:bidi="ar-AE"/>
        </w:rPr>
        <w:t xml:space="preserve"> في صناعة الساعات.</w:t>
      </w:r>
    </w:p>
    <w:p w:rsidR="00BB3F2A" w:rsidRDefault="00BB3F2A" w:rsidP="00BB3F2A">
      <w:pPr>
        <w:bidi/>
        <w:rPr>
          <w:rtl/>
          <w:lang w:val="en-US" w:bidi="ar-AE"/>
        </w:rPr>
      </w:pPr>
    </w:p>
    <w:p w:rsidR="00BB3F2A" w:rsidRDefault="00BB3F2A" w:rsidP="00BB3F2A">
      <w:pPr>
        <w:bidi/>
        <w:rPr>
          <w:rtl/>
          <w:lang w:val="en-US" w:bidi="ar-AE"/>
        </w:rPr>
      </w:pPr>
      <w:r w:rsidRPr="001C5CA4">
        <w:rPr>
          <w:rFonts w:eastAsia="Times New Roman" w:cstheme="minorHAnsi"/>
          <w:noProof/>
          <w:sz w:val="24"/>
          <w:szCs w:val="24"/>
          <w:lang w:eastAsia="en-GB"/>
        </w:rPr>
        <w:drawing>
          <wp:inline distT="0" distB="0" distL="0" distR="0" wp14:anchorId="26C87BE4" wp14:editId="7445A281">
            <wp:extent cx="5731510" cy="4298633"/>
            <wp:effectExtent l="0" t="0" r="254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03_Urwerk_UR-112_Vue2_Night_V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8633"/>
                    </a:xfrm>
                    <a:prstGeom prst="rect">
                      <a:avLst/>
                    </a:prstGeom>
                  </pic:spPr>
                </pic:pic>
              </a:graphicData>
            </a:graphic>
          </wp:inline>
        </w:drawing>
      </w:r>
    </w:p>
    <w:p w:rsidR="00BB3F2A" w:rsidRDefault="00BB3F2A" w:rsidP="00BB3F2A">
      <w:pPr>
        <w:bidi/>
        <w:rPr>
          <w:rtl/>
          <w:lang w:val="en-US" w:bidi="ar-AE"/>
        </w:rPr>
      </w:pPr>
    </w:p>
    <w:p w:rsidR="00976BCA" w:rsidRDefault="00976BCA" w:rsidP="00BB12E9">
      <w:pPr>
        <w:spacing w:after="0" w:line="240" w:lineRule="auto"/>
        <w:ind w:right="283"/>
        <w:jc w:val="both"/>
        <w:rPr>
          <w:rFonts w:eastAsia="Times New Roman" w:cstheme="minorHAnsi"/>
          <w:color w:val="000000"/>
          <w:sz w:val="24"/>
          <w:szCs w:val="24"/>
          <w:rtl/>
          <w:lang w:val="en-US" w:eastAsia="en-GB"/>
        </w:rPr>
      </w:pPr>
    </w:p>
    <w:p w:rsidR="00976BCA" w:rsidRDefault="00976BCA" w:rsidP="00D754DA">
      <w:pPr>
        <w:bidi/>
        <w:rPr>
          <w:rFonts w:cstheme="minorHAnsi"/>
          <w:color w:val="000000" w:themeColor="text1"/>
          <w:sz w:val="24"/>
          <w:szCs w:val="24"/>
          <w:rtl/>
          <w:lang w:bidi="ar-AE"/>
        </w:rPr>
      </w:pPr>
      <w:r>
        <w:rPr>
          <w:rFonts w:cstheme="minorHAnsi" w:hint="cs"/>
          <w:color w:val="000000" w:themeColor="text1"/>
          <w:sz w:val="24"/>
          <w:szCs w:val="24"/>
          <w:rtl/>
          <w:lang w:bidi="ar-AE"/>
        </w:rPr>
        <w:t>و</w:t>
      </w:r>
      <w:r w:rsidR="00457753">
        <w:rPr>
          <w:rFonts w:cstheme="minorHAnsi" w:hint="cs"/>
          <w:color w:val="000000" w:themeColor="text1"/>
          <w:sz w:val="24"/>
          <w:szCs w:val="24"/>
          <w:rtl/>
          <w:lang w:bidi="ar-AE"/>
        </w:rPr>
        <w:t xml:space="preserve">تجسّد </w:t>
      </w:r>
      <w:r>
        <w:rPr>
          <w:rFonts w:cstheme="minorHAnsi" w:hint="cs"/>
          <w:color w:val="000000" w:themeColor="text1"/>
          <w:sz w:val="24"/>
          <w:szCs w:val="24"/>
          <w:rtl/>
          <w:lang w:bidi="ar-AE"/>
        </w:rPr>
        <w:t xml:space="preserve">ساعة </w:t>
      </w:r>
      <w:proofErr w:type="spellStart"/>
      <w:r w:rsidRPr="00A26FF4">
        <w:rPr>
          <w:rFonts w:cstheme="minorHAnsi"/>
          <w:color w:val="000000" w:themeColor="text1"/>
          <w:sz w:val="24"/>
          <w:szCs w:val="24"/>
        </w:rPr>
        <w:t>Aggregat</w:t>
      </w:r>
      <w:proofErr w:type="spellEnd"/>
      <w:r w:rsidRPr="00A26FF4">
        <w:rPr>
          <w:rFonts w:cstheme="minorHAnsi" w:hint="cs"/>
          <w:color w:val="000000" w:themeColor="text1"/>
          <w:sz w:val="24"/>
          <w:szCs w:val="24"/>
          <w:rtl/>
          <w:lang w:bidi="ar-AE"/>
        </w:rPr>
        <w:t xml:space="preserve"> "</w:t>
      </w:r>
      <w:proofErr w:type="spellStart"/>
      <w:r w:rsidRPr="00A26FF4">
        <w:rPr>
          <w:rFonts w:cstheme="minorHAnsi" w:hint="cs"/>
          <w:color w:val="000000" w:themeColor="text1"/>
          <w:sz w:val="24"/>
          <w:szCs w:val="24"/>
          <w:rtl/>
          <w:lang w:bidi="ar-AE"/>
        </w:rPr>
        <w:t>أغريغات</w:t>
      </w:r>
      <w:proofErr w:type="spellEnd"/>
      <w:r w:rsidRPr="00A26FF4">
        <w:rPr>
          <w:rFonts w:cstheme="minorHAnsi" w:hint="cs"/>
          <w:color w:val="000000" w:themeColor="text1"/>
          <w:sz w:val="24"/>
          <w:szCs w:val="24"/>
          <w:rtl/>
          <w:lang w:bidi="ar-AE"/>
        </w:rPr>
        <w:t xml:space="preserve">" خلاصة 25.5 غرام من التقنية </w:t>
      </w:r>
      <w:r w:rsidR="00457753">
        <w:rPr>
          <w:rFonts w:cstheme="minorHAnsi" w:hint="cs"/>
          <w:color w:val="000000" w:themeColor="text1"/>
          <w:sz w:val="24"/>
          <w:szCs w:val="24"/>
          <w:rtl/>
          <w:lang w:bidi="ar-AE"/>
        </w:rPr>
        <w:t>المركّ</w:t>
      </w:r>
      <w:r w:rsidR="00237D32">
        <w:rPr>
          <w:rFonts w:cstheme="minorHAnsi" w:hint="cs"/>
          <w:color w:val="000000" w:themeColor="text1"/>
          <w:sz w:val="24"/>
          <w:szCs w:val="24"/>
          <w:rtl/>
          <w:lang w:bidi="ar-AE"/>
        </w:rPr>
        <w:t>زة</w:t>
      </w:r>
      <w:r w:rsidR="006C2E25">
        <w:rPr>
          <w:rFonts w:cstheme="minorHAnsi" w:hint="cs"/>
          <w:color w:val="000000" w:themeColor="text1"/>
          <w:sz w:val="24"/>
          <w:szCs w:val="24"/>
          <w:rtl/>
          <w:lang w:bidi="ar-AE"/>
        </w:rPr>
        <w:t xml:space="preserve"> المصفاة</w:t>
      </w:r>
      <w:r w:rsidRPr="00A26FF4">
        <w:rPr>
          <w:rFonts w:cstheme="minorHAnsi" w:hint="cs"/>
          <w:color w:val="000000" w:themeColor="text1"/>
          <w:sz w:val="24"/>
          <w:szCs w:val="24"/>
          <w:rtl/>
          <w:lang w:bidi="ar-AE"/>
        </w:rPr>
        <w:t xml:space="preserve">، لتقدم </w:t>
      </w:r>
      <w:r w:rsidR="00457753">
        <w:rPr>
          <w:rFonts w:cstheme="minorHAnsi" w:hint="cs"/>
          <w:color w:val="000000" w:themeColor="text1"/>
          <w:sz w:val="24"/>
          <w:szCs w:val="24"/>
          <w:rtl/>
          <w:lang w:bidi="ar-AE"/>
        </w:rPr>
        <w:t>مؤشرات للزمن رقمية</w:t>
      </w:r>
      <w:r w:rsidRPr="00A26FF4">
        <w:rPr>
          <w:rFonts w:cstheme="minorHAnsi" w:hint="cs"/>
          <w:color w:val="000000" w:themeColor="text1"/>
          <w:sz w:val="24"/>
          <w:szCs w:val="24"/>
          <w:rtl/>
          <w:lang w:bidi="ar-AE"/>
        </w:rPr>
        <w:t xml:space="preserve"> بالكامل، بدءاً بالساعات وصولاً إلى الثواني. </w:t>
      </w:r>
      <w:r w:rsidR="00D754DA">
        <w:rPr>
          <w:rFonts w:cstheme="minorHAnsi" w:hint="cs"/>
          <w:color w:val="000000" w:themeColor="text1"/>
          <w:sz w:val="24"/>
          <w:szCs w:val="24"/>
          <w:rtl/>
          <w:lang w:bidi="ar-AE"/>
        </w:rPr>
        <w:t xml:space="preserve">وهي تُعد </w:t>
      </w:r>
      <w:r w:rsidRPr="00A26FF4">
        <w:rPr>
          <w:rFonts w:cstheme="minorHAnsi" w:hint="cs"/>
          <w:color w:val="000000" w:themeColor="text1"/>
          <w:sz w:val="24"/>
          <w:szCs w:val="24"/>
          <w:rtl/>
          <w:lang w:bidi="ar-AE"/>
        </w:rPr>
        <w:t xml:space="preserve">مثل </w:t>
      </w:r>
      <w:r w:rsidR="00BB12E9">
        <w:rPr>
          <w:rFonts w:cstheme="minorHAnsi" w:hint="cs"/>
          <w:color w:val="000000" w:themeColor="text1"/>
          <w:sz w:val="24"/>
          <w:szCs w:val="24"/>
          <w:rtl/>
          <w:lang w:bidi="ar-AE"/>
        </w:rPr>
        <w:t xml:space="preserve">تحدي </w:t>
      </w:r>
      <w:r w:rsidRPr="00A26FF4">
        <w:rPr>
          <w:rFonts w:cstheme="minorHAnsi" w:hint="cs"/>
          <w:color w:val="000000" w:themeColor="text1"/>
          <w:sz w:val="24"/>
          <w:szCs w:val="24"/>
          <w:rtl/>
          <w:lang w:bidi="ar-AE"/>
        </w:rPr>
        <w:t>الفوز بضعفي الرهان أو خسارة كل شيء</w:t>
      </w:r>
      <w:r w:rsidR="00BB12E9">
        <w:rPr>
          <w:rFonts w:cstheme="minorHAnsi" w:hint="cs"/>
          <w:color w:val="000000" w:themeColor="text1"/>
          <w:sz w:val="24"/>
          <w:szCs w:val="24"/>
          <w:rtl/>
          <w:lang w:bidi="ar-AE"/>
        </w:rPr>
        <w:t>؛</w:t>
      </w:r>
      <w:r w:rsidR="00DE0984">
        <w:rPr>
          <w:rFonts w:cstheme="minorHAnsi" w:hint="cs"/>
          <w:color w:val="000000" w:themeColor="text1"/>
          <w:sz w:val="24"/>
          <w:szCs w:val="24"/>
          <w:rtl/>
          <w:lang w:bidi="ar-AE"/>
        </w:rPr>
        <w:t xml:space="preserve"> وذلك</w:t>
      </w:r>
      <w:r w:rsidRPr="00A26FF4">
        <w:rPr>
          <w:rFonts w:cstheme="minorHAnsi" w:hint="cs"/>
          <w:color w:val="000000" w:themeColor="text1"/>
          <w:sz w:val="24"/>
          <w:szCs w:val="24"/>
          <w:rtl/>
          <w:lang w:bidi="ar-AE"/>
        </w:rPr>
        <w:t xml:space="preserve"> بالنسبة إلى صانع الساعات الذي يراهن بالميكرونات (الميكرون: وحدة طول تساوي واحد</w:t>
      </w:r>
      <w:r w:rsidR="00693939">
        <w:rPr>
          <w:rFonts w:cstheme="minorHAnsi" w:hint="cs"/>
          <w:color w:val="000000" w:themeColor="text1"/>
          <w:sz w:val="24"/>
          <w:szCs w:val="24"/>
          <w:rtl/>
          <w:lang w:bidi="ar-AE"/>
        </w:rPr>
        <w:t>اً</w:t>
      </w:r>
      <w:r w:rsidRPr="00A26FF4">
        <w:rPr>
          <w:rFonts w:cstheme="minorHAnsi" w:hint="cs"/>
          <w:color w:val="000000" w:themeColor="text1"/>
          <w:sz w:val="24"/>
          <w:szCs w:val="24"/>
          <w:rtl/>
          <w:lang w:bidi="ar-AE"/>
        </w:rPr>
        <w:t xml:space="preserve"> من المليون من المتر).</w:t>
      </w:r>
    </w:p>
    <w:p w:rsidR="00BB12E9" w:rsidRPr="00A26FF4" w:rsidRDefault="00BB12E9" w:rsidP="00BB12E9">
      <w:pPr>
        <w:bidi/>
        <w:rPr>
          <w:rFonts w:cstheme="minorHAnsi"/>
          <w:color w:val="000000" w:themeColor="text1"/>
          <w:sz w:val="24"/>
          <w:szCs w:val="24"/>
          <w:rtl/>
          <w:lang w:bidi="ar-AE"/>
        </w:rPr>
      </w:pPr>
    </w:p>
    <w:p w:rsidR="00BB3F2A" w:rsidRDefault="00BB12E9" w:rsidP="00976BCA">
      <w:pPr>
        <w:bidi/>
        <w:rPr>
          <w:rtl/>
          <w:lang w:val="en-US" w:bidi="ar-AE"/>
        </w:rPr>
      </w:pPr>
      <w:r w:rsidRPr="001C5CA4">
        <w:rPr>
          <w:rFonts w:eastAsia="Times New Roman" w:cstheme="minorHAnsi"/>
          <w:noProof/>
          <w:sz w:val="24"/>
          <w:szCs w:val="24"/>
          <w:lang w:eastAsia="en-GB"/>
        </w:rPr>
        <w:drawing>
          <wp:inline distT="0" distB="0" distL="0" distR="0" wp14:anchorId="70EFDA4E" wp14:editId="3C96DF9E">
            <wp:extent cx="5731510" cy="4581024"/>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112_stills_nodark_00002.jpg"/>
                    <pic:cNvPicPr/>
                  </pic:nvPicPr>
                  <pic:blipFill rotWithShape="1">
                    <a:blip r:embed="rId8" cstate="print">
                      <a:extLst>
                        <a:ext uri="{28A0092B-C50C-407E-A947-70E740481C1C}">
                          <a14:useLocalDpi xmlns:a14="http://schemas.microsoft.com/office/drawing/2010/main" val="0"/>
                        </a:ext>
                      </a:extLst>
                    </a:blip>
                    <a:srcRect l="7546" r="3999"/>
                    <a:stretch/>
                  </pic:blipFill>
                  <pic:spPr bwMode="auto">
                    <a:xfrm>
                      <a:off x="0" y="0"/>
                      <a:ext cx="5731510" cy="4581024"/>
                    </a:xfrm>
                    <a:prstGeom prst="rect">
                      <a:avLst/>
                    </a:prstGeom>
                    <a:ln>
                      <a:noFill/>
                    </a:ln>
                    <a:extLst>
                      <a:ext uri="{53640926-AAD7-44D8-BBD7-CCE9431645EC}">
                        <a14:shadowObscured xmlns:a14="http://schemas.microsoft.com/office/drawing/2010/main"/>
                      </a:ext>
                    </a:extLst>
                  </pic:spPr>
                </pic:pic>
              </a:graphicData>
            </a:graphic>
          </wp:inline>
        </w:drawing>
      </w:r>
    </w:p>
    <w:p w:rsidR="00CA57AC" w:rsidRPr="00FE533F" w:rsidRDefault="00CA57AC" w:rsidP="00CA57AC">
      <w:pPr>
        <w:spacing w:after="0" w:line="240" w:lineRule="auto"/>
        <w:ind w:right="283"/>
        <w:jc w:val="both"/>
        <w:rPr>
          <w:rFonts w:eastAsia="Times New Roman" w:cstheme="minorHAnsi"/>
          <w:color w:val="000000"/>
          <w:sz w:val="24"/>
          <w:szCs w:val="24"/>
          <w:lang w:val="en-US" w:eastAsia="en-GB"/>
        </w:rPr>
      </w:pPr>
    </w:p>
    <w:p w:rsidR="00CA57AC" w:rsidRPr="00CA57AC" w:rsidRDefault="00E0388E" w:rsidP="00DA1EC7">
      <w:pPr>
        <w:bidi/>
        <w:rPr>
          <w:rFonts w:cs="Arial"/>
          <w:lang w:val="en-US" w:bidi="ar-AE"/>
        </w:rPr>
      </w:pPr>
      <w:r>
        <w:rPr>
          <w:rFonts w:cstheme="minorHAnsi" w:hint="cs"/>
          <w:color w:val="000000" w:themeColor="text1"/>
          <w:sz w:val="24"/>
          <w:szCs w:val="24"/>
          <w:rtl/>
          <w:lang w:bidi="ar-AE"/>
        </w:rPr>
        <w:t>وبداية</w:t>
      </w:r>
      <w:r w:rsidR="00CA4F60">
        <w:rPr>
          <w:rFonts w:cstheme="minorHAnsi" w:hint="cs"/>
          <w:color w:val="000000" w:themeColor="text1"/>
          <w:sz w:val="24"/>
          <w:szCs w:val="24"/>
          <w:rtl/>
          <w:lang w:bidi="ar-AE"/>
        </w:rPr>
        <w:t>ً</w:t>
      </w:r>
      <w:r>
        <w:rPr>
          <w:rFonts w:cstheme="minorHAnsi" w:hint="cs"/>
          <w:color w:val="000000" w:themeColor="text1"/>
          <w:sz w:val="24"/>
          <w:szCs w:val="24"/>
          <w:rtl/>
          <w:lang w:bidi="ar-AE"/>
        </w:rPr>
        <w:t xml:space="preserve"> </w:t>
      </w:r>
      <w:r w:rsidR="00DA1EC7">
        <w:rPr>
          <w:rFonts w:cstheme="minorHAnsi" w:hint="cs"/>
          <w:color w:val="000000" w:themeColor="text1"/>
          <w:sz w:val="24"/>
          <w:szCs w:val="24"/>
          <w:rtl/>
          <w:lang w:bidi="ar-AE"/>
        </w:rPr>
        <w:t>ب</w:t>
      </w:r>
      <w:r w:rsidR="00BB12E9" w:rsidRPr="00A26FF4">
        <w:rPr>
          <w:rFonts w:cstheme="minorHAnsi" w:hint="cs"/>
          <w:color w:val="000000" w:themeColor="text1"/>
          <w:sz w:val="24"/>
          <w:szCs w:val="24"/>
          <w:rtl/>
          <w:lang w:bidi="ar-AE"/>
        </w:rPr>
        <w:t xml:space="preserve">الساعات والدقائق، فإن كلاً منهما يُشار إليه فوق مناشير مثلثة الشكل تعمل تحت أسطوانات شفافة، والتي تبدو وكأنها آليات </w:t>
      </w:r>
      <w:r w:rsidR="00CA57AC">
        <w:rPr>
          <w:rFonts w:cstheme="minorHAnsi" w:hint="cs"/>
          <w:color w:val="000000" w:themeColor="text1"/>
          <w:sz w:val="24"/>
          <w:szCs w:val="24"/>
          <w:rtl/>
          <w:lang w:bidi="ar-AE"/>
        </w:rPr>
        <w:t>محلّقة</w:t>
      </w:r>
      <w:r w:rsidR="00BB12E9" w:rsidRPr="00A26FF4">
        <w:rPr>
          <w:rFonts w:cstheme="minorHAnsi" w:hint="cs"/>
          <w:color w:val="000000" w:themeColor="text1"/>
          <w:sz w:val="24"/>
          <w:szCs w:val="24"/>
          <w:rtl/>
          <w:lang w:bidi="ar-AE"/>
        </w:rPr>
        <w:t xml:space="preserve"> يمكن النظر إليها ب</w:t>
      </w:r>
      <w:r w:rsidR="00CA57AC">
        <w:rPr>
          <w:rFonts w:cstheme="minorHAnsi" w:hint="cs"/>
          <w:color w:val="000000" w:themeColor="text1"/>
          <w:sz w:val="24"/>
          <w:szCs w:val="24"/>
          <w:rtl/>
          <w:lang w:bidi="ar-AE"/>
        </w:rPr>
        <w:t xml:space="preserve">كل </w:t>
      </w:r>
      <w:r w:rsidR="00BB12E9" w:rsidRPr="00A26FF4">
        <w:rPr>
          <w:rFonts w:cstheme="minorHAnsi" w:hint="cs"/>
          <w:color w:val="000000" w:themeColor="text1"/>
          <w:sz w:val="24"/>
          <w:szCs w:val="24"/>
          <w:rtl/>
          <w:lang w:bidi="ar-AE"/>
        </w:rPr>
        <w:t>إعجاب من خلال بلورة الساعة.</w:t>
      </w:r>
    </w:p>
    <w:p w:rsidR="00BB12E9" w:rsidRDefault="00CA57AC" w:rsidP="00CA57AC">
      <w:pPr>
        <w:bidi/>
        <w:rPr>
          <w:rFonts w:cstheme="minorHAnsi"/>
          <w:color w:val="000000" w:themeColor="text1"/>
          <w:sz w:val="24"/>
          <w:szCs w:val="24"/>
          <w:rtl/>
          <w:lang w:bidi="ar-AE"/>
        </w:rPr>
      </w:pPr>
      <w:r w:rsidRPr="00A26FF4">
        <w:rPr>
          <w:rFonts w:cstheme="minorHAnsi" w:hint="cs"/>
          <w:color w:val="000000" w:themeColor="text1"/>
          <w:sz w:val="24"/>
          <w:szCs w:val="24"/>
          <w:rtl/>
          <w:lang w:bidi="ar-AE"/>
        </w:rPr>
        <w:t xml:space="preserve">على </w:t>
      </w:r>
      <w:r>
        <w:rPr>
          <w:rFonts w:cstheme="minorHAnsi" w:hint="cs"/>
          <w:color w:val="000000" w:themeColor="text1"/>
          <w:sz w:val="24"/>
          <w:szCs w:val="24"/>
          <w:rtl/>
          <w:lang w:bidi="ar-AE"/>
        </w:rPr>
        <w:t>الجهة اليسرى،</w:t>
      </w:r>
      <w:r w:rsidRPr="00A26FF4">
        <w:rPr>
          <w:rFonts w:cstheme="minorHAnsi" w:hint="cs"/>
          <w:color w:val="000000" w:themeColor="text1"/>
          <w:sz w:val="24"/>
          <w:szCs w:val="24"/>
          <w:rtl/>
          <w:lang w:bidi="ar-AE"/>
        </w:rPr>
        <w:t xml:space="preserve"> يوجد </w:t>
      </w:r>
      <w:r>
        <w:rPr>
          <w:rFonts w:cstheme="minorHAnsi" w:hint="cs"/>
          <w:color w:val="000000" w:themeColor="text1"/>
          <w:sz w:val="24"/>
          <w:szCs w:val="24"/>
          <w:rtl/>
          <w:lang w:bidi="ar-AE"/>
        </w:rPr>
        <w:t>مؤشر</w:t>
      </w:r>
      <w:r w:rsidRPr="00A26FF4">
        <w:rPr>
          <w:rFonts w:cstheme="minorHAnsi" w:hint="cs"/>
          <w:color w:val="000000" w:themeColor="text1"/>
          <w:sz w:val="24"/>
          <w:szCs w:val="24"/>
          <w:rtl/>
          <w:lang w:bidi="ar-AE"/>
        </w:rPr>
        <w:t xml:space="preserve"> الساعات الرقمي، حيث تم حفر كل رقم من الأرقام الـ12 </w:t>
      </w:r>
      <w:r>
        <w:rPr>
          <w:rFonts w:cstheme="minorHAnsi" w:hint="cs"/>
          <w:color w:val="000000" w:themeColor="text1"/>
          <w:sz w:val="24"/>
          <w:szCs w:val="24"/>
          <w:rtl/>
          <w:lang w:bidi="ar-AE"/>
        </w:rPr>
        <w:t xml:space="preserve">التي تشير إلى الساعات، </w:t>
      </w:r>
      <w:r w:rsidRPr="00A26FF4">
        <w:rPr>
          <w:rFonts w:cstheme="minorHAnsi" w:hint="cs"/>
          <w:color w:val="000000" w:themeColor="text1"/>
          <w:sz w:val="24"/>
          <w:szCs w:val="24"/>
          <w:rtl/>
          <w:lang w:bidi="ar-AE"/>
        </w:rPr>
        <w:t>ومن ثمّ ملؤه بمادة الإضاءة الفائقة "سوبر-لومينوڨا". وتتخذ طريقة كتابة الإشارة إلى الزمن شكل لافتات العرض، أو لوحات الإعلانات، التي تتحول بوضوح</w:t>
      </w:r>
      <w:r>
        <w:rPr>
          <w:rFonts w:cstheme="minorHAnsi" w:hint="cs"/>
          <w:color w:val="000000" w:themeColor="text1"/>
          <w:sz w:val="24"/>
          <w:szCs w:val="24"/>
          <w:rtl/>
          <w:lang w:bidi="ar-AE"/>
        </w:rPr>
        <w:t xml:space="preserve"> تام</w:t>
      </w:r>
      <w:r w:rsidRPr="00A26FF4">
        <w:rPr>
          <w:rFonts w:cstheme="minorHAnsi" w:hint="cs"/>
          <w:color w:val="000000" w:themeColor="text1"/>
          <w:sz w:val="24"/>
          <w:szCs w:val="24"/>
          <w:rtl/>
          <w:lang w:bidi="ar-AE"/>
        </w:rPr>
        <w:t xml:space="preserve"> </w:t>
      </w:r>
      <w:r>
        <w:rPr>
          <w:rFonts w:cstheme="minorHAnsi" w:hint="cs"/>
          <w:color w:val="000000" w:themeColor="text1"/>
          <w:sz w:val="24"/>
          <w:szCs w:val="24"/>
          <w:rtl/>
          <w:lang w:bidi="ar-AE"/>
        </w:rPr>
        <w:t>إلى تواتر</w:t>
      </w:r>
      <w:r w:rsidRPr="00A26FF4">
        <w:rPr>
          <w:rFonts w:cstheme="minorHAnsi" w:hint="cs"/>
          <w:color w:val="000000" w:themeColor="text1"/>
          <w:sz w:val="24"/>
          <w:szCs w:val="24"/>
          <w:rtl/>
          <w:lang w:bidi="ar-AE"/>
        </w:rPr>
        <w:t xml:space="preserve"> كرونوميتري.</w:t>
      </w:r>
      <w:r>
        <w:rPr>
          <w:rFonts w:cstheme="minorHAnsi" w:hint="cs"/>
          <w:color w:val="000000" w:themeColor="text1"/>
          <w:sz w:val="24"/>
          <w:szCs w:val="24"/>
          <w:rtl/>
          <w:lang w:bidi="ar-AE"/>
        </w:rPr>
        <w:t xml:space="preserve"> </w:t>
      </w:r>
    </w:p>
    <w:p w:rsidR="00CA57AC" w:rsidRDefault="0044371A" w:rsidP="00F860A2">
      <w:pPr>
        <w:bidi/>
        <w:rPr>
          <w:rFonts w:eastAsia="Times New Roman" w:cstheme="minorHAnsi"/>
          <w:color w:val="000000"/>
          <w:sz w:val="24"/>
          <w:szCs w:val="24"/>
          <w:rtl/>
          <w:lang w:val="en-US" w:eastAsia="en-GB"/>
        </w:rPr>
      </w:pPr>
      <w:r>
        <w:rPr>
          <w:rFonts w:cstheme="minorHAnsi" w:hint="cs"/>
          <w:color w:val="000000" w:themeColor="text1"/>
          <w:sz w:val="24"/>
          <w:szCs w:val="24"/>
          <w:rtl/>
          <w:lang w:bidi="ar-AE"/>
        </w:rPr>
        <w:t>و</w:t>
      </w:r>
      <w:r w:rsidR="00CA57AC">
        <w:rPr>
          <w:rFonts w:cstheme="minorHAnsi" w:hint="cs"/>
          <w:color w:val="000000" w:themeColor="text1"/>
          <w:sz w:val="24"/>
          <w:szCs w:val="24"/>
          <w:rtl/>
          <w:lang w:bidi="ar-AE"/>
        </w:rPr>
        <w:t>على</w:t>
      </w:r>
      <w:r w:rsidR="00CA57AC" w:rsidRPr="00A26FF4">
        <w:rPr>
          <w:rFonts w:cstheme="minorHAnsi" w:hint="cs"/>
          <w:color w:val="000000" w:themeColor="text1"/>
          <w:sz w:val="24"/>
          <w:szCs w:val="24"/>
          <w:rtl/>
          <w:lang w:bidi="ar-AE"/>
        </w:rPr>
        <w:t xml:space="preserve"> </w:t>
      </w:r>
      <w:r w:rsidR="00CA57AC">
        <w:rPr>
          <w:rFonts w:cstheme="minorHAnsi" w:hint="cs"/>
          <w:color w:val="000000" w:themeColor="text1"/>
          <w:sz w:val="24"/>
          <w:szCs w:val="24"/>
          <w:rtl/>
          <w:lang w:bidi="ar-AE"/>
        </w:rPr>
        <w:t>الجهة</w:t>
      </w:r>
      <w:r w:rsidR="00CA57AC" w:rsidRPr="00A26FF4">
        <w:rPr>
          <w:rFonts w:cstheme="minorHAnsi" w:hint="cs"/>
          <w:color w:val="000000" w:themeColor="text1"/>
          <w:sz w:val="24"/>
          <w:szCs w:val="24"/>
          <w:rtl/>
          <w:lang w:bidi="ar-AE"/>
        </w:rPr>
        <w:t xml:space="preserve"> اليمنى، يشير نفس النظام إلى الدقائق</w:t>
      </w:r>
      <w:r w:rsidR="00CA57AC">
        <w:rPr>
          <w:rFonts w:cstheme="minorHAnsi" w:hint="cs"/>
          <w:color w:val="000000" w:themeColor="text1"/>
          <w:sz w:val="24"/>
          <w:szCs w:val="24"/>
          <w:rtl/>
          <w:lang w:bidi="ar-AE"/>
        </w:rPr>
        <w:t>،</w:t>
      </w:r>
      <w:r w:rsidR="00CA57AC" w:rsidRPr="00A26FF4">
        <w:rPr>
          <w:rFonts w:cstheme="minorHAnsi" w:hint="cs"/>
          <w:color w:val="000000" w:themeColor="text1"/>
          <w:sz w:val="24"/>
          <w:szCs w:val="24"/>
          <w:rtl/>
          <w:lang w:bidi="ar-AE"/>
        </w:rPr>
        <w:t xml:space="preserve"> </w:t>
      </w:r>
      <w:r w:rsidR="00CA57AC">
        <w:rPr>
          <w:rFonts w:cstheme="minorHAnsi" w:hint="cs"/>
          <w:color w:val="000000" w:themeColor="text1"/>
          <w:sz w:val="24"/>
          <w:szCs w:val="24"/>
          <w:rtl/>
          <w:lang w:bidi="ar-AE"/>
        </w:rPr>
        <w:t xml:space="preserve">حيث </w:t>
      </w:r>
      <w:r w:rsidR="00CA57AC" w:rsidRPr="00A26FF4">
        <w:rPr>
          <w:rFonts w:cstheme="minorHAnsi" w:hint="cs"/>
          <w:color w:val="000000" w:themeColor="text1"/>
          <w:sz w:val="24"/>
          <w:szCs w:val="24"/>
          <w:rtl/>
          <w:lang w:bidi="ar-AE"/>
        </w:rPr>
        <w:t>عرض</w:t>
      </w:r>
      <w:r w:rsidR="00331FA4">
        <w:rPr>
          <w:rFonts w:cstheme="minorHAnsi" w:hint="cs"/>
          <w:color w:val="000000" w:themeColor="text1"/>
          <w:sz w:val="24"/>
          <w:szCs w:val="24"/>
          <w:rtl/>
          <w:lang w:bidi="ar-AE"/>
        </w:rPr>
        <w:t>ٌ</w:t>
      </w:r>
      <w:r w:rsidR="00CA57AC" w:rsidRPr="00A26FF4">
        <w:rPr>
          <w:rFonts w:cstheme="minorHAnsi" w:hint="cs"/>
          <w:color w:val="000000" w:themeColor="text1"/>
          <w:sz w:val="24"/>
          <w:szCs w:val="24"/>
          <w:rtl/>
          <w:lang w:bidi="ar-AE"/>
        </w:rPr>
        <w:t xml:space="preserve"> للدقائق خالٍ من إجها</w:t>
      </w:r>
      <w:r w:rsidR="00D426E8">
        <w:rPr>
          <w:rFonts w:cstheme="minorHAnsi" w:hint="cs"/>
          <w:color w:val="000000" w:themeColor="text1"/>
          <w:sz w:val="24"/>
          <w:szCs w:val="24"/>
          <w:rtl/>
          <w:lang w:bidi="ar-AE"/>
        </w:rPr>
        <w:t xml:space="preserve">د الإشارة إلى الدقائق الفردية، إذ </w:t>
      </w:r>
      <w:r w:rsidR="00CA57AC" w:rsidRPr="00A26FF4">
        <w:rPr>
          <w:rFonts w:cstheme="minorHAnsi" w:hint="cs"/>
          <w:color w:val="000000" w:themeColor="text1"/>
          <w:sz w:val="24"/>
          <w:szCs w:val="24"/>
          <w:rtl/>
          <w:lang w:bidi="ar-AE"/>
        </w:rPr>
        <w:t xml:space="preserve">بدلاً من ذلك يقفز هذا العرض بزيادات (فواصل) </w:t>
      </w:r>
      <w:r w:rsidR="00F860A2">
        <w:rPr>
          <w:rFonts w:cstheme="minorHAnsi" w:hint="cs"/>
          <w:color w:val="000000" w:themeColor="text1"/>
          <w:sz w:val="24"/>
          <w:szCs w:val="24"/>
          <w:rtl/>
          <w:lang w:bidi="ar-AE"/>
        </w:rPr>
        <w:t>مقدار</w:t>
      </w:r>
      <w:r w:rsidR="00CA57AC" w:rsidRPr="00A26FF4">
        <w:rPr>
          <w:rFonts w:cstheme="minorHAnsi" w:hint="cs"/>
          <w:color w:val="000000" w:themeColor="text1"/>
          <w:sz w:val="24"/>
          <w:szCs w:val="24"/>
          <w:rtl/>
          <w:lang w:bidi="ar-AE"/>
        </w:rPr>
        <w:t xml:space="preserve"> كل منها 5 دقائق.</w:t>
      </w:r>
    </w:p>
    <w:p w:rsidR="00CA57AC" w:rsidRDefault="00CA57AC" w:rsidP="00CA57AC">
      <w:pPr>
        <w:rPr>
          <w:rFonts w:cstheme="minorHAnsi"/>
          <w:color w:val="000000" w:themeColor="text1"/>
          <w:sz w:val="24"/>
          <w:szCs w:val="24"/>
          <w:rtl/>
          <w:lang w:bidi="ar-AE"/>
        </w:rPr>
      </w:pPr>
    </w:p>
    <w:p w:rsidR="0044371A" w:rsidRDefault="0044371A" w:rsidP="00CA57AC">
      <w:pPr>
        <w:rPr>
          <w:rFonts w:cstheme="minorHAnsi"/>
          <w:color w:val="000000" w:themeColor="text1"/>
          <w:sz w:val="24"/>
          <w:szCs w:val="24"/>
          <w:rtl/>
          <w:lang w:bidi="ar-AE"/>
        </w:rPr>
      </w:pPr>
    </w:p>
    <w:p w:rsidR="001D03BC" w:rsidRDefault="0044371A" w:rsidP="0044371A">
      <w:pPr>
        <w:bidi/>
        <w:rPr>
          <w:rFonts w:cstheme="minorHAnsi"/>
          <w:color w:val="000000" w:themeColor="text1"/>
          <w:sz w:val="24"/>
          <w:szCs w:val="24"/>
          <w:rtl/>
          <w:lang w:bidi="ar-AE"/>
        </w:rPr>
      </w:pPr>
      <w:r w:rsidRPr="00A26FF4">
        <w:rPr>
          <w:rFonts w:cstheme="minorHAnsi" w:hint="cs"/>
          <w:color w:val="000000" w:themeColor="text1"/>
          <w:sz w:val="24"/>
          <w:szCs w:val="24"/>
          <w:rtl/>
          <w:lang w:bidi="ar-AE"/>
        </w:rPr>
        <w:lastRenderedPageBreak/>
        <w:t>أما تشغيل عرض الساعات المرتدة (القافزة)، فيتم</w:t>
      </w:r>
      <w:r w:rsidR="001D03BC">
        <w:rPr>
          <w:rFonts w:cstheme="minorHAnsi" w:hint="cs"/>
          <w:color w:val="000000" w:themeColor="text1"/>
          <w:sz w:val="24"/>
          <w:szCs w:val="24"/>
          <w:rtl/>
          <w:lang w:bidi="ar-AE"/>
        </w:rPr>
        <w:t xml:space="preserve"> عن طريق تقدم الدقائق. ف</w:t>
      </w:r>
      <w:r w:rsidRPr="00A26FF4">
        <w:rPr>
          <w:rFonts w:cstheme="minorHAnsi" w:hint="cs"/>
          <w:color w:val="000000" w:themeColor="text1"/>
          <w:sz w:val="24"/>
          <w:szCs w:val="24"/>
          <w:rtl/>
          <w:lang w:bidi="ar-AE"/>
        </w:rPr>
        <w:t xml:space="preserve">في الدقيقة الـ60، تتحرر القوة المتراكمة خلال تلك الـ3600 ثانية الأخيرة لتغيير الزمن إلى الساعة الزمنية التالية. </w:t>
      </w:r>
    </w:p>
    <w:p w:rsidR="001D03BC" w:rsidRPr="00E4453F" w:rsidRDefault="001D03BC" w:rsidP="00E4453F">
      <w:pPr>
        <w:bidi/>
        <w:rPr>
          <w:rFonts w:cstheme="minorHAnsi"/>
          <w:color w:val="000000" w:themeColor="text1"/>
          <w:sz w:val="24"/>
          <w:szCs w:val="24"/>
          <w:rtl/>
          <w:lang w:bidi="ar-AE"/>
        </w:rPr>
      </w:pPr>
      <w:r w:rsidRPr="00A26FF4">
        <w:rPr>
          <w:rFonts w:cstheme="minorHAnsi" w:hint="cs"/>
          <w:color w:val="000000" w:themeColor="text1"/>
          <w:sz w:val="24"/>
          <w:szCs w:val="24"/>
          <w:rtl/>
          <w:lang w:bidi="ar-AE"/>
        </w:rPr>
        <w:t xml:space="preserve">إلا أن المصدر الأساسي لهذه </w:t>
      </w:r>
      <w:r>
        <w:rPr>
          <w:rFonts w:cstheme="minorHAnsi" w:hint="cs"/>
          <w:color w:val="000000" w:themeColor="text1"/>
          <w:sz w:val="24"/>
          <w:szCs w:val="24"/>
          <w:rtl/>
          <w:lang w:bidi="ar-AE"/>
        </w:rPr>
        <w:t>الطاقة</w:t>
      </w:r>
      <w:r w:rsidRPr="00A26FF4">
        <w:rPr>
          <w:rFonts w:cstheme="minorHAnsi" w:hint="cs"/>
          <w:color w:val="000000" w:themeColor="text1"/>
          <w:sz w:val="24"/>
          <w:szCs w:val="24"/>
          <w:rtl/>
          <w:lang w:bidi="ar-AE"/>
        </w:rPr>
        <w:t xml:space="preserve"> متجذر في آلية الحركة الأساسية</w:t>
      </w:r>
      <w:r>
        <w:rPr>
          <w:rFonts w:cstheme="minorHAnsi" w:hint="cs"/>
          <w:color w:val="000000" w:themeColor="text1"/>
          <w:sz w:val="24"/>
          <w:szCs w:val="24"/>
          <w:rtl/>
          <w:lang w:bidi="ar-AE"/>
        </w:rPr>
        <w:t>،</w:t>
      </w:r>
      <w:r w:rsidRPr="00A26FF4">
        <w:rPr>
          <w:rFonts w:cstheme="minorHAnsi" w:hint="cs"/>
          <w:color w:val="000000" w:themeColor="text1"/>
          <w:sz w:val="24"/>
          <w:szCs w:val="24"/>
          <w:rtl/>
          <w:lang w:bidi="ar-AE"/>
        </w:rPr>
        <w:t xml:space="preserve"> المقابلة لهذه البنية التي تشبه </w:t>
      </w:r>
      <w:r w:rsidR="00E4453F">
        <w:rPr>
          <w:rFonts w:cstheme="minorHAnsi" w:hint="cs"/>
          <w:color w:val="000000" w:themeColor="text1"/>
          <w:sz w:val="24"/>
          <w:szCs w:val="24"/>
          <w:rtl/>
          <w:lang w:bidi="ar-AE"/>
        </w:rPr>
        <w:t>البنية التركيبية ل</w:t>
      </w:r>
      <w:r w:rsidRPr="00A26FF4">
        <w:rPr>
          <w:rFonts w:cstheme="minorHAnsi" w:hint="cs"/>
          <w:color w:val="000000" w:themeColor="text1"/>
          <w:sz w:val="24"/>
          <w:szCs w:val="24"/>
          <w:rtl/>
          <w:lang w:bidi="ar-AE"/>
        </w:rPr>
        <w:t xml:space="preserve">أعمال </w:t>
      </w:r>
      <w:r w:rsidR="00E4453F">
        <w:rPr>
          <w:rFonts w:cstheme="minorHAnsi" w:hint="cs"/>
          <w:color w:val="000000" w:themeColor="text1"/>
          <w:sz w:val="24"/>
          <w:szCs w:val="24"/>
          <w:rtl/>
          <w:lang w:bidi="ar-AE"/>
        </w:rPr>
        <w:t>"</w:t>
      </w:r>
      <w:r w:rsidRPr="00A26FF4">
        <w:rPr>
          <w:rFonts w:cstheme="minorHAnsi" w:hint="cs"/>
          <w:color w:val="000000" w:themeColor="text1"/>
          <w:sz w:val="24"/>
          <w:szCs w:val="24"/>
          <w:rtl/>
          <w:lang w:bidi="ar-AE"/>
        </w:rPr>
        <w:t>دانتي</w:t>
      </w:r>
      <w:r w:rsidR="00E4453F">
        <w:rPr>
          <w:rFonts w:cstheme="minorHAnsi" w:hint="cs"/>
          <w:color w:val="000000" w:themeColor="text1"/>
          <w:sz w:val="24"/>
          <w:szCs w:val="24"/>
          <w:rtl/>
          <w:lang w:bidi="ar-AE"/>
        </w:rPr>
        <w:t>" الأدبية</w:t>
      </w:r>
      <w:r w:rsidRPr="00A26FF4">
        <w:rPr>
          <w:rFonts w:cstheme="minorHAnsi" w:hint="cs"/>
          <w:color w:val="000000" w:themeColor="text1"/>
          <w:sz w:val="24"/>
          <w:szCs w:val="24"/>
          <w:rtl/>
          <w:lang w:bidi="ar-AE"/>
        </w:rPr>
        <w:t>.</w:t>
      </w:r>
      <w:r w:rsidR="00E4453F">
        <w:rPr>
          <w:rFonts w:cstheme="minorHAnsi" w:hint="cs"/>
          <w:color w:val="000000" w:themeColor="text1"/>
          <w:sz w:val="24"/>
          <w:szCs w:val="24"/>
          <w:rtl/>
          <w:lang w:bidi="ar-AE"/>
        </w:rPr>
        <w:t xml:space="preserve"> </w:t>
      </w:r>
      <w:r w:rsidRPr="00A26FF4">
        <w:rPr>
          <w:rFonts w:cstheme="minorHAnsi" w:hint="cs"/>
          <w:color w:val="000000" w:themeColor="text1"/>
          <w:sz w:val="24"/>
          <w:szCs w:val="24"/>
          <w:rtl/>
          <w:lang w:bidi="ar-AE"/>
        </w:rPr>
        <w:t xml:space="preserve">يربط قضيب طويل نحيل جسد ساعة </w:t>
      </w:r>
      <w:r w:rsidRPr="00A26FF4">
        <w:rPr>
          <w:rFonts w:cstheme="minorHAnsi"/>
          <w:color w:val="000000" w:themeColor="text1"/>
          <w:sz w:val="24"/>
          <w:szCs w:val="24"/>
          <w:lang w:bidi="ar-AE"/>
        </w:rPr>
        <w:t>UR-112</w:t>
      </w:r>
      <w:r w:rsidRPr="00A26FF4">
        <w:rPr>
          <w:rFonts w:cstheme="minorHAnsi" w:hint="cs"/>
          <w:color w:val="000000" w:themeColor="text1"/>
          <w:sz w:val="24"/>
          <w:szCs w:val="24"/>
          <w:rtl/>
          <w:lang w:bidi="ar-AE"/>
        </w:rPr>
        <w:t xml:space="preserve"> برأسها. وهذا هو عمود القيادة (الكردان)، وهو جزء محوري ذو أهمية حيوية لهذه الآلية. وتسمح مجموعة معقدة من التروس، أي سلسلة من التروس؛ لهذا المحور بنقل جميع الطاقة المطلوبة، وهذا رغم الانعطاف بزاوية 90 درجة. علماً بأن عمود نقل الطاقة هذا ذا التروس المزدوجة </w:t>
      </w:r>
      <w:r w:rsidRPr="00A26FF4">
        <w:rPr>
          <w:rFonts w:cstheme="minorHAnsi"/>
          <w:color w:val="000000" w:themeColor="text1"/>
          <w:sz w:val="24"/>
          <w:szCs w:val="24"/>
          <w:rtl/>
          <w:lang w:bidi="ar-AE"/>
        </w:rPr>
        <w:t>–</w:t>
      </w:r>
      <w:r w:rsidRPr="00A26FF4">
        <w:rPr>
          <w:rFonts w:cstheme="minorHAnsi" w:hint="cs"/>
          <w:color w:val="000000" w:themeColor="text1"/>
          <w:sz w:val="24"/>
          <w:szCs w:val="24"/>
          <w:rtl/>
          <w:lang w:bidi="ar-AE"/>
        </w:rPr>
        <w:t xml:space="preserve"> مجموعة </w:t>
      </w:r>
      <w:r w:rsidR="00E4453F">
        <w:rPr>
          <w:rFonts w:cstheme="minorHAnsi" w:hint="cs"/>
          <w:color w:val="000000" w:themeColor="text1"/>
          <w:sz w:val="24"/>
          <w:szCs w:val="24"/>
          <w:rtl/>
          <w:lang w:bidi="ar-AE"/>
        </w:rPr>
        <w:t>من التروس</w:t>
      </w:r>
      <w:r w:rsidRPr="00A26FF4">
        <w:rPr>
          <w:rFonts w:cstheme="minorHAnsi" w:hint="cs"/>
          <w:color w:val="000000" w:themeColor="text1"/>
          <w:sz w:val="24"/>
          <w:szCs w:val="24"/>
          <w:rtl/>
          <w:lang w:bidi="ar-AE"/>
        </w:rPr>
        <w:t xml:space="preserve"> عند كل طرف </w:t>
      </w:r>
      <w:r w:rsidRPr="00A26FF4">
        <w:rPr>
          <w:rFonts w:cstheme="minorHAnsi"/>
          <w:color w:val="000000" w:themeColor="text1"/>
          <w:sz w:val="24"/>
          <w:szCs w:val="24"/>
          <w:rtl/>
          <w:lang w:bidi="ar-AE"/>
        </w:rPr>
        <w:t>–</w:t>
      </w:r>
      <w:r w:rsidRPr="00A26FF4">
        <w:rPr>
          <w:rFonts w:cstheme="minorHAnsi" w:hint="cs"/>
          <w:color w:val="000000" w:themeColor="text1"/>
          <w:sz w:val="24"/>
          <w:szCs w:val="24"/>
          <w:rtl/>
          <w:lang w:bidi="ar-AE"/>
        </w:rPr>
        <w:t xml:space="preserve"> متعامد مع مؤشر الزمن الأفقي (العرضي).</w:t>
      </w:r>
    </w:p>
    <w:p w:rsidR="00A53B0B" w:rsidRDefault="00E4453F" w:rsidP="00A53B0B">
      <w:pPr>
        <w:bidi/>
        <w:rPr>
          <w:rFonts w:cstheme="minorHAnsi"/>
          <w:color w:val="000000" w:themeColor="text1"/>
          <w:sz w:val="24"/>
          <w:szCs w:val="24"/>
          <w:rtl/>
          <w:lang w:bidi="ar-AE"/>
        </w:rPr>
      </w:pPr>
      <w:r>
        <w:rPr>
          <w:rFonts w:cstheme="minorHAnsi" w:hint="cs"/>
          <w:color w:val="000000" w:themeColor="text1"/>
          <w:sz w:val="24"/>
          <w:szCs w:val="24"/>
          <w:rtl/>
          <w:lang w:bidi="ar-AE"/>
        </w:rPr>
        <w:t>و</w:t>
      </w:r>
      <w:r w:rsidRPr="00A26FF4">
        <w:rPr>
          <w:rFonts w:cstheme="minorHAnsi" w:hint="cs"/>
          <w:color w:val="000000" w:themeColor="text1"/>
          <w:sz w:val="24"/>
          <w:szCs w:val="24"/>
          <w:rtl/>
          <w:lang w:bidi="ar-AE"/>
        </w:rPr>
        <w:t xml:space="preserve">يوضح </w:t>
      </w:r>
      <w:r w:rsidRPr="00A26FF4">
        <w:rPr>
          <w:rFonts w:cstheme="minorHAnsi"/>
          <w:color w:val="000000" w:themeColor="text1"/>
          <w:sz w:val="24"/>
          <w:szCs w:val="24"/>
          <w:rtl/>
        </w:rPr>
        <w:t xml:space="preserve">فيليكس </w:t>
      </w:r>
      <w:proofErr w:type="spellStart"/>
      <w:r w:rsidRPr="00A26FF4">
        <w:rPr>
          <w:rFonts w:cstheme="minorHAnsi"/>
          <w:color w:val="000000" w:themeColor="text1"/>
          <w:sz w:val="24"/>
          <w:szCs w:val="24"/>
          <w:rtl/>
        </w:rPr>
        <w:t>بومغارتنر</w:t>
      </w:r>
      <w:proofErr w:type="spellEnd"/>
      <w:r w:rsidRPr="00A26FF4">
        <w:rPr>
          <w:rFonts w:cstheme="minorHAnsi" w:hint="cs"/>
          <w:color w:val="000000" w:themeColor="text1"/>
          <w:sz w:val="24"/>
          <w:szCs w:val="24"/>
          <w:rtl/>
        </w:rPr>
        <w:t xml:space="preserve"> سبب إطلاق اسم </w:t>
      </w:r>
      <w:proofErr w:type="spellStart"/>
      <w:r w:rsidRPr="00A26FF4">
        <w:rPr>
          <w:rFonts w:cstheme="minorHAnsi"/>
          <w:color w:val="000000" w:themeColor="text1"/>
          <w:sz w:val="24"/>
          <w:szCs w:val="24"/>
        </w:rPr>
        <w:t>Aggregat</w:t>
      </w:r>
      <w:proofErr w:type="spellEnd"/>
      <w:r w:rsidRPr="00A26FF4">
        <w:rPr>
          <w:rFonts w:cstheme="minorHAnsi" w:hint="cs"/>
          <w:color w:val="000000" w:themeColor="text1"/>
          <w:sz w:val="24"/>
          <w:szCs w:val="24"/>
          <w:rtl/>
          <w:lang w:bidi="ar-AE"/>
        </w:rPr>
        <w:t xml:space="preserve"> "</w:t>
      </w:r>
      <w:proofErr w:type="spellStart"/>
      <w:r w:rsidRPr="00A26FF4">
        <w:rPr>
          <w:rFonts w:cstheme="minorHAnsi" w:hint="cs"/>
          <w:color w:val="000000" w:themeColor="text1"/>
          <w:sz w:val="24"/>
          <w:szCs w:val="24"/>
          <w:rtl/>
          <w:lang w:bidi="ar-AE"/>
        </w:rPr>
        <w:t>أغريغات</w:t>
      </w:r>
      <w:proofErr w:type="spellEnd"/>
      <w:r w:rsidRPr="00A26FF4">
        <w:rPr>
          <w:rFonts w:cstheme="minorHAnsi" w:hint="cs"/>
          <w:color w:val="000000" w:themeColor="text1"/>
          <w:sz w:val="24"/>
          <w:szCs w:val="24"/>
          <w:rtl/>
          <w:lang w:bidi="ar-AE"/>
        </w:rPr>
        <w:t>" على هذه الساعة</w:t>
      </w:r>
      <w:r>
        <w:rPr>
          <w:rFonts w:cstheme="minorHAnsi" w:hint="cs"/>
          <w:color w:val="000000" w:themeColor="text1"/>
          <w:sz w:val="24"/>
          <w:szCs w:val="24"/>
          <w:rtl/>
          <w:lang w:bidi="ar-AE"/>
        </w:rPr>
        <w:t xml:space="preserve">، قائلاً: "أطلقنا على هذه الساعة اسم </w:t>
      </w:r>
      <w:proofErr w:type="spellStart"/>
      <w:r w:rsidRPr="00A26FF4">
        <w:rPr>
          <w:rFonts w:cstheme="minorHAnsi"/>
          <w:color w:val="000000" w:themeColor="text1"/>
          <w:sz w:val="24"/>
          <w:szCs w:val="24"/>
        </w:rPr>
        <w:t>Aggregat</w:t>
      </w:r>
      <w:proofErr w:type="spellEnd"/>
      <w:r>
        <w:rPr>
          <w:rFonts w:cstheme="minorHAnsi" w:hint="cs"/>
          <w:color w:val="000000" w:themeColor="text1"/>
          <w:sz w:val="24"/>
          <w:szCs w:val="24"/>
          <w:rtl/>
        </w:rPr>
        <w:t>؛ لأن</w:t>
      </w:r>
      <w:r w:rsidRPr="00A26FF4">
        <w:rPr>
          <w:rFonts w:cstheme="minorHAnsi" w:hint="cs"/>
          <w:color w:val="000000" w:themeColor="text1"/>
          <w:sz w:val="24"/>
          <w:szCs w:val="24"/>
          <w:rtl/>
          <w:lang w:bidi="ar-AE"/>
        </w:rPr>
        <w:t xml:space="preserve"> </w:t>
      </w:r>
      <w:r w:rsidR="00321D35">
        <w:rPr>
          <w:rFonts w:cstheme="minorHAnsi" w:hint="cs"/>
          <w:color w:val="000000" w:themeColor="text1"/>
          <w:sz w:val="24"/>
          <w:szCs w:val="24"/>
          <w:rtl/>
          <w:lang w:bidi="ar-AE"/>
        </w:rPr>
        <w:t>نموذج</w:t>
      </w:r>
      <w:r w:rsidRPr="00A26FF4">
        <w:rPr>
          <w:rFonts w:cstheme="minorHAnsi" w:hint="cs"/>
          <w:color w:val="000000" w:themeColor="text1"/>
          <w:sz w:val="24"/>
          <w:szCs w:val="24"/>
          <w:rtl/>
          <w:lang w:bidi="ar-AE"/>
        </w:rPr>
        <w:t xml:space="preserve"> </w:t>
      </w:r>
      <w:r w:rsidRPr="00A26FF4">
        <w:rPr>
          <w:rFonts w:cstheme="minorHAnsi"/>
          <w:color w:val="000000" w:themeColor="text1"/>
          <w:sz w:val="24"/>
          <w:szCs w:val="24"/>
          <w:lang w:bidi="ar-AE"/>
        </w:rPr>
        <w:t>UR-112</w:t>
      </w:r>
      <w:r w:rsidR="00321D35">
        <w:rPr>
          <w:rFonts w:cstheme="minorHAnsi" w:hint="cs"/>
          <w:color w:val="000000" w:themeColor="text1"/>
          <w:sz w:val="24"/>
          <w:szCs w:val="24"/>
          <w:rtl/>
          <w:lang w:bidi="ar-AE"/>
        </w:rPr>
        <w:t xml:space="preserve"> ي</w:t>
      </w:r>
      <w:r w:rsidRPr="00A26FF4">
        <w:rPr>
          <w:rFonts w:cstheme="minorHAnsi" w:hint="cs"/>
          <w:color w:val="000000" w:themeColor="text1"/>
          <w:sz w:val="24"/>
          <w:szCs w:val="24"/>
          <w:rtl/>
          <w:lang w:bidi="ar-AE"/>
        </w:rPr>
        <w:t xml:space="preserve">جمع عناصر مختلفة معاً؛ إذ يتم تشغيل جميع المؤشرات والآليات لساعة </w:t>
      </w:r>
      <w:r w:rsidRPr="00A26FF4">
        <w:rPr>
          <w:rFonts w:cstheme="minorHAnsi"/>
          <w:color w:val="000000" w:themeColor="text1"/>
          <w:sz w:val="24"/>
          <w:szCs w:val="24"/>
          <w:lang w:bidi="ar-AE"/>
        </w:rPr>
        <w:t>UR-112</w:t>
      </w:r>
      <w:r w:rsidRPr="00A26FF4">
        <w:rPr>
          <w:rFonts w:cstheme="minorHAnsi" w:hint="cs"/>
          <w:color w:val="000000" w:themeColor="text1"/>
          <w:sz w:val="24"/>
          <w:szCs w:val="24"/>
          <w:rtl/>
          <w:lang w:bidi="ar-AE"/>
        </w:rPr>
        <w:t xml:space="preserve"> هذه من مصدر واحد للطاقة. ويتم توزيع قوة التشغيل هذه </w:t>
      </w:r>
      <w:r w:rsidR="00AB6ECD">
        <w:rPr>
          <w:rFonts w:cstheme="minorHAnsi" w:hint="cs"/>
          <w:color w:val="000000" w:themeColor="text1"/>
          <w:sz w:val="24"/>
          <w:szCs w:val="24"/>
          <w:rtl/>
          <w:lang w:bidi="ar-AE"/>
        </w:rPr>
        <w:t>بشكل مقتصد</w:t>
      </w:r>
      <w:r w:rsidRPr="00A26FF4">
        <w:rPr>
          <w:rFonts w:cstheme="minorHAnsi" w:hint="cs"/>
          <w:color w:val="000000" w:themeColor="text1"/>
          <w:sz w:val="24"/>
          <w:szCs w:val="24"/>
          <w:rtl/>
          <w:lang w:bidi="ar-AE"/>
        </w:rPr>
        <w:t xml:space="preserve">، بل إن البعض منها "يُعاد تدويره" بحيث إنه بدءاً من عرض الثواني الرقمية في الجزء العلوي من الميناء، </w:t>
      </w:r>
      <w:r w:rsidR="009577DA">
        <w:rPr>
          <w:rFonts w:cstheme="minorHAnsi" w:hint="cs"/>
          <w:color w:val="000000" w:themeColor="text1"/>
          <w:sz w:val="24"/>
          <w:szCs w:val="24"/>
          <w:rtl/>
          <w:lang w:bidi="ar-AE"/>
        </w:rPr>
        <w:t>و</w:t>
      </w:r>
      <w:r w:rsidRPr="00A26FF4">
        <w:rPr>
          <w:rFonts w:cstheme="minorHAnsi" w:hint="cs"/>
          <w:color w:val="000000" w:themeColor="text1"/>
          <w:sz w:val="24"/>
          <w:szCs w:val="24"/>
          <w:rtl/>
          <w:lang w:bidi="ar-AE"/>
        </w:rPr>
        <w:t>وصولاً إلى الدقائق القافزة والساعات المرتدة في الطرف المقابل من الميناء؛ يتلقى كل مؤشر منها جرعته المطلوبة من الطاقة على وجه الدقة ومن دون إهدار</w:t>
      </w:r>
      <w:r w:rsidR="00A53B0B">
        <w:rPr>
          <w:rFonts w:cstheme="minorHAnsi" w:hint="cs"/>
          <w:color w:val="000000" w:themeColor="text1"/>
          <w:sz w:val="24"/>
          <w:szCs w:val="24"/>
          <w:rtl/>
          <w:lang w:bidi="ar-AE"/>
        </w:rPr>
        <w:t>"</w:t>
      </w:r>
      <w:r w:rsidRPr="00A26FF4">
        <w:rPr>
          <w:rFonts w:cstheme="minorHAnsi" w:hint="cs"/>
          <w:color w:val="000000" w:themeColor="text1"/>
          <w:sz w:val="24"/>
          <w:szCs w:val="24"/>
          <w:rtl/>
          <w:lang w:bidi="ar-AE"/>
        </w:rPr>
        <w:t>.</w:t>
      </w:r>
    </w:p>
    <w:p w:rsidR="00A53B0B" w:rsidRDefault="00A53B0B" w:rsidP="00A53B0B">
      <w:pPr>
        <w:bidi/>
        <w:rPr>
          <w:rFonts w:cstheme="minorHAnsi"/>
          <w:color w:val="000000" w:themeColor="text1"/>
          <w:sz w:val="24"/>
          <w:szCs w:val="24"/>
          <w:rtl/>
          <w:lang w:bidi="ar-AE"/>
        </w:rPr>
      </w:pPr>
    </w:p>
    <w:p w:rsidR="00A53B0B" w:rsidRDefault="00A53B0B" w:rsidP="00A53B0B">
      <w:pPr>
        <w:bidi/>
        <w:rPr>
          <w:rFonts w:cstheme="minorHAnsi"/>
          <w:color w:val="000000" w:themeColor="text1"/>
          <w:sz w:val="24"/>
          <w:szCs w:val="24"/>
          <w:rtl/>
          <w:lang w:bidi="ar-AE"/>
        </w:rPr>
      </w:pPr>
      <w:r w:rsidRPr="001C5CA4">
        <w:rPr>
          <w:rFonts w:eastAsia="Times New Roman" w:cstheme="minorHAnsi"/>
          <w:noProof/>
          <w:sz w:val="24"/>
          <w:szCs w:val="24"/>
          <w:lang w:eastAsia="en-GB"/>
        </w:rPr>
        <w:drawing>
          <wp:inline distT="0" distB="0" distL="0" distR="0" wp14:anchorId="2BE14B0C" wp14:editId="7D08E1C0">
            <wp:extent cx="4908550" cy="448253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R-112_stills_nodark_00001.jpg"/>
                    <pic:cNvPicPr/>
                  </pic:nvPicPr>
                  <pic:blipFill rotWithShape="1">
                    <a:blip r:embed="rId9" cstate="print">
                      <a:extLst>
                        <a:ext uri="{28A0092B-C50C-407E-A947-70E740481C1C}">
                          <a14:useLocalDpi xmlns:a14="http://schemas.microsoft.com/office/drawing/2010/main" val="0"/>
                        </a:ext>
                      </a:extLst>
                    </a:blip>
                    <a:srcRect l="25483" t="15437" r="25023" b="20633"/>
                    <a:stretch/>
                  </pic:blipFill>
                  <pic:spPr bwMode="auto">
                    <a:xfrm>
                      <a:off x="0" y="0"/>
                      <a:ext cx="5005510" cy="4571074"/>
                    </a:xfrm>
                    <a:prstGeom prst="rect">
                      <a:avLst/>
                    </a:prstGeom>
                    <a:ln>
                      <a:noFill/>
                    </a:ln>
                    <a:extLst>
                      <a:ext uri="{53640926-AAD7-44D8-BBD7-CCE9431645EC}">
                        <a14:shadowObscured xmlns:a14="http://schemas.microsoft.com/office/drawing/2010/main"/>
                      </a:ext>
                    </a:extLst>
                  </pic:spPr>
                </pic:pic>
              </a:graphicData>
            </a:graphic>
          </wp:inline>
        </w:drawing>
      </w:r>
    </w:p>
    <w:p w:rsidR="00A53B0B" w:rsidRDefault="00A53B0B" w:rsidP="00A53B0B">
      <w:pPr>
        <w:bidi/>
        <w:rPr>
          <w:rFonts w:cstheme="minorHAnsi"/>
          <w:color w:val="000000" w:themeColor="text1"/>
          <w:sz w:val="24"/>
          <w:szCs w:val="24"/>
          <w:rtl/>
          <w:lang w:bidi="ar-AE"/>
        </w:rPr>
      </w:pPr>
    </w:p>
    <w:p w:rsidR="00BB1FC7" w:rsidRPr="00A26FF4" w:rsidRDefault="00BB1FC7" w:rsidP="00BB1FC7">
      <w:pPr>
        <w:bidi/>
        <w:rPr>
          <w:rFonts w:cstheme="minorHAnsi"/>
          <w:color w:val="000000" w:themeColor="text1"/>
          <w:sz w:val="24"/>
          <w:szCs w:val="24"/>
          <w:rtl/>
          <w:lang w:bidi="ar-AE"/>
        </w:rPr>
      </w:pPr>
      <w:r w:rsidRPr="00A26FF4">
        <w:rPr>
          <w:rFonts w:cstheme="minorHAnsi" w:hint="cs"/>
          <w:color w:val="000000" w:themeColor="text1"/>
          <w:sz w:val="24"/>
          <w:szCs w:val="24"/>
          <w:rtl/>
          <w:lang w:bidi="ar-AE"/>
        </w:rPr>
        <w:lastRenderedPageBreak/>
        <w:t>تحتضن حركة</w:t>
      </w:r>
      <w:r w:rsidR="001424A9">
        <w:rPr>
          <w:rFonts w:cstheme="minorHAnsi" w:hint="cs"/>
          <w:color w:val="000000" w:themeColor="text1"/>
          <w:sz w:val="24"/>
          <w:szCs w:val="24"/>
          <w:rtl/>
          <w:lang w:bidi="ar-AE"/>
        </w:rPr>
        <w:t>َ</w:t>
      </w:r>
      <w:r w:rsidRPr="00A26FF4">
        <w:rPr>
          <w:rFonts w:cstheme="minorHAnsi" w:hint="cs"/>
          <w:color w:val="000000" w:themeColor="text1"/>
          <w:sz w:val="24"/>
          <w:szCs w:val="24"/>
          <w:rtl/>
          <w:lang w:bidi="ar-AE"/>
        </w:rPr>
        <w:t xml:space="preserve"> ساعة </w:t>
      </w:r>
      <w:r w:rsidRPr="00A26FF4">
        <w:rPr>
          <w:rFonts w:cstheme="minorHAnsi"/>
          <w:color w:val="000000" w:themeColor="text1"/>
          <w:sz w:val="24"/>
          <w:szCs w:val="24"/>
          <w:lang w:bidi="ar-AE"/>
        </w:rPr>
        <w:t>UR-112</w:t>
      </w:r>
      <w:r w:rsidRPr="00A26FF4">
        <w:rPr>
          <w:rFonts w:cstheme="minorHAnsi" w:hint="cs"/>
          <w:color w:val="000000" w:themeColor="text1"/>
          <w:sz w:val="24"/>
          <w:szCs w:val="24"/>
          <w:rtl/>
          <w:lang w:bidi="ar-AE"/>
        </w:rPr>
        <w:t xml:space="preserve"> علبة</w:t>
      </w:r>
      <w:r w:rsidR="001424A9">
        <w:rPr>
          <w:rFonts w:cstheme="minorHAnsi" w:hint="cs"/>
          <w:color w:val="000000" w:themeColor="text1"/>
          <w:sz w:val="24"/>
          <w:szCs w:val="24"/>
          <w:rtl/>
          <w:lang w:bidi="ar-AE"/>
        </w:rPr>
        <w:t>ٌ</w:t>
      </w:r>
      <w:r w:rsidRPr="00A26FF4">
        <w:rPr>
          <w:rFonts w:cstheme="minorHAnsi" w:hint="cs"/>
          <w:color w:val="000000" w:themeColor="text1"/>
          <w:sz w:val="24"/>
          <w:szCs w:val="24"/>
          <w:rtl/>
          <w:lang w:bidi="ar-AE"/>
        </w:rPr>
        <w:t xml:space="preserve"> ذات غطاء مفصلي (ذي مفصلات) واقٍ من التيتانيوم. بالضغط على الأزرار الموجودة على كلا جانبي العلبة، ينفتح الغطاء ويثب إلى أعلى ليكشف عن عرض دقيق </w:t>
      </w:r>
      <w:r>
        <w:rPr>
          <w:rFonts w:cstheme="minorHAnsi" w:hint="cs"/>
          <w:color w:val="000000" w:themeColor="text1"/>
          <w:sz w:val="24"/>
          <w:szCs w:val="24"/>
          <w:rtl/>
          <w:lang w:bidi="ar-AE"/>
        </w:rPr>
        <w:t>مفصّل</w:t>
      </w:r>
      <w:r w:rsidRPr="00A26FF4">
        <w:rPr>
          <w:rFonts w:cstheme="minorHAnsi" w:hint="cs"/>
          <w:color w:val="000000" w:themeColor="text1"/>
          <w:sz w:val="24"/>
          <w:szCs w:val="24"/>
          <w:rtl/>
          <w:lang w:bidi="ar-AE"/>
        </w:rPr>
        <w:t xml:space="preserve"> للثواني الرقمية، محفورة أرقامه فوق أقراص رقاقة سيليكون صغيرة الحجم، حيث تظهر الأرقام صغيرة الحجم أسفل عدسة مكبرة، إلى جوار العرض التناظري الوحيد الذي تتضمنه ساعة </w:t>
      </w:r>
      <w:r w:rsidRPr="00A26FF4">
        <w:rPr>
          <w:rFonts w:cstheme="minorHAnsi"/>
          <w:color w:val="000000" w:themeColor="text1"/>
          <w:sz w:val="24"/>
          <w:szCs w:val="24"/>
          <w:lang w:bidi="ar-AE"/>
        </w:rPr>
        <w:t>UR-112</w:t>
      </w:r>
      <w:r w:rsidRPr="00A26FF4">
        <w:rPr>
          <w:rFonts w:cstheme="minorHAnsi" w:hint="cs"/>
          <w:color w:val="000000" w:themeColor="text1"/>
          <w:sz w:val="24"/>
          <w:szCs w:val="24"/>
          <w:rtl/>
          <w:lang w:bidi="ar-AE"/>
        </w:rPr>
        <w:t>؛ وهو مؤشر احتياطي الطاقة البالغ 48 ساعة.</w:t>
      </w:r>
    </w:p>
    <w:p w:rsidR="00B22024" w:rsidRDefault="00B22024" w:rsidP="005A3C23">
      <w:pPr>
        <w:bidi/>
        <w:rPr>
          <w:rFonts w:cstheme="minorHAnsi"/>
          <w:color w:val="000000" w:themeColor="text1"/>
          <w:sz w:val="24"/>
          <w:szCs w:val="24"/>
          <w:rtl/>
          <w:lang w:bidi="ar-AE"/>
        </w:rPr>
      </w:pPr>
      <w:r w:rsidRPr="00A26FF4">
        <w:rPr>
          <w:rFonts w:cstheme="minorHAnsi" w:hint="cs"/>
          <w:color w:val="000000" w:themeColor="text1"/>
          <w:sz w:val="24"/>
          <w:szCs w:val="24"/>
          <w:rtl/>
          <w:lang w:bidi="ar-AE"/>
        </w:rPr>
        <w:t xml:space="preserve">يقتصر هذا الإصدار الأول من ساعة </w:t>
      </w:r>
      <w:r w:rsidRPr="00A26FF4">
        <w:rPr>
          <w:rFonts w:cstheme="minorHAnsi"/>
          <w:color w:val="000000" w:themeColor="text1"/>
          <w:sz w:val="24"/>
          <w:szCs w:val="24"/>
          <w:lang w:bidi="ar-AE"/>
        </w:rPr>
        <w:t xml:space="preserve">UR-112 </w:t>
      </w:r>
      <w:proofErr w:type="spellStart"/>
      <w:r w:rsidRPr="00A26FF4">
        <w:rPr>
          <w:rFonts w:cstheme="minorHAnsi"/>
          <w:color w:val="000000" w:themeColor="text1"/>
          <w:sz w:val="24"/>
          <w:szCs w:val="24"/>
          <w:lang w:bidi="ar-AE"/>
        </w:rPr>
        <w:t>Aggregat</w:t>
      </w:r>
      <w:proofErr w:type="spellEnd"/>
      <w:r w:rsidRPr="00A26FF4">
        <w:rPr>
          <w:rFonts w:cstheme="minorHAnsi" w:hint="cs"/>
          <w:color w:val="000000" w:themeColor="text1"/>
          <w:sz w:val="24"/>
          <w:szCs w:val="24"/>
          <w:rtl/>
          <w:lang w:bidi="ar-AE"/>
        </w:rPr>
        <w:t xml:space="preserve"> على 25 قطعة بتشطيب مطفأ اللمعة؛ حيث تتمتع الساعة بألوان رصينة هادئة، فالهيكل بلون </w:t>
      </w:r>
      <w:proofErr w:type="spellStart"/>
      <w:r w:rsidRPr="00A26FF4">
        <w:rPr>
          <w:rFonts w:cstheme="minorHAnsi" w:hint="cs"/>
          <w:color w:val="000000" w:themeColor="text1"/>
          <w:sz w:val="24"/>
          <w:szCs w:val="24"/>
          <w:rtl/>
          <w:lang w:bidi="ar-AE"/>
        </w:rPr>
        <w:t>الأنثراسيت</w:t>
      </w:r>
      <w:proofErr w:type="spellEnd"/>
      <w:r w:rsidRPr="00A26FF4">
        <w:rPr>
          <w:rFonts w:cstheme="minorHAnsi" w:hint="cs"/>
          <w:color w:val="000000" w:themeColor="text1"/>
          <w:sz w:val="24"/>
          <w:szCs w:val="24"/>
          <w:rtl/>
          <w:lang w:bidi="ar-AE"/>
        </w:rPr>
        <w:t xml:space="preserve"> الرمادي الداكن مع جوانب باللون الأسود، وتكتمل الأناقة اللونية بغطاء باللون نفسه؛ أي الأسود، في إطلالة جميلة وأنيقة.</w:t>
      </w:r>
      <w:r>
        <w:rPr>
          <w:rFonts w:cstheme="minorHAnsi" w:hint="cs"/>
          <w:color w:val="000000" w:themeColor="text1"/>
          <w:sz w:val="24"/>
          <w:szCs w:val="24"/>
          <w:rtl/>
          <w:lang w:bidi="ar-AE"/>
        </w:rPr>
        <w:t xml:space="preserve"> </w:t>
      </w:r>
      <w:r w:rsidRPr="00A26FF4">
        <w:rPr>
          <w:rFonts w:cstheme="minorHAnsi" w:hint="cs"/>
          <w:color w:val="000000" w:themeColor="text1"/>
          <w:sz w:val="24"/>
          <w:szCs w:val="24"/>
          <w:rtl/>
          <w:lang w:bidi="ar-AE"/>
        </w:rPr>
        <w:t xml:space="preserve">يقول </w:t>
      </w:r>
      <w:r w:rsidRPr="00A26FF4">
        <w:rPr>
          <w:rFonts w:cstheme="minorHAnsi"/>
          <w:color w:val="000000" w:themeColor="text1"/>
          <w:sz w:val="24"/>
          <w:szCs w:val="24"/>
          <w:rtl/>
        </w:rPr>
        <w:t>مارتن فراي</w:t>
      </w:r>
      <w:r>
        <w:rPr>
          <w:rFonts w:cstheme="minorHAnsi" w:hint="cs"/>
          <w:color w:val="000000" w:themeColor="text1"/>
          <w:sz w:val="24"/>
          <w:szCs w:val="24"/>
          <w:rtl/>
        </w:rPr>
        <w:t>: "</w:t>
      </w:r>
      <w:r w:rsidRPr="00A26FF4">
        <w:rPr>
          <w:rFonts w:cstheme="minorHAnsi" w:hint="cs"/>
          <w:color w:val="000000" w:themeColor="text1"/>
          <w:sz w:val="24"/>
          <w:szCs w:val="24"/>
          <w:rtl/>
        </w:rPr>
        <w:t xml:space="preserve">مصادر إلهام ساعة </w:t>
      </w:r>
      <w:r w:rsidRPr="00A26FF4">
        <w:rPr>
          <w:rFonts w:cstheme="minorHAnsi"/>
          <w:color w:val="000000" w:themeColor="text1"/>
          <w:sz w:val="24"/>
          <w:szCs w:val="24"/>
        </w:rPr>
        <w:t>UR-112</w:t>
      </w:r>
      <w:r w:rsidRPr="00A26FF4">
        <w:rPr>
          <w:rFonts w:cstheme="minorHAnsi" w:hint="cs"/>
          <w:color w:val="000000" w:themeColor="text1"/>
          <w:sz w:val="24"/>
          <w:szCs w:val="24"/>
          <w:rtl/>
        </w:rPr>
        <w:t xml:space="preserve"> هذه متعددة ومتفرقة. وتُعد شبكة تهوية سيارة "بوغاتي أتلانتيك" هي الأكثر وضوحاً</w:t>
      </w:r>
      <w:r>
        <w:rPr>
          <w:rFonts w:cstheme="minorHAnsi" w:hint="cs"/>
          <w:color w:val="000000" w:themeColor="text1"/>
          <w:sz w:val="24"/>
          <w:szCs w:val="24"/>
          <w:rtl/>
        </w:rPr>
        <w:t xml:space="preserve"> من بين هذه المصادر</w:t>
      </w:r>
      <w:r w:rsidRPr="00A26FF4">
        <w:rPr>
          <w:rFonts w:cstheme="minorHAnsi" w:hint="cs"/>
          <w:color w:val="000000" w:themeColor="text1"/>
          <w:sz w:val="24"/>
          <w:szCs w:val="24"/>
          <w:rtl/>
        </w:rPr>
        <w:t xml:space="preserve">، وهي سيارة استثنائية ذات </w:t>
      </w:r>
      <w:r w:rsidRPr="00A26FF4">
        <w:rPr>
          <w:rFonts w:cstheme="minorHAnsi" w:hint="cs"/>
          <w:color w:val="000000" w:themeColor="text1"/>
          <w:sz w:val="24"/>
          <w:szCs w:val="24"/>
          <w:rtl/>
          <w:lang w:bidi="ar-AE"/>
        </w:rPr>
        <w:t xml:space="preserve">فقرات متباينة تؤكد التناسق التام. كما كانت بعض التأثيرات الشرق الأوسطية حاضرة في </w:t>
      </w:r>
      <w:r>
        <w:rPr>
          <w:rFonts w:cstheme="minorHAnsi" w:hint="cs"/>
          <w:color w:val="000000" w:themeColor="text1"/>
          <w:sz w:val="24"/>
          <w:szCs w:val="24"/>
          <w:rtl/>
          <w:lang w:bidi="ar-AE"/>
        </w:rPr>
        <w:t>ذهني</w:t>
      </w:r>
      <w:r w:rsidRPr="00A26FF4">
        <w:rPr>
          <w:rFonts w:cstheme="minorHAnsi" w:hint="cs"/>
          <w:color w:val="000000" w:themeColor="text1"/>
          <w:sz w:val="24"/>
          <w:szCs w:val="24"/>
          <w:rtl/>
          <w:lang w:bidi="ar-AE"/>
        </w:rPr>
        <w:t xml:space="preserve"> عند التصميم؛ فالذكريات والروائح والخبرات التي اكتسب</w:t>
      </w:r>
      <w:r w:rsidR="005A3C23">
        <w:rPr>
          <w:rFonts w:cstheme="minorHAnsi" w:hint="cs"/>
          <w:color w:val="000000" w:themeColor="text1"/>
          <w:sz w:val="24"/>
          <w:szCs w:val="24"/>
          <w:rtl/>
          <w:lang w:bidi="ar-AE"/>
        </w:rPr>
        <w:t>تها خلال رحلاتي</w:t>
      </w:r>
      <w:r w:rsidRPr="00A26FF4">
        <w:rPr>
          <w:rFonts w:cstheme="minorHAnsi" w:hint="cs"/>
          <w:color w:val="000000" w:themeColor="text1"/>
          <w:sz w:val="24"/>
          <w:szCs w:val="24"/>
          <w:rtl/>
          <w:lang w:bidi="ar-AE"/>
        </w:rPr>
        <w:t xml:space="preserve"> </w:t>
      </w:r>
      <w:r w:rsidR="005A3C23">
        <w:rPr>
          <w:rFonts w:cstheme="minorHAnsi" w:hint="cs"/>
          <w:color w:val="000000" w:themeColor="text1"/>
          <w:sz w:val="24"/>
          <w:szCs w:val="24"/>
          <w:rtl/>
          <w:lang w:bidi="ar-AE"/>
        </w:rPr>
        <w:t>تغذي مخيلتي</w:t>
      </w:r>
      <w:r w:rsidRPr="00A26FF4">
        <w:rPr>
          <w:rFonts w:cstheme="minorHAnsi" w:hint="cs"/>
          <w:color w:val="000000" w:themeColor="text1"/>
          <w:sz w:val="24"/>
          <w:szCs w:val="24"/>
          <w:rtl/>
          <w:lang w:bidi="ar-AE"/>
        </w:rPr>
        <w:t xml:space="preserve">، </w:t>
      </w:r>
      <w:r w:rsidR="005A3C23">
        <w:rPr>
          <w:rFonts w:cstheme="minorHAnsi" w:hint="cs"/>
          <w:color w:val="000000" w:themeColor="text1"/>
          <w:sz w:val="24"/>
          <w:szCs w:val="24"/>
          <w:rtl/>
          <w:lang w:bidi="ar-AE"/>
        </w:rPr>
        <w:t>وهي توجد حاضرة في جميع إبداعاتي</w:t>
      </w:r>
      <w:r w:rsidRPr="00A26FF4">
        <w:rPr>
          <w:rFonts w:cstheme="minorHAnsi" w:hint="cs"/>
          <w:color w:val="000000" w:themeColor="text1"/>
          <w:sz w:val="24"/>
          <w:szCs w:val="24"/>
          <w:rtl/>
          <w:lang w:bidi="ar-AE"/>
        </w:rPr>
        <w:t>.. بلمسة خفية</w:t>
      </w:r>
      <w:r w:rsidR="005A3C23">
        <w:rPr>
          <w:rFonts w:cstheme="minorHAnsi" w:hint="cs"/>
          <w:color w:val="000000" w:themeColor="text1"/>
          <w:sz w:val="24"/>
          <w:szCs w:val="24"/>
          <w:rtl/>
          <w:lang w:bidi="ar-AE"/>
        </w:rPr>
        <w:t>"</w:t>
      </w:r>
      <w:r w:rsidRPr="00A26FF4">
        <w:rPr>
          <w:rFonts w:cstheme="minorHAnsi" w:hint="cs"/>
          <w:color w:val="000000" w:themeColor="text1"/>
          <w:sz w:val="24"/>
          <w:szCs w:val="24"/>
          <w:rtl/>
          <w:lang w:bidi="ar-AE"/>
        </w:rPr>
        <w:t>.</w:t>
      </w:r>
    </w:p>
    <w:p w:rsidR="005A3C23" w:rsidRPr="00A26FF4" w:rsidRDefault="005A3C23" w:rsidP="005A3C23">
      <w:pPr>
        <w:bidi/>
        <w:rPr>
          <w:rFonts w:cstheme="minorHAnsi"/>
          <w:color w:val="000000" w:themeColor="text1"/>
          <w:sz w:val="24"/>
          <w:szCs w:val="24"/>
          <w:rtl/>
          <w:lang w:bidi="ar-AE"/>
        </w:rPr>
      </w:pPr>
      <w:r>
        <w:rPr>
          <w:rFonts w:cstheme="minorHAnsi" w:hint="cs"/>
          <w:color w:val="000000" w:themeColor="text1"/>
          <w:sz w:val="24"/>
          <w:szCs w:val="24"/>
          <w:rtl/>
          <w:lang w:bidi="ar-AE"/>
        </w:rPr>
        <w:t xml:space="preserve">ولا شك سيأسرك رقي البنية الصقيلة لساعة </w:t>
      </w:r>
      <w:r w:rsidRPr="00A26FF4">
        <w:rPr>
          <w:rFonts w:cstheme="minorHAnsi"/>
          <w:color w:val="000000" w:themeColor="text1"/>
          <w:sz w:val="24"/>
          <w:szCs w:val="24"/>
          <w:lang w:bidi="ar-AE"/>
        </w:rPr>
        <w:t xml:space="preserve">UR-112 </w:t>
      </w:r>
      <w:proofErr w:type="spellStart"/>
      <w:r w:rsidRPr="00A26FF4">
        <w:rPr>
          <w:rFonts w:cstheme="minorHAnsi"/>
          <w:color w:val="000000" w:themeColor="text1"/>
          <w:sz w:val="24"/>
          <w:szCs w:val="24"/>
          <w:lang w:bidi="ar-AE"/>
        </w:rPr>
        <w:t>Aggregat</w:t>
      </w:r>
      <w:proofErr w:type="spellEnd"/>
      <w:r>
        <w:rPr>
          <w:rFonts w:cstheme="minorHAnsi" w:hint="cs"/>
          <w:color w:val="000000" w:themeColor="text1"/>
          <w:sz w:val="24"/>
          <w:szCs w:val="24"/>
          <w:rtl/>
          <w:lang w:bidi="ar-AE"/>
        </w:rPr>
        <w:t>؛ إذ إنها تحتوي على أجمل الأسرار.</w:t>
      </w:r>
    </w:p>
    <w:p w:rsidR="00BB1FC7" w:rsidRDefault="00BB1FC7" w:rsidP="00BB1FC7">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762024" w:rsidRDefault="00762024" w:rsidP="00762024">
      <w:pPr>
        <w:bidi/>
        <w:rPr>
          <w:rFonts w:cstheme="minorHAnsi"/>
          <w:color w:val="000000" w:themeColor="text1"/>
          <w:sz w:val="24"/>
          <w:szCs w:val="24"/>
          <w:rtl/>
          <w:lang w:val="en-US" w:bidi="ar-AE"/>
        </w:rPr>
      </w:pPr>
    </w:p>
    <w:p w:rsidR="001E3EA0" w:rsidRDefault="001E3EA0" w:rsidP="001E3EA0">
      <w:pPr>
        <w:bidi/>
        <w:rPr>
          <w:rFonts w:cstheme="minorHAnsi"/>
          <w:color w:val="000000" w:themeColor="text1"/>
          <w:sz w:val="24"/>
          <w:szCs w:val="24"/>
          <w:rtl/>
          <w:lang w:val="en-US" w:bidi="ar-AE"/>
        </w:rPr>
      </w:pPr>
    </w:p>
    <w:p w:rsidR="00FF4A4D" w:rsidRDefault="00FF4A4D" w:rsidP="00FF4A4D">
      <w:pPr>
        <w:bidi/>
        <w:rPr>
          <w:rFonts w:cstheme="minorHAnsi"/>
          <w:color w:val="000000" w:themeColor="text1"/>
          <w:sz w:val="24"/>
          <w:szCs w:val="24"/>
          <w:rtl/>
          <w:lang w:val="en-US" w:bidi="ar-AE"/>
        </w:rPr>
      </w:pPr>
    </w:p>
    <w:p w:rsidR="00FF4A4D" w:rsidRPr="005A426B" w:rsidRDefault="00FF4A4D" w:rsidP="00FF4A4D">
      <w:pPr>
        <w:bidi/>
        <w:rPr>
          <w:rFonts w:cstheme="minorHAnsi"/>
          <w:b/>
          <w:bCs/>
          <w:color w:val="000000" w:themeColor="text1"/>
          <w:rtl/>
          <w:lang w:val="en-US" w:bidi="ar-AE"/>
        </w:rPr>
      </w:pPr>
      <w:r w:rsidRPr="005A426B">
        <w:rPr>
          <w:rFonts w:cstheme="minorHAnsi" w:hint="cs"/>
          <w:b/>
          <w:bCs/>
          <w:color w:val="000000" w:themeColor="text1"/>
          <w:rtl/>
          <w:lang w:val="en-US" w:bidi="ar-AE"/>
        </w:rPr>
        <w:lastRenderedPageBreak/>
        <w:t>المواصفات التقنية</w:t>
      </w:r>
    </w:p>
    <w:p w:rsidR="00FF4A4D" w:rsidRPr="005A426B" w:rsidRDefault="00FF4A4D" w:rsidP="00FF4A4D">
      <w:pPr>
        <w:bidi/>
        <w:rPr>
          <w:rFonts w:cstheme="minorHAnsi"/>
          <w:color w:val="000000" w:themeColor="text1"/>
          <w:rtl/>
          <w:lang w:bidi="ar-AE"/>
        </w:rPr>
      </w:pPr>
      <w:r w:rsidRPr="005A426B">
        <w:rPr>
          <w:rFonts w:cstheme="minorHAnsi" w:hint="cs"/>
          <w:color w:val="000000" w:themeColor="text1"/>
          <w:rtl/>
          <w:lang w:val="en-US" w:bidi="ar-AE"/>
        </w:rPr>
        <w:t xml:space="preserve">ساعة </w:t>
      </w:r>
      <w:r w:rsidRPr="005A426B">
        <w:rPr>
          <w:rFonts w:cstheme="minorHAnsi"/>
          <w:color w:val="000000" w:themeColor="text1"/>
          <w:lang w:bidi="ar-AE"/>
        </w:rPr>
        <w:t xml:space="preserve">UR-112 </w:t>
      </w:r>
      <w:proofErr w:type="spellStart"/>
      <w:r w:rsidRPr="005A426B">
        <w:rPr>
          <w:rFonts w:cstheme="minorHAnsi"/>
          <w:color w:val="000000" w:themeColor="text1"/>
          <w:lang w:bidi="ar-AE"/>
        </w:rPr>
        <w:t>Aggregat</w:t>
      </w:r>
      <w:proofErr w:type="spellEnd"/>
      <w:r w:rsidRPr="005A426B">
        <w:rPr>
          <w:rFonts w:cstheme="minorHAnsi" w:hint="cs"/>
          <w:color w:val="000000" w:themeColor="text1"/>
          <w:rtl/>
          <w:lang w:bidi="ar-AE"/>
        </w:rPr>
        <w:t xml:space="preserve"> </w:t>
      </w:r>
      <w:r w:rsidRPr="005A426B">
        <w:rPr>
          <w:rFonts w:cstheme="minorHAnsi"/>
          <w:color w:val="000000" w:themeColor="text1"/>
          <w:rtl/>
          <w:lang w:bidi="ar-AE"/>
        </w:rPr>
        <w:t>–</w:t>
      </w:r>
      <w:r w:rsidRPr="005A426B">
        <w:rPr>
          <w:rFonts w:cstheme="minorHAnsi" w:hint="cs"/>
          <w:color w:val="000000" w:themeColor="text1"/>
          <w:rtl/>
          <w:lang w:bidi="ar-AE"/>
        </w:rPr>
        <w:t xml:space="preserve"> إصدار ثنائي اللون</w:t>
      </w:r>
    </w:p>
    <w:p w:rsidR="00FF4A4D" w:rsidRPr="005A426B" w:rsidRDefault="00FF4A4D" w:rsidP="00FF4A4D">
      <w:pPr>
        <w:bidi/>
        <w:rPr>
          <w:rFonts w:cstheme="minorHAnsi"/>
          <w:color w:val="000000" w:themeColor="text1"/>
          <w:rtl/>
          <w:lang w:bidi="ar-AE"/>
        </w:rPr>
      </w:pPr>
      <w:r w:rsidRPr="005A426B">
        <w:rPr>
          <w:rFonts w:cstheme="minorHAnsi" w:hint="cs"/>
          <w:color w:val="000000" w:themeColor="text1"/>
          <w:rtl/>
          <w:lang w:bidi="ar-AE"/>
        </w:rPr>
        <w:t>إصدار محدود من 25 قطعة</w:t>
      </w:r>
    </w:p>
    <w:p w:rsidR="00C76DCC" w:rsidRPr="005A426B" w:rsidRDefault="00C76DCC" w:rsidP="00C76DCC">
      <w:pPr>
        <w:bidi/>
        <w:rPr>
          <w:rFonts w:cstheme="minorHAnsi"/>
          <w:color w:val="000000" w:themeColor="text1"/>
          <w:rtl/>
          <w:lang w:bidi="ar-AE"/>
        </w:rPr>
      </w:pPr>
    </w:p>
    <w:p w:rsidR="00C76DCC" w:rsidRPr="005A426B" w:rsidRDefault="00C76DCC" w:rsidP="00C76DCC">
      <w:pPr>
        <w:bidi/>
        <w:rPr>
          <w:rFonts w:cstheme="minorHAnsi"/>
          <w:color w:val="000000" w:themeColor="text1"/>
          <w:lang w:bidi="ar-AE"/>
        </w:rPr>
      </w:pPr>
      <w:r w:rsidRPr="005A426B">
        <w:rPr>
          <w:rFonts w:cstheme="minorHAnsi"/>
          <w:color w:val="000000" w:themeColor="text1"/>
          <w:rtl/>
          <w:lang w:bidi="ar-AE"/>
        </w:rPr>
        <w:t xml:space="preserve">الكاليبر: </w:t>
      </w:r>
      <w:r w:rsidRPr="005A426B">
        <w:rPr>
          <w:rFonts w:cstheme="minorHAnsi"/>
          <w:color w:val="000000" w:themeColor="text1"/>
          <w:lang w:bidi="ar-AE"/>
        </w:rPr>
        <w:t>UR-13.01</w:t>
      </w:r>
    </w:p>
    <w:p w:rsidR="00F61391" w:rsidRPr="005A426B" w:rsidRDefault="00F61391" w:rsidP="00F61391">
      <w:pPr>
        <w:bidi/>
        <w:rPr>
          <w:rFonts w:cstheme="minorHAnsi"/>
          <w:color w:val="000000" w:themeColor="text1"/>
          <w:rtl/>
          <w:lang w:bidi="ar-AE"/>
        </w:rPr>
      </w:pPr>
      <w:r w:rsidRPr="005A426B">
        <w:rPr>
          <w:rFonts w:cstheme="minorHAnsi"/>
          <w:color w:val="000000" w:themeColor="text1"/>
          <w:rtl/>
          <w:lang w:bidi="ar-AE"/>
        </w:rPr>
        <w:t>عدد الجواهر: 66</w:t>
      </w:r>
    </w:p>
    <w:p w:rsidR="00F61391" w:rsidRPr="005A426B" w:rsidRDefault="00F61391" w:rsidP="00F61391">
      <w:pPr>
        <w:bidi/>
        <w:rPr>
          <w:rFonts w:cstheme="minorHAnsi"/>
          <w:color w:val="000000" w:themeColor="text1"/>
          <w:rtl/>
          <w:lang w:bidi="ar-AE"/>
        </w:rPr>
      </w:pPr>
      <w:r w:rsidRPr="005A426B">
        <w:rPr>
          <w:rFonts w:cstheme="minorHAnsi"/>
          <w:color w:val="000000" w:themeColor="text1"/>
          <w:rtl/>
          <w:lang w:bidi="ar-AE"/>
        </w:rPr>
        <w:t>الميزان: سويسري الصُنع، من نمط الرافعة</w:t>
      </w:r>
    </w:p>
    <w:p w:rsidR="00F61391" w:rsidRPr="005A426B" w:rsidRDefault="00F61391" w:rsidP="00F61391">
      <w:pPr>
        <w:bidi/>
        <w:rPr>
          <w:rFonts w:cstheme="minorHAnsi"/>
          <w:color w:val="000000" w:themeColor="text1"/>
          <w:rtl/>
          <w:lang w:bidi="ar-AE"/>
        </w:rPr>
      </w:pPr>
      <w:r w:rsidRPr="005A426B">
        <w:rPr>
          <w:rFonts w:cstheme="minorHAnsi"/>
          <w:color w:val="000000" w:themeColor="text1"/>
          <w:rtl/>
          <w:lang w:bidi="ar-AE"/>
        </w:rPr>
        <w:t>النابض: نابض شعري مسطح</w:t>
      </w:r>
    </w:p>
    <w:p w:rsidR="00F61391" w:rsidRPr="005A426B" w:rsidRDefault="00F61391" w:rsidP="00F61391">
      <w:pPr>
        <w:bidi/>
        <w:rPr>
          <w:rFonts w:cstheme="minorHAnsi"/>
          <w:color w:val="000000" w:themeColor="text1"/>
          <w:rtl/>
          <w:lang w:bidi="ar-AE"/>
        </w:rPr>
      </w:pPr>
      <w:r w:rsidRPr="005A426B">
        <w:rPr>
          <w:rFonts w:cstheme="minorHAnsi"/>
          <w:color w:val="000000" w:themeColor="text1"/>
          <w:rtl/>
          <w:lang w:bidi="ar-AE"/>
        </w:rPr>
        <w:t>التردد: 4 هرتز؛ 28800 ذبذبة في الساعة</w:t>
      </w:r>
    </w:p>
    <w:p w:rsidR="00F61391" w:rsidRPr="005A426B" w:rsidRDefault="00F61391" w:rsidP="00F61391">
      <w:pPr>
        <w:bidi/>
        <w:rPr>
          <w:rFonts w:cstheme="minorHAnsi"/>
          <w:color w:val="000000" w:themeColor="text1"/>
          <w:rtl/>
          <w:lang w:bidi="ar-AE"/>
        </w:rPr>
      </w:pPr>
      <w:r w:rsidRPr="005A426B">
        <w:rPr>
          <w:rFonts w:cstheme="minorHAnsi"/>
          <w:color w:val="000000" w:themeColor="text1"/>
          <w:rtl/>
          <w:lang w:bidi="ar-AE"/>
        </w:rPr>
        <w:t>احتياطي الطاقة: 48 ساعة</w:t>
      </w:r>
    </w:p>
    <w:p w:rsidR="00F61391" w:rsidRPr="005A426B" w:rsidRDefault="00F61391" w:rsidP="00F61391">
      <w:pPr>
        <w:bidi/>
        <w:rPr>
          <w:rFonts w:cstheme="minorHAnsi"/>
          <w:color w:val="000000" w:themeColor="text1"/>
          <w:rtl/>
          <w:lang w:bidi="ar-AE"/>
        </w:rPr>
      </w:pPr>
      <w:r w:rsidRPr="005A426B">
        <w:rPr>
          <w:rFonts w:cstheme="minorHAnsi"/>
          <w:color w:val="000000" w:themeColor="text1"/>
          <w:rtl/>
          <w:lang w:bidi="ar-AE"/>
        </w:rPr>
        <w:t>نظام التعبئة: أوتوماتيكي</w:t>
      </w:r>
    </w:p>
    <w:p w:rsidR="00CE7C19" w:rsidRPr="005A426B" w:rsidRDefault="00CE7C19" w:rsidP="00567F15">
      <w:pPr>
        <w:bidi/>
        <w:rPr>
          <w:rFonts w:cstheme="minorHAnsi"/>
          <w:color w:val="000000" w:themeColor="text1"/>
          <w:rtl/>
          <w:lang w:bidi="ar-AE"/>
        </w:rPr>
      </w:pPr>
      <w:r w:rsidRPr="005A426B">
        <w:rPr>
          <w:rFonts w:cstheme="minorHAnsi"/>
          <w:color w:val="000000" w:themeColor="text1"/>
          <w:rtl/>
          <w:lang w:bidi="ar-AE"/>
        </w:rPr>
        <w:t xml:space="preserve">المواد: مناشير مستطيلة الشكل للإشارة إلى الساعات والدقائق من نحاس البريليوم، 8 تروس </w:t>
      </w:r>
      <w:r w:rsidR="00567F15" w:rsidRPr="005A426B">
        <w:rPr>
          <w:rFonts w:cstheme="minorHAnsi"/>
          <w:color w:val="000000" w:themeColor="text1"/>
          <w:rtl/>
          <w:lang w:bidi="ar-AE"/>
        </w:rPr>
        <w:t>سيّارة (دوّارة)</w:t>
      </w:r>
      <w:r w:rsidRPr="005A426B">
        <w:rPr>
          <w:rFonts w:cstheme="minorHAnsi"/>
          <w:color w:val="000000" w:themeColor="text1"/>
          <w:rtl/>
          <w:lang w:bidi="ar-AE"/>
        </w:rPr>
        <w:t xml:space="preserve"> من التيتانيوم، قرص الثواني من السيليكون.</w:t>
      </w:r>
    </w:p>
    <w:p w:rsidR="001E3EA0" w:rsidRPr="005A426B" w:rsidRDefault="00567F15" w:rsidP="001E3EA0">
      <w:pPr>
        <w:bidi/>
        <w:rPr>
          <w:rFonts w:cstheme="minorHAnsi"/>
          <w:color w:val="000000" w:themeColor="text1"/>
          <w:rtl/>
        </w:rPr>
      </w:pPr>
      <w:r w:rsidRPr="005A426B">
        <w:rPr>
          <w:rFonts w:cstheme="minorHAnsi"/>
          <w:color w:val="000000" w:themeColor="text1"/>
          <w:rtl/>
          <w:lang w:bidi="ar-AE"/>
        </w:rPr>
        <w:t xml:space="preserve">تشطيبات السطح: تجزيعات دائرية ومستقيمة، سفعٌ بالرمل، </w:t>
      </w:r>
      <w:r w:rsidRPr="005A426B">
        <w:rPr>
          <w:rFonts w:cstheme="minorHAnsi"/>
          <w:color w:val="000000" w:themeColor="text1"/>
          <w:rtl/>
        </w:rPr>
        <w:t>زخارف "كوت دو جنيڤ"، رؤوس براغٍ مصقولة.</w:t>
      </w:r>
    </w:p>
    <w:p w:rsidR="001E3EA0" w:rsidRPr="005A426B" w:rsidRDefault="00567F15" w:rsidP="001E3EA0">
      <w:pPr>
        <w:bidi/>
        <w:rPr>
          <w:rFonts w:cstheme="minorHAnsi"/>
          <w:color w:val="000000" w:themeColor="text1"/>
          <w:rtl/>
        </w:rPr>
      </w:pPr>
      <w:r w:rsidRPr="005A426B">
        <w:rPr>
          <w:rFonts w:cstheme="minorHAnsi"/>
          <w:color w:val="000000" w:themeColor="text1"/>
          <w:rtl/>
        </w:rPr>
        <w:t>المؤشرات:</w:t>
      </w:r>
    </w:p>
    <w:p w:rsidR="001E3EA0" w:rsidRPr="005A426B" w:rsidRDefault="00567F15" w:rsidP="005111FD">
      <w:pPr>
        <w:bidi/>
        <w:rPr>
          <w:rFonts w:cstheme="minorHAnsi"/>
          <w:color w:val="000000" w:themeColor="text1"/>
          <w:rtl/>
        </w:rPr>
      </w:pPr>
      <w:r w:rsidRPr="005A426B">
        <w:rPr>
          <w:rFonts w:cstheme="minorHAnsi"/>
          <w:color w:val="000000" w:themeColor="text1"/>
          <w:rtl/>
        </w:rPr>
        <w:t xml:space="preserve">يُشار إلى الساعات المرتدة بعرض رقمي فوق مناشير مدارية مستطيلة الشكل، يُشار إلى </w:t>
      </w:r>
      <w:r w:rsidR="001E3EA0" w:rsidRPr="005A426B">
        <w:rPr>
          <w:rFonts w:cstheme="minorHAnsi"/>
          <w:color w:val="000000" w:themeColor="text1"/>
          <w:rtl/>
          <w:lang w:bidi="ar-AE"/>
        </w:rPr>
        <w:t xml:space="preserve">الدقائق </w:t>
      </w:r>
      <w:r w:rsidR="005111FD" w:rsidRPr="005A426B">
        <w:rPr>
          <w:rFonts w:cstheme="minorHAnsi"/>
          <w:color w:val="000000" w:themeColor="text1"/>
          <w:rtl/>
        </w:rPr>
        <w:t xml:space="preserve">القافزة </w:t>
      </w:r>
      <w:r w:rsidR="001E3EA0" w:rsidRPr="005A426B">
        <w:rPr>
          <w:rFonts w:cstheme="minorHAnsi"/>
          <w:color w:val="000000" w:themeColor="text1"/>
          <w:rtl/>
          <w:lang w:bidi="ar-AE"/>
        </w:rPr>
        <w:t xml:space="preserve">بعرض رقمي فوق مناشير </w:t>
      </w:r>
      <w:r w:rsidR="001E3EA0" w:rsidRPr="005A426B">
        <w:rPr>
          <w:rFonts w:cstheme="minorHAnsi"/>
          <w:color w:val="000000" w:themeColor="text1"/>
          <w:rtl/>
        </w:rPr>
        <w:t>مدارية مستطيلة الشكل، يُشار إلى الثواني بعرض رقمي، مؤشر لاحتياطي الطاقة.</w:t>
      </w:r>
    </w:p>
    <w:p w:rsidR="001E3EA0" w:rsidRPr="005A426B" w:rsidRDefault="001E3EA0" w:rsidP="001E3EA0">
      <w:pPr>
        <w:bidi/>
        <w:rPr>
          <w:rFonts w:cstheme="minorHAnsi"/>
          <w:color w:val="000000" w:themeColor="text1"/>
          <w:rtl/>
        </w:rPr>
      </w:pPr>
      <w:r w:rsidRPr="005A426B">
        <w:rPr>
          <w:rFonts w:cstheme="minorHAnsi" w:hint="cs"/>
          <w:color w:val="000000" w:themeColor="text1"/>
          <w:rtl/>
        </w:rPr>
        <w:t>العلبة:</w:t>
      </w:r>
    </w:p>
    <w:p w:rsidR="001E3EA0" w:rsidRPr="005A426B" w:rsidRDefault="001E3EA0" w:rsidP="001E3EA0">
      <w:pPr>
        <w:bidi/>
        <w:rPr>
          <w:rFonts w:cstheme="minorHAnsi"/>
          <w:i/>
          <w:iCs/>
          <w:color w:val="000000" w:themeColor="text1"/>
          <w:rtl/>
          <w:lang w:bidi="ar-AE"/>
        </w:rPr>
      </w:pPr>
      <w:r w:rsidRPr="005A426B">
        <w:rPr>
          <w:rFonts w:cstheme="minorHAnsi" w:hint="cs"/>
          <w:color w:val="000000" w:themeColor="text1"/>
          <w:rtl/>
        </w:rPr>
        <w:t xml:space="preserve">الأبعاد: </w:t>
      </w:r>
      <w:r w:rsidRPr="005A426B">
        <w:rPr>
          <w:rFonts w:cstheme="minorHAnsi" w:hint="cs"/>
          <w:i/>
          <w:iCs/>
          <w:color w:val="000000" w:themeColor="text1"/>
          <w:rtl/>
        </w:rPr>
        <w:t xml:space="preserve">42 مم عرضاً </w:t>
      </w:r>
      <w:r w:rsidRPr="005A426B">
        <w:rPr>
          <w:rFonts w:cstheme="minorHAnsi"/>
          <w:i/>
          <w:iCs/>
          <w:color w:val="000000" w:themeColor="text1"/>
        </w:rPr>
        <w:t>x</w:t>
      </w:r>
      <w:r w:rsidRPr="005A426B">
        <w:rPr>
          <w:rFonts w:cstheme="minorHAnsi" w:hint="cs"/>
          <w:i/>
          <w:iCs/>
          <w:color w:val="000000" w:themeColor="text1"/>
          <w:rtl/>
          <w:lang w:bidi="ar-AE"/>
        </w:rPr>
        <w:t xml:space="preserve"> 51 مم طولاً </w:t>
      </w:r>
      <w:r w:rsidRPr="005A426B">
        <w:rPr>
          <w:rFonts w:cstheme="minorHAnsi"/>
          <w:i/>
          <w:iCs/>
          <w:color w:val="000000" w:themeColor="text1"/>
          <w:lang w:bidi="ar-AE"/>
        </w:rPr>
        <w:t>x</w:t>
      </w:r>
      <w:r w:rsidRPr="005A426B">
        <w:rPr>
          <w:rFonts w:cstheme="minorHAnsi" w:hint="cs"/>
          <w:i/>
          <w:iCs/>
          <w:color w:val="000000" w:themeColor="text1"/>
          <w:rtl/>
          <w:lang w:bidi="ar-AE"/>
        </w:rPr>
        <w:t xml:space="preserve"> 16 مم سمكاً</w:t>
      </w:r>
    </w:p>
    <w:p w:rsidR="001E3EA0" w:rsidRPr="005A426B" w:rsidRDefault="001E3EA0" w:rsidP="001E3EA0">
      <w:pPr>
        <w:bidi/>
        <w:rPr>
          <w:rFonts w:cstheme="minorHAnsi"/>
          <w:i/>
          <w:iCs/>
          <w:color w:val="000000" w:themeColor="text1"/>
          <w:rtl/>
          <w:lang w:bidi="ar-AE"/>
        </w:rPr>
      </w:pPr>
      <w:r w:rsidRPr="005A426B">
        <w:rPr>
          <w:rFonts w:cstheme="minorHAnsi" w:hint="cs"/>
          <w:color w:val="000000" w:themeColor="text1"/>
          <w:rtl/>
          <w:lang w:bidi="ar-AE"/>
        </w:rPr>
        <w:t xml:space="preserve">مقاومة تسرب الماء: </w:t>
      </w:r>
      <w:r w:rsidRPr="005A426B">
        <w:rPr>
          <w:rFonts w:cstheme="minorHAnsi" w:hint="cs"/>
          <w:i/>
          <w:iCs/>
          <w:color w:val="000000" w:themeColor="text1"/>
          <w:rtl/>
          <w:lang w:bidi="ar-AE"/>
        </w:rPr>
        <w:t>تم اختبار الضغط حتى 3 وحدات ضغط جوي / 100 قدم / 30 متراً</w:t>
      </w:r>
    </w:p>
    <w:p w:rsidR="001E3EA0" w:rsidRPr="005A426B" w:rsidRDefault="001E3EA0" w:rsidP="001E3EA0">
      <w:pPr>
        <w:bidi/>
        <w:rPr>
          <w:rFonts w:cstheme="minorHAnsi"/>
          <w:i/>
          <w:iCs/>
          <w:color w:val="000000" w:themeColor="text1"/>
          <w:rtl/>
          <w:lang w:bidi="ar-AE"/>
        </w:rPr>
      </w:pPr>
      <w:r w:rsidRPr="005A426B">
        <w:rPr>
          <w:rFonts w:cstheme="minorHAnsi" w:hint="cs"/>
          <w:color w:val="000000" w:themeColor="text1"/>
          <w:rtl/>
          <w:lang w:bidi="ar-AE"/>
        </w:rPr>
        <w:t xml:space="preserve">بلورات الساعة: </w:t>
      </w:r>
      <w:r w:rsidRPr="005A426B">
        <w:rPr>
          <w:rFonts w:cstheme="minorHAnsi" w:hint="cs"/>
          <w:i/>
          <w:iCs/>
          <w:color w:val="000000" w:themeColor="text1"/>
          <w:rtl/>
          <w:lang w:bidi="ar-AE"/>
        </w:rPr>
        <w:t>من البلور الصفيري</w:t>
      </w:r>
    </w:p>
    <w:p w:rsidR="00394D5F" w:rsidRPr="005A426B" w:rsidRDefault="00394D5F" w:rsidP="00394D5F">
      <w:pPr>
        <w:bidi/>
        <w:rPr>
          <w:rFonts w:cstheme="minorHAnsi"/>
          <w:i/>
          <w:iCs/>
          <w:color w:val="000000" w:themeColor="text1"/>
          <w:rtl/>
          <w:lang w:bidi="ar-AE"/>
        </w:rPr>
      </w:pPr>
    </w:p>
    <w:p w:rsidR="00394D5F" w:rsidRPr="005A426B" w:rsidRDefault="00394D5F" w:rsidP="00394D5F">
      <w:pPr>
        <w:bidi/>
        <w:rPr>
          <w:rFonts w:cstheme="minorHAnsi"/>
          <w:color w:val="000000" w:themeColor="text1"/>
          <w:rtl/>
          <w:lang w:bidi="ar-AE"/>
        </w:rPr>
      </w:pPr>
      <w:r w:rsidRPr="005A426B">
        <w:rPr>
          <w:rFonts w:cstheme="minorHAnsi" w:hint="cs"/>
          <w:color w:val="000000" w:themeColor="text1"/>
          <w:rtl/>
          <w:lang w:bidi="ar-AE"/>
        </w:rPr>
        <w:t>السعر: 250,000 فرنك سويسري (السعر بالفرنك السويسري // غير شامل الضريبة)</w:t>
      </w:r>
    </w:p>
    <w:p w:rsidR="007D236F" w:rsidRPr="005A426B" w:rsidRDefault="007D236F" w:rsidP="007D236F">
      <w:pPr>
        <w:bidi/>
        <w:rPr>
          <w:rFonts w:cstheme="minorHAnsi"/>
          <w:color w:val="000000" w:themeColor="text1"/>
          <w:rtl/>
          <w:lang w:bidi="ar-AE"/>
        </w:rPr>
      </w:pPr>
      <w:r w:rsidRPr="005A426B">
        <w:rPr>
          <w:rFonts w:cstheme="minorHAnsi" w:hint="cs"/>
          <w:color w:val="000000" w:themeColor="text1"/>
          <w:rtl/>
          <w:lang w:bidi="ar-AE"/>
        </w:rPr>
        <w:t>_______________</w:t>
      </w:r>
    </w:p>
    <w:p w:rsidR="007D236F" w:rsidRPr="005A426B" w:rsidRDefault="007D236F" w:rsidP="007D236F">
      <w:pPr>
        <w:bidi/>
        <w:rPr>
          <w:rFonts w:cstheme="minorHAnsi"/>
          <w:color w:val="000000" w:themeColor="text1"/>
          <w:rtl/>
          <w:lang w:bidi="ar-AE"/>
        </w:rPr>
      </w:pPr>
      <w:r w:rsidRPr="005A426B">
        <w:rPr>
          <w:rFonts w:cstheme="minorHAnsi" w:hint="cs"/>
          <w:color w:val="000000" w:themeColor="text1"/>
          <w:rtl/>
          <w:lang w:bidi="ar-AE"/>
        </w:rPr>
        <w:t>التواصل مع وسائل الإعلام:</w:t>
      </w:r>
    </w:p>
    <w:p w:rsidR="007D236F" w:rsidRPr="005A426B" w:rsidRDefault="007D236F" w:rsidP="007D236F">
      <w:pPr>
        <w:bidi/>
        <w:rPr>
          <w:rFonts w:cstheme="minorHAnsi"/>
          <w:color w:val="000000" w:themeColor="text1"/>
          <w:rtl/>
          <w:lang w:bidi="ar-AE"/>
        </w:rPr>
      </w:pPr>
      <w:r w:rsidRPr="005A426B">
        <w:rPr>
          <w:rFonts w:cstheme="minorHAnsi" w:hint="cs"/>
          <w:color w:val="000000" w:themeColor="text1"/>
          <w:rtl/>
          <w:lang w:bidi="ar-AE"/>
        </w:rPr>
        <w:t>ياسين سار</w:t>
      </w:r>
    </w:p>
    <w:p w:rsidR="007D236F" w:rsidRPr="005A426B" w:rsidRDefault="007D236F" w:rsidP="007D236F">
      <w:pPr>
        <w:bidi/>
        <w:rPr>
          <w:rFonts w:cstheme="minorHAnsi"/>
          <w:color w:val="000000" w:themeColor="text1"/>
          <w:lang w:bidi="ar-AE"/>
        </w:rPr>
      </w:pPr>
      <w:r w:rsidRPr="005A426B">
        <w:rPr>
          <w:rFonts w:cstheme="minorHAnsi" w:hint="cs"/>
          <w:color w:val="000000" w:themeColor="text1"/>
          <w:rtl/>
          <w:lang w:bidi="ar-AE"/>
        </w:rPr>
        <w:t xml:space="preserve">بريد إلكتروني: </w:t>
      </w:r>
      <w:hyperlink r:id="rId10" w:history="1">
        <w:r w:rsidRPr="005A426B">
          <w:rPr>
            <w:rStyle w:val="Lienhypertexte"/>
            <w:rFonts w:cstheme="minorHAnsi"/>
            <w:lang w:bidi="ar-AE"/>
          </w:rPr>
          <w:t>press@urwerk.com</w:t>
        </w:r>
      </w:hyperlink>
    </w:p>
    <w:p w:rsidR="001E3EA0" w:rsidRPr="005A426B" w:rsidRDefault="007D236F" w:rsidP="001E3EA0">
      <w:pPr>
        <w:bidi/>
        <w:rPr>
          <w:rFonts w:cstheme="minorHAnsi"/>
          <w:color w:val="000000" w:themeColor="text1"/>
          <w:rtl/>
          <w:lang w:bidi="ar-AE"/>
        </w:rPr>
      </w:pPr>
      <w:r w:rsidRPr="005A426B">
        <w:rPr>
          <w:rFonts w:cstheme="minorHAnsi" w:hint="cs"/>
          <w:color w:val="000000" w:themeColor="text1"/>
          <w:rtl/>
          <w:lang w:bidi="ar-AE"/>
        </w:rPr>
        <w:t xml:space="preserve">هاتف: </w:t>
      </w:r>
      <w:r w:rsidRPr="005A426B">
        <w:rPr>
          <w:rFonts w:cstheme="minorHAnsi"/>
          <w:color w:val="000000" w:themeColor="text1"/>
          <w:lang w:bidi="ar-AE"/>
        </w:rPr>
        <w:t>+41 79 402 7344</w:t>
      </w:r>
      <w:bookmarkStart w:id="0" w:name="_GoBack"/>
      <w:bookmarkEnd w:id="0"/>
    </w:p>
    <w:sectPr w:rsidR="001E3EA0" w:rsidRPr="005A426B" w:rsidSect="003A2C22">
      <w:headerReference w:type="default" r:id="rId11"/>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483" w:rsidRDefault="00675483" w:rsidP="003A2C22">
      <w:pPr>
        <w:spacing w:after="0" w:line="240" w:lineRule="auto"/>
      </w:pPr>
      <w:r>
        <w:separator/>
      </w:r>
    </w:p>
  </w:endnote>
  <w:endnote w:type="continuationSeparator" w:id="0">
    <w:p w:rsidR="00675483" w:rsidRDefault="00675483" w:rsidP="003A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abic Typesetting">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483" w:rsidRDefault="00675483" w:rsidP="003A2C22">
      <w:pPr>
        <w:spacing w:after="0" w:line="240" w:lineRule="auto"/>
      </w:pPr>
      <w:r>
        <w:separator/>
      </w:r>
    </w:p>
  </w:footnote>
  <w:footnote w:type="continuationSeparator" w:id="0">
    <w:p w:rsidR="00675483" w:rsidRDefault="00675483" w:rsidP="003A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22" w:rsidRDefault="00135A23" w:rsidP="00135A23">
    <w:pPr>
      <w:pStyle w:val="En-tte"/>
      <w:bidi/>
      <w:rPr>
        <w:lang w:bidi="ar-AE"/>
      </w:rPr>
    </w:pPr>
    <w:r>
      <w:rPr>
        <w:noProof/>
        <w:lang w:eastAsia="en-GB"/>
      </w:rPr>
      <w:drawing>
        <wp:inline distT="0" distB="0" distL="0" distR="0" wp14:anchorId="652457F0" wp14:editId="3E4E70F9">
          <wp:extent cx="2279650" cy="672342"/>
          <wp:effectExtent l="0" t="0" r="635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370879" cy="6992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42D65"/>
    <w:multiLevelType w:val="hybridMultilevel"/>
    <w:tmpl w:val="514E74DC"/>
    <w:lvl w:ilvl="0" w:tplc="A654604E">
      <w:numFmt w:val="bullet"/>
      <w:lvlText w:val="-"/>
      <w:lvlJc w:val="left"/>
      <w:pPr>
        <w:ind w:left="643" w:hanging="360"/>
      </w:pPr>
      <w:rPr>
        <w:rFonts w:ascii="Arabic Typesetting" w:eastAsiaTheme="minorEastAsia" w:hAnsi="Arabic Typesetting" w:cs="Arabic Typesetting" w:hint="default"/>
        <w:color w:val="002060"/>
        <w:lang w:bidi="ar-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DC9"/>
    <w:rsid w:val="000869F8"/>
    <w:rsid w:val="000C74E3"/>
    <w:rsid w:val="00135A23"/>
    <w:rsid w:val="001424A9"/>
    <w:rsid w:val="001D03BC"/>
    <w:rsid w:val="001E19F7"/>
    <w:rsid w:val="001E3EA0"/>
    <w:rsid w:val="001E46E4"/>
    <w:rsid w:val="00237D32"/>
    <w:rsid w:val="00266A37"/>
    <w:rsid w:val="00321D35"/>
    <w:rsid w:val="00331FA4"/>
    <w:rsid w:val="00391256"/>
    <w:rsid w:val="00394D5F"/>
    <w:rsid w:val="003A2C22"/>
    <w:rsid w:val="0040751D"/>
    <w:rsid w:val="0044371A"/>
    <w:rsid w:val="00457753"/>
    <w:rsid w:val="004C422C"/>
    <w:rsid w:val="004F0CE4"/>
    <w:rsid w:val="005111FD"/>
    <w:rsid w:val="00567F15"/>
    <w:rsid w:val="005A3C23"/>
    <w:rsid w:val="005A426B"/>
    <w:rsid w:val="00675483"/>
    <w:rsid w:val="00693939"/>
    <w:rsid w:val="006C2E25"/>
    <w:rsid w:val="00730FD8"/>
    <w:rsid w:val="00762024"/>
    <w:rsid w:val="007D236F"/>
    <w:rsid w:val="009577DA"/>
    <w:rsid w:val="00976BCA"/>
    <w:rsid w:val="00A53B0B"/>
    <w:rsid w:val="00AB5DC9"/>
    <w:rsid w:val="00AB6ECD"/>
    <w:rsid w:val="00B03999"/>
    <w:rsid w:val="00B22024"/>
    <w:rsid w:val="00BB12E9"/>
    <w:rsid w:val="00BB1FC7"/>
    <w:rsid w:val="00BB3F2A"/>
    <w:rsid w:val="00C76DCC"/>
    <w:rsid w:val="00CA4F60"/>
    <w:rsid w:val="00CA57AC"/>
    <w:rsid w:val="00CE7C19"/>
    <w:rsid w:val="00D34A60"/>
    <w:rsid w:val="00D426E8"/>
    <w:rsid w:val="00D754DA"/>
    <w:rsid w:val="00DA1EC7"/>
    <w:rsid w:val="00DA48C6"/>
    <w:rsid w:val="00DD3E57"/>
    <w:rsid w:val="00DE0984"/>
    <w:rsid w:val="00E0388E"/>
    <w:rsid w:val="00E4453F"/>
    <w:rsid w:val="00EA13EA"/>
    <w:rsid w:val="00EE5657"/>
    <w:rsid w:val="00F1733B"/>
    <w:rsid w:val="00F61391"/>
    <w:rsid w:val="00F860A2"/>
    <w:rsid w:val="00FF4A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A69C"/>
  <w15:chartTrackingRefBased/>
  <w15:docId w15:val="{5718B032-8D26-479E-921A-C9F239E3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2C22"/>
    <w:pPr>
      <w:tabs>
        <w:tab w:val="center" w:pos="4513"/>
        <w:tab w:val="right" w:pos="9026"/>
      </w:tabs>
      <w:spacing w:after="0" w:line="240" w:lineRule="auto"/>
    </w:pPr>
  </w:style>
  <w:style w:type="character" w:customStyle="1" w:styleId="En-tteCar">
    <w:name w:val="En-tête Car"/>
    <w:basedOn w:val="Policepardfaut"/>
    <w:link w:val="En-tte"/>
    <w:uiPriority w:val="99"/>
    <w:rsid w:val="003A2C22"/>
  </w:style>
  <w:style w:type="paragraph" w:styleId="Pieddepage">
    <w:name w:val="footer"/>
    <w:basedOn w:val="Normal"/>
    <w:link w:val="PieddepageCar"/>
    <w:uiPriority w:val="99"/>
    <w:unhideWhenUsed/>
    <w:rsid w:val="003A2C2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A2C22"/>
  </w:style>
  <w:style w:type="paragraph" w:styleId="Paragraphedeliste">
    <w:name w:val="List Paragraph"/>
    <w:basedOn w:val="Normal"/>
    <w:uiPriority w:val="34"/>
    <w:qFormat/>
    <w:rsid w:val="004C422C"/>
    <w:pPr>
      <w:ind w:left="720"/>
      <w:contextualSpacing/>
    </w:pPr>
    <w:rPr>
      <w:rFonts w:eastAsiaTheme="minorEastAsia"/>
      <w:lang w:eastAsia="en-GB"/>
    </w:rPr>
  </w:style>
  <w:style w:type="character" w:styleId="Lienhypertexte">
    <w:name w:val="Hyperlink"/>
    <w:basedOn w:val="Policepardfaut"/>
    <w:uiPriority w:val="99"/>
    <w:unhideWhenUsed/>
    <w:rsid w:val="00394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urwerk.com"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Pierre</cp:lastModifiedBy>
  <cp:revision>47</cp:revision>
  <dcterms:created xsi:type="dcterms:W3CDTF">2021-12-16T16:20:00Z</dcterms:created>
  <dcterms:modified xsi:type="dcterms:W3CDTF">2021-12-22T10:47:00Z</dcterms:modified>
</cp:coreProperties>
</file>