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C71" w:rsidRPr="00941BFA" w:rsidRDefault="00577B67" w:rsidP="00AA0592">
      <w:pPr>
        <w:snapToGrid w:val="0"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</w:t>
      </w:r>
    </w:p>
    <w:p w:rsidR="003678DA" w:rsidRPr="00D52E9A" w:rsidRDefault="00D52E9A" w:rsidP="00AA0592">
      <w:pPr>
        <w:snapToGrid w:val="0"/>
        <w:spacing w:after="0" w:line="240" w:lineRule="auto"/>
        <w:ind w:right="567"/>
        <w:jc w:val="center"/>
        <w:rPr>
          <w:rFonts w:ascii="Times New Roman" w:eastAsiaTheme="minorEastAsia" w:hAnsi="Times New Roman" w:cs="Times New Roman"/>
          <w:sz w:val="24"/>
          <w:szCs w:val="24"/>
          <w:lang w:val="en-GB" w:eastAsia="zh-TW"/>
        </w:rPr>
      </w:pP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纽约情</w:t>
      </w:r>
      <w:r w:rsidRPr="00D52E9A">
        <w:rPr>
          <w:rFonts w:ascii="Times New Roman" w:eastAsia="SimSun" w:cs="Times New Roman" w:hint="eastAsia"/>
          <w:sz w:val="24"/>
          <w:szCs w:val="24"/>
          <w:lang w:val="en-GB" w:eastAsia="zh-CN"/>
        </w:rPr>
        <w:t>怀</w:t>
      </w:r>
    </w:p>
    <w:p w:rsidR="003678DA" w:rsidRPr="00941BFA" w:rsidRDefault="003678DA" w:rsidP="00AA0592">
      <w:pPr>
        <w:snapToGrid w:val="0"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E324EE" w:rsidRPr="00941BFA" w:rsidRDefault="00577B67" w:rsidP="00AA0592">
      <w:pPr>
        <w:snapToGrid w:val="0"/>
        <w:spacing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2017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年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9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月</w:t>
      </w:r>
    </w:p>
    <w:p w:rsidR="009578FC" w:rsidRDefault="00A3048C" w:rsidP="00AA0592">
      <w:pPr>
        <w:snapToGrid w:val="0"/>
        <w:spacing w:line="240" w:lineRule="auto"/>
        <w:ind w:right="283"/>
        <w:jc w:val="both"/>
        <w:rPr>
          <w:rFonts w:ascii="Times New Roman" w:cs="Times New Roman"/>
          <w:sz w:val="24"/>
          <w:szCs w:val="24"/>
          <w:lang w:val="en-GB"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1102360</wp:posOffset>
            </wp:positionV>
            <wp:extent cx="5391150" cy="4406900"/>
            <wp:effectExtent l="1905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B67"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瑞士独立制表品牌</w:t>
      </w:r>
      <w:r w:rsidR="00577B67" w:rsidRPr="00577B67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URWERK</w:t>
      </w:r>
      <w:r w:rsidR="00577B67"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已创立二十年</w:t>
      </w:r>
      <w:r w:rsidR="00577B67"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，蓦然回首，没有半丝怀旧或遗憾，却重见当年的兴奋。二十年前，只有</w:t>
      </w:r>
      <w:r w:rsidR="00577B67" w:rsidRPr="00577B67">
        <w:rPr>
          <w:rFonts w:ascii="Times New Roman" w:eastAsia="SimSun" w:hAnsi="Times New Roman" w:cs="Times New Roman"/>
          <w:sz w:val="24"/>
          <w:szCs w:val="24"/>
          <w:lang w:val="en-US" w:eastAsia="zh-CN"/>
        </w:rPr>
        <w:t>22</w:t>
      </w:r>
      <w:r w:rsidR="00577B67"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岁的品牌创办人</w:t>
      </w:r>
      <w:r w:rsidR="00577B67" w:rsidRPr="00577B67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Felix Baumgartner</w:t>
      </w:r>
      <w:r w:rsidR="00577B67"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去到纽约，探访旅居当地的另一位创办人</w:t>
      </w:r>
      <w:r w:rsidR="00577B67" w:rsidRPr="00577B67">
        <w:rPr>
          <w:rFonts w:ascii="Times New Roman" w:eastAsia="SimSun" w:hAnsi="Times New Roman" w:cs="Times New Roman"/>
          <w:sz w:val="24"/>
          <w:szCs w:val="24"/>
          <w:lang w:val="en-US" w:eastAsia="zh-CN"/>
        </w:rPr>
        <w:t>Martin Frei</w:t>
      </w:r>
      <w:r w:rsidR="00577B67"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。纽约大都会活力澎湃，熙攘缤纷</w:t>
      </w:r>
      <w:r w:rsidR="00577B67"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，是充满张力、孕育梦想创意大熔炉。廿载弹指间，两位制表先锋以一枚全新的</w:t>
      </w:r>
      <w:r w:rsidR="00577B67"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UR-105 CT </w:t>
      </w:r>
      <w:r w:rsidR="00577B67" w:rsidRPr="00577B67">
        <w:rPr>
          <w:rFonts w:ascii="Times New Roman" w:eastAsia="SimSun" w:hAnsi="Times New Roman" w:cs="Times New Roman"/>
          <w:iCs/>
          <w:sz w:val="24"/>
          <w:szCs w:val="24"/>
          <w:lang w:val="en-GB" w:eastAsia="zh-CN"/>
        </w:rPr>
        <w:t>Streamliner</w:t>
      </w:r>
      <w:r w:rsidR="00577B67" w:rsidRPr="00577B67">
        <w:rPr>
          <w:rFonts w:ascii="Times New Roman" w:eastAsia="SimSun" w:cs="Times New Roman" w:hint="eastAsia"/>
          <w:iCs/>
          <w:sz w:val="24"/>
          <w:szCs w:val="24"/>
          <w:lang w:val="en-GB" w:eastAsia="zh-CN"/>
        </w:rPr>
        <w:t>腕表怀缅昔日时光，重现当年情怀</w:t>
      </w:r>
      <w:r w:rsidR="00577B67"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。</w:t>
      </w:r>
    </w:p>
    <w:p w:rsidR="00A3048C" w:rsidRPr="00941BFA" w:rsidRDefault="00A3048C" w:rsidP="00AA0592">
      <w:pPr>
        <w:snapToGrid w:val="0"/>
        <w:spacing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412ADE" w:rsidRPr="00941BFA" w:rsidRDefault="00577B67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1997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年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3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月，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从瑞士琉森艺术及设计学院毕业后移居纽约，联同当地的瑞士艺术家一起成立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United Swiss Artists (USA</w:t>
      </w:r>
      <w:proofErr w:type="gramStart"/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)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协会</w:t>
      </w:r>
      <w:proofErr w:type="gramEnd"/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；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当时在布鲁克林区一家小阁楼栖身，那里很快就变成一个创意小天地。</w:t>
      </w:r>
    </w:p>
    <w:p w:rsidR="00320682" w:rsidRPr="00941BFA" w:rsidRDefault="00577B67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但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Felix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人在日内瓦，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却远在大西洋彼岸，他们刚建立的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品牌却举步维艰：虽然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UR-101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及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UR-102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两款作品备受好评，但公司已难以营运，虽然财政可免强维持，但压力却与日俱增；究竟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还有前景吗？要继续坚持梦想，可是积蓄却快将耗尽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... Felix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带着满脑子问题乘飞机到纽约。当时他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22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岁，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比他稍大，两人游走于纽约街头，大都会的城市面貌、红砖屋、装饰艺术风格摩天大厦、发亮的地下铁路列车等影像填满了脑海，二十年来萦回不散。</w:t>
      </w:r>
    </w:p>
    <w:p w:rsidR="00CE2491" w:rsidRPr="00941BFA" w:rsidRDefault="00CE2491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93148A" w:rsidRPr="00941BFA" w:rsidRDefault="00577B67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二十年转眼过去，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已成瑞士独立制表的中坚，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Martin Frei 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与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Felix Baumgartner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的梦想已成真；回想昔日的岁月，脑海的回忆变作设计草图，一枚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UR-105 CT </w:t>
      </w:r>
      <w:r w:rsidRPr="00577B67">
        <w:rPr>
          <w:rFonts w:ascii="Times New Roman" w:eastAsia="SimSun" w:hAnsi="Times New Roman" w:cs="Times New Roman"/>
          <w:iCs/>
          <w:sz w:val="24"/>
          <w:szCs w:val="24"/>
          <w:lang w:val="en-GB" w:eastAsia="zh-CN"/>
        </w:rPr>
        <w:t>Streamliner</w:t>
      </w:r>
      <w:r w:rsidRPr="00577B67">
        <w:rPr>
          <w:rFonts w:ascii="Times New Roman" w:eastAsia="SimSun" w:cs="Times New Roman" w:hint="eastAsia"/>
          <w:iCs/>
          <w:sz w:val="24"/>
          <w:szCs w:val="24"/>
          <w:lang w:val="en-GB" w:eastAsia="zh-CN"/>
        </w:rPr>
        <w:t>就此诞生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，细诉那些年的美国梦。</w:t>
      </w:r>
    </w:p>
    <w:p w:rsidR="0093148A" w:rsidRPr="00941BFA" w:rsidRDefault="00577B67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设计美如一件珍宝，要珍重地握在掌心；八角形表壳与深坑刻纹型格十足，充满几何线条对称美感，有浓厚的装饰艺术风格影子。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解释道：「</w:t>
      </w:r>
      <w:r w:rsidRPr="00577B67">
        <w:rPr>
          <w:rFonts w:ascii="Times New Roman" w:eastAsia="SimSun" w:hAnsi="Times New Roman" w:cs="Times New Roman"/>
          <w:iCs/>
          <w:sz w:val="24"/>
          <w:szCs w:val="24"/>
          <w:lang w:val="en-GB" w:eastAsia="zh-CN"/>
        </w:rPr>
        <w:t>Streamliner</w:t>
      </w:r>
      <w:r w:rsidRPr="00577B67">
        <w:rPr>
          <w:rFonts w:ascii="Times New Roman" w:eastAsia="SimSun" w:cs="Times New Roman" w:hint="eastAsia"/>
          <w:iCs/>
          <w:sz w:val="24"/>
          <w:szCs w:val="24"/>
          <w:lang w:val="en-GB" w:eastAsia="zh-CN"/>
        </w:rPr>
        <w:t>设计线条简约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，不见多余花巧细节；最初画图时，我想起帝国大厦、佳士拿大厦及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Comcast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大厦，于是那种似无尽的垂直线条元素便出现在保护盖上。」</w:t>
      </w:r>
    </w:p>
    <w:p w:rsidR="002C7D3C" w:rsidRPr="00941BFA" w:rsidRDefault="00577B67" w:rsidP="00AA0592">
      <w:pPr>
        <w:snapToGrid w:val="0"/>
        <w:spacing w:line="240" w:lineRule="auto"/>
        <w:ind w:right="567"/>
        <w:contextualSpacing/>
        <w:jc w:val="both"/>
        <w:rPr>
          <w:rFonts w:ascii="Times New Roman" w:eastAsia="ArialUnicodeMS-WinCharSetFFFF-H" w:hAnsi="Times New Roman" w:cs="Times New Roman"/>
          <w:sz w:val="24"/>
          <w:szCs w:val="24"/>
          <w:lang w:val="en-US" w:eastAsia="zh-CN"/>
        </w:rPr>
      </w:pPr>
      <w:r w:rsidRPr="00577B67">
        <w:rPr>
          <w:rFonts w:ascii="Times New Roman" w:eastAsia="SimSun" w:cs="Times New Roman" w:hint="eastAsia"/>
          <w:sz w:val="24"/>
          <w:szCs w:val="24"/>
          <w:lang w:eastAsia="zh-CN"/>
        </w:rPr>
        <w:t>轻按表壳面的滑动掣就可以打开保护盖，一睹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</w:t>
      </w:r>
      <w:r w:rsidRPr="00577B67">
        <w:rPr>
          <w:rFonts w:ascii="Times New Roman" w:eastAsia="SimSun" w:cs="Times New Roman" w:hint="eastAsia"/>
          <w:sz w:val="24"/>
          <w:szCs w:val="24"/>
          <w:lang w:eastAsia="zh-CN"/>
        </w:rPr>
        <w:t>的机械结构乾坤：这款新作装配由镂通卡罗素驱动的全新漫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游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小时显示系统</w:t>
      </w:r>
      <w:r w:rsidRPr="00577B67">
        <w:rPr>
          <w:rFonts w:ascii="Times New Roman" w:eastAsia="SimSun" w:cs="Times New Roman" w:hint="eastAsia"/>
          <w:sz w:val="24"/>
          <w:szCs w:val="24"/>
          <w:lang w:eastAsia="zh-CN"/>
        </w:rPr>
        <w:t>，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四个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小时卫星转头各有三个小时数字，转头沿分钟刻度推进，将数字式及行针式两种显示模式结合起来。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Felix Baumgartner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指出以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Streamliner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命名的确名副其实：「腕表的设计有种灵活多变的特质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，关上保护盖外形显得简朴沉实，保护盖边缘仅露出时间；打开保护盖精彩型酷的机械结构尽现眼前，有一种精准的速度及高效率机械操作的质感。这机芯的</w:t>
      </w:r>
      <w:r w:rsidRPr="00577B67">
        <w:rPr>
          <w:rFonts w:ascii="Times New Roman" w:eastAsia="SimSun" w:cs="Times New Roman" w:hint="eastAsia"/>
          <w:sz w:val="24"/>
          <w:szCs w:val="24"/>
          <w:lang w:eastAsia="zh-CN"/>
        </w:rPr>
        <w:t>卡罗素经过重新设计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，更轻更坚固，效率更胜从前。」</w:t>
      </w:r>
    </w:p>
    <w:p w:rsidR="006E061A" w:rsidRPr="00941BFA" w:rsidRDefault="006E061A" w:rsidP="00AA0592">
      <w:pPr>
        <w:snapToGrid w:val="0"/>
        <w:spacing w:line="24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93148A" w:rsidRPr="00941BFA" w:rsidRDefault="00577B67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此外表盘亦有动力储备显示及数字秒钟显示，后者以每十秒为单位，当中的机械零件以</w:t>
      </w:r>
      <w:r w:rsidRPr="00577B67">
        <w:rPr>
          <w:rStyle w:val="Accentuation"/>
          <w:rFonts w:ascii="Times New Roman" w:eastAsia="SimSun" w:hAnsi="Arial" w:cs="Times New Roman" w:hint="eastAsia"/>
          <w:i w:val="0"/>
          <w:iCs w:val="0"/>
          <w:sz w:val="24"/>
          <w:szCs w:val="24"/>
          <w:shd w:val="clear" w:color="auto" w:fill="FFFFFF"/>
          <w:lang w:eastAsia="zh-CN"/>
        </w:rPr>
        <w:t>光学蚀刻技术</w:t>
      </w:r>
      <w:r w:rsidR="007F48CF" w:rsidRPr="009C3F01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CN"/>
        </w:rPr>
        <w:t>(</w:t>
      </w:r>
      <w:r w:rsidR="007F48CF" w:rsidRPr="009C3F01">
        <w:rPr>
          <w:rStyle w:val="Accentuation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GB" w:eastAsia="zh-CN"/>
        </w:rPr>
        <w:t>photolithography</w:t>
      </w:r>
      <w:r w:rsidR="007F48CF" w:rsidRPr="009C3F01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CN"/>
        </w:rPr>
        <w:t>)</w:t>
      </w:r>
      <w:r w:rsidRPr="00577B67">
        <w:rPr>
          <w:rFonts w:ascii="Times New Roman" w:eastAsia="SimSun" w:hAnsi="Arial" w:cs="Times New Roman" w:hint="eastAsia"/>
          <w:sz w:val="24"/>
          <w:szCs w:val="24"/>
          <w:shd w:val="clear" w:color="auto" w:fill="FFFFFF"/>
          <w:lang w:eastAsia="zh-CN"/>
        </w:rPr>
        <w:t>制造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，每个镂空刻度极为轻巧，重量不足十分一克。</w:t>
      </w:r>
    </w:p>
    <w:p w:rsidR="00320682" w:rsidRPr="00941BFA" w:rsidRDefault="00320682" w:rsidP="00AA0592">
      <w:pPr>
        <w:snapToGrid w:val="0"/>
        <w:spacing w:line="24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BD5601" w:rsidRPr="00941BFA" w:rsidRDefault="00577B67" w:rsidP="00AA0592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翻过表背可见调节自动上链系统速度的双涡轮叶，将推杆推向「</w:t>
      </w:r>
      <w:r w:rsidRPr="00577B67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FULL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」位置，连最微小的动作亦可以推动主发条储能；设定于「</w:t>
      </w:r>
      <w:r w:rsidRPr="00577B67">
        <w:rPr>
          <w:rFonts w:ascii="Times New Roman" w:eastAsia="SimSun" w:hAnsi="Times New Roman" w:cs="Times New Roman"/>
          <w:sz w:val="24"/>
          <w:szCs w:val="24"/>
          <w:lang w:val="en-US" w:eastAsia="zh-CN"/>
        </w:rPr>
        <w:t>RED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」</w:t>
      </w:r>
      <w:r w:rsidRPr="00577B67">
        <w:rPr>
          <w:rFonts w:ascii="Times New Roman" w:eastAsia="SimSun" w:hAnsi="Times New Roman" w:cs="Times New Roman"/>
          <w:sz w:val="24"/>
          <w:szCs w:val="24"/>
          <w:lang w:val="en-US" w:eastAsia="zh-CN"/>
        </w:rPr>
        <w:t>(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代表</w:t>
      </w:r>
      <w:r w:rsidRPr="00577B67">
        <w:rPr>
          <w:rFonts w:ascii="Times New Roman" w:eastAsia="SimSun" w:hAnsi="Times New Roman" w:cs="Times New Roman"/>
          <w:sz w:val="24"/>
          <w:szCs w:val="24"/>
          <w:lang w:val="en-US" w:eastAsia="zh-CN"/>
        </w:rPr>
        <w:t>reduced)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，可以减慢摆陀上炼速度，减少对主发条造成过大的压力；如选择「</w:t>
      </w:r>
      <w:r w:rsidRPr="00577B67">
        <w:rPr>
          <w:rFonts w:ascii="Times New Roman" w:eastAsia="SimSun" w:hAnsi="Times New Roman" w:cs="Times New Roman"/>
          <w:sz w:val="24"/>
          <w:szCs w:val="24"/>
          <w:lang w:val="en-US" w:eastAsia="zh-CN"/>
        </w:rPr>
        <w:t>STOP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」会死锁自动上链系统，这时候只能用表冠手动上链。</w:t>
      </w:r>
    </w:p>
    <w:p w:rsidR="009C3F01" w:rsidRDefault="00577B67" w:rsidP="00AA0592">
      <w:pPr>
        <w:tabs>
          <w:tab w:val="left" w:pos="9498"/>
        </w:tabs>
        <w:snapToGrid w:val="0"/>
        <w:spacing w:line="240" w:lineRule="auto"/>
        <w:ind w:right="567"/>
        <w:jc w:val="both"/>
        <w:rPr>
          <w:rFonts w:ascii="Times New Roman" w:eastAsia="SimSun" w:cs="Times New Roman"/>
          <w:iCs/>
          <w:sz w:val="24"/>
          <w:szCs w:val="24"/>
          <w:lang w:val="en-GB" w:eastAsia="zh-CN"/>
        </w:rPr>
      </w:pP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Felix Baumgartner 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与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Martin Frei</w:t>
      </w:r>
      <w:r w:rsidRPr="00577B67">
        <w:rPr>
          <w:rFonts w:ascii="Times New Roman" w:eastAsia="SimSun" w:cs="Times New Roman" w:hint="eastAsia"/>
          <w:sz w:val="24"/>
          <w:szCs w:val="24"/>
          <w:lang w:val="en-GB" w:eastAsia="zh-CN"/>
        </w:rPr>
        <w:t>以一枚</w:t>
      </w:r>
      <w:r w:rsidRPr="00577B67">
        <w:rPr>
          <w:rFonts w:ascii="Times New Roman" w:eastAsia="SimSun" w:hAnsi="Times New Roman" w:cs="Times New Roman"/>
          <w:iCs/>
          <w:sz w:val="24"/>
          <w:szCs w:val="24"/>
          <w:lang w:val="en-GB" w:eastAsia="zh-CN"/>
        </w:rPr>
        <w:t>Streamliner</w:t>
      </w:r>
      <w:r w:rsidRPr="00577B67">
        <w:rPr>
          <w:rFonts w:ascii="Times New Roman" w:eastAsia="SimSun" w:cs="Times New Roman" w:hint="eastAsia"/>
          <w:iCs/>
          <w:sz w:val="24"/>
          <w:szCs w:val="24"/>
          <w:lang w:val="en-GB" w:eastAsia="zh-CN"/>
        </w:rPr>
        <w:t>，重塑他们年轻时眼中的纽约，从高耸摩天大厦到地下铁路列车，想象纽约大都会的丰富面貌。</w:t>
      </w:r>
    </w:p>
    <w:p w:rsidR="009C3F01" w:rsidRDefault="009C3F01">
      <w:pPr>
        <w:rPr>
          <w:rFonts w:ascii="Times New Roman" w:eastAsia="SimSun" w:cs="Times New Roman"/>
          <w:iCs/>
          <w:sz w:val="24"/>
          <w:szCs w:val="24"/>
          <w:lang w:val="en-GB" w:eastAsia="zh-CN"/>
        </w:rPr>
      </w:pPr>
      <w:r>
        <w:rPr>
          <w:rFonts w:ascii="Times New Roman" w:eastAsia="SimSun" w:cs="Times New Roman"/>
          <w:iCs/>
          <w:sz w:val="24"/>
          <w:szCs w:val="24"/>
          <w:lang w:val="en-GB" w:eastAsia="zh-CN"/>
        </w:rPr>
        <w:br w:type="page"/>
      </w:r>
    </w:p>
    <w:p w:rsidR="00133B53" w:rsidRPr="00941BFA" w:rsidRDefault="00577B67" w:rsidP="00AA0592">
      <w:pPr>
        <w:snapToGrid w:val="0"/>
        <w:spacing w:line="240" w:lineRule="auto"/>
        <w:ind w:right="567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577B67">
        <w:rPr>
          <w:rFonts w:ascii="Times New Roman" w:eastAsia="SimSun" w:hAnsi="Times New Roman" w:cs="Times New Roman"/>
          <w:i/>
          <w:iCs/>
          <w:sz w:val="24"/>
          <w:szCs w:val="24"/>
          <w:lang w:val="en-GB" w:eastAsia="zh-CN"/>
        </w:rPr>
        <w:lastRenderedPageBreak/>
        <w:t>In New York</w:t>
      </w:r>
      <w:r w:rsidR="00E977E5"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</w:r>
      <w:r w:rsidRPr="00577B67">
        <w:rPr>
          <w:rFonts w:ascii="Times New Roman" w:eastAsia="SimSun" w:hAnsi="Times New Roman" w:cs="Times New Roman"/>
          <w:i/>
          <w:iCs/>
          <w:sz w:val="24"/>
          <w:szCs w:val="24"/>
          <w:lang w:val="en-GB" w:eastAsia="zh-CN"/>
        </w:rPr>
        <w:t>Concrete jungle where dreams are made of</w:t>
      </w:r>
      <w:r w:rsidR="00E977E5"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</w:r>
      <w:r w:rsidRPr="00577B67">
        <w:rPr>
          <w:rFonts w:ascii="Times New Roman" w:eastAsia="SimSun" w:hAnsi="Times New Roman" w:cs="Times New Roman"/>
          <w:i/>
          <w:iCs/>
          <w:sz w:val="24"/>
          <w:szCs w:val="24"/>
          <w:lang w:val="en-GB" w:eastAsia="zh-CN"/>
        </w:rPr>
        <w:t>There's nothing you can't do</w:t>
      </w:r>
      <w:r w:rsidR="00E977E5"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</w:r>
      <w:r w:rsidRPr="00577B67">
        <w:rPr>
          <w:rFonts w:ascii="Times New Roman" w:eastAsia="SimSun" w:hAnsi="Times New Roman" w:cs="Times New Roman"/>
          <w:i/>
          <w:iCs/>
          <w:sz w:val="24"/>
          <w:szCs w:val="24"/>
          <w:lang w:val="en-GB" w:eastAsia="zh-CN"/>
        </w:rPr>
        <w:t>Now you're in New York</w:t>
      </w:r>
      <w:r w:rsidR="00E977E5"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</w:r>
      <w:r w:rsidRPr="00577B67">
        <w:rPr>
          <w:rFonts w:ascii="Times New Roman" w:eastAsia="SimSun" w:hAnsi="Times New Roman" w:cs="Times New Roman"/>
          <w:i/>
          <w:iCs/>
          <w:sz w:val="24"/>
          <w:szCs w:val="24"/>
          <w:lang w:val="en-GB" w:eastAsia="zh-CN"/>
        </w:rPr>
        <w:t>These streets will make you feel brand new</w:t>
      </w:r>
      <w:r w:rsidR="00E977E5"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</w:r>
      <w:r w:rsidRPr="00577B67">
        <w:rPr>
          <w:rFonts w:ascii="Times New Roman" w:eastAsia="SimSun" w:hAnsi="Times New Roman" w:cs="Times New Roman"/>
          <w:i/>
          <w:iCs/>
          <w:sz w:val="24"/>
          <w:szCs w:val="24"/>
          <w:lang w:val="en-GB" w:eastAsia="zh-CN"/>
        </w:rPr>
        <w:t>Big lights will inspire you</w:t>
      </w:r>
      <w:r w:rsidR="00E977E5"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</w:r>
      <w:r w:rsidRPr="00577B67">
        <w:rPr>
          <w:rFonts w:ascii="Times New Roman" w:eastAsia="SimSun" w:hAnsi="Times New Roman" w:cs="Times New Roman"/>
          <w:i/>
          <w:iCs/>
          <w:sz w:val="24"/>
          <w:szCs w:val="24"/>
          <w:lang w:val="en-GB" w:eastAsia="zh-CN"/>
        </w:rPr>
        <w:t>Let's hear it for New York, New York, New York</w:t>
      </w:r>
      <w:r w:rsidR="00133B53"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</w:p>
    <w:p w:rsidR="009B0A59" w:rsidRPr="00941BFA" w:rsidRDefault="009C3F01" w:rsidP="00AA0592">
      <w:pPr>
        <w:snapToGrid w:val="0"/>
        <w:spacing w:line="240" w:lineRule="auto"/>
        <w:ind w:right="567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941BFA">
        <w:rPr>
          <w:rFonts w:ascii="Times New Roman" w:hAnsi="Times New Roman" w:cs="Times New Roman"/>
          <w:i/>
          <w:iCs/>
          <w:noProof/>
          <w:sz w:val="24"/>
          <w:szCs w:val="24"/>
          <w:lang w:eastAsia="fr-CH"/>
        </w:rPr>
        <w:drawing>
          <wp:anchor distT="0" distB="0" distL="114300" distR="114300" simplePos="0" relativeHeight="251658752" behindDoc="0" locked="0" layoutInCell="1" allowOverlap="1" wp14:anchorId="30FE493F" wp14:editId="264CC935">
            <wp:simplePos x="0" y="0"/>
            <wp:positionH relativeFrom="column">
              <wp:posOffset>708660</wp:posOffset>
            </wp:positionH>
            <wp:positionV relativeFrom="paragraph">
              <wp:posOffset>364490</wp:posOffset>
            </wp:positionV>
            <wp:extent cx="4705985" cy="6657975"/>
            <wp:effectExtent l="0" t="0" r="0" b="0"/>
            <wp:wrapTopAndBottom/>
            <wp:docPr id="1" name="Image 1" descr="cid:365DC304-A2BA-4CBD-9CC8-F65D88B0D4FE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C03A8-F865-411E-9A71-59BE60FF8400" descr="cid:365DC304-A2BA-4CBD-9CC8-F65D88B0D4FE@hom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B67" w:rsidRPr="00577B67">
        <w:rPr>
          <w:rFonts w:ascii="Times New Roman" w:eastAsia="SimSun" w:hAnsi="Times New Roman" w:cs="Times New Roman"/>
          <w:i/>
          <w:iCs/>
          <w:sz w:val="24"/>
          <w:szCs w:val="24"/>
          <w:lang w:val="en-GB" w:eastAsia="zh-CN"/>
        </w:rPr>
        <w:t>©Jay-Z</w:t>
      </w:r>
    </w:p>
    <w:p w:rsidR="00D66C4B" w:rsidRPr="00941BFA" w:rsidRDefault="00D66C4B" w:rsidP="00AA0592">
      <w:pPr>
        <w:snapToGri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7646E" w:rsidRPr="00941BFA" w:rsidRDefault="00577B67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ArialUnicodeMS-WinCharSetFFFF-H" w:hAnsi="Times New Roman" w:cs="Times New Roman"/>
          <w:sz w:val="24"/>
          <w:szCs w:val="24"/>
          <w:u w:val="single"/>
          <w:lang w:val="en-US" w:eastAsia="zh-TW"/>
        </w:rPr>
      </w:pPr>
      <w:bookmarkStart w:id="0" w:name="_GoBack"/>
      <w:bookmarkEnd w:id="0"/>
      <w:r w:rsidRPr="00577B67">
        <w:rPr>
          <w:rFonts w:ascii="Times New Roman" w:eastAsia="SimSun" w:hAnsi="Times New Roman" w:cs="Times New Roman"/>
          <w:bCs/>
          <w:sz w:val="24"/>
          <w:szCs w:val="24"/>
          <w:u w:val="single"/>
          <w:lang w:val="en-GB" w:eastAsia="zh-CN"/>
        </w:rPr>
        <w:t xml:space="preserve">UR-105 CT </w:t>
      </w:r>
      <w:r w:rsidRPr="00577B67">
        <w:rPr>
          <w:rFonts w:ascii="Times New Roman" w:eastAsia="SimSun" w:hAnsi="Times New Roman" w:cs="Times New Roman"/>
          <w:sz w:val="24"/>
          <w:szCs w:val="24"/>
          <w:u w:val="single"/>
          <w:lang w:val="en-GB" w:eastAsia="zh-CN"/>
        </w:rPr>
        <w:t>Streamliner</w:t>
      </w:r>
      <w:r w:rsidRPr="00577B67">
        <w:rPr>
          <w:rFonts w:ascii="Times New Roman" w:eastAsia="SimSun" w:hAnsi="Times New Roman" w:cs="Times New Roman"/>
          <w:bCs/>
          <w:sz w:val="24"/>
          <w:szCs w:val="24"/>
          <w:u w:val="single"/>
          <w:lang w:val="en-GB" w:eastAsia="zh-CN"/>
        </w:rPr>
        <w:t xml:space="preserve"> </w:t>
      </w:r>
      <w:r w:rsidRPr="00577B67">
        <w:rPr>
          <w:rFonts w:ascii="Times New Roman" w:eastAsia="SimSun" w:hAnsi="Times New Roman" w:cs="Times New Roman" w:hint="eastAsia"/>
          <w:bCs/>
          <w:sz w:val="24"/>
          <w:szCs w:val="24"/>
          <w:u w:val="single"/>
          <w:lang w:val="en-GB" w:eastAsia="zh-CN"/>
        </w:rPr>
        <w:t>腕表</w:t>
      </w:r>
      <w:r w:rsidRPr="00577B67">
        <w:rPr>
          <w:rFonts w:ascii="Times New Roman" w:eastAsia="SimSun" w:hAnsi="Times New Roman" w:cs="Times New Roman" w:hint="eastAsia"/>
          <w:sz w:val="24"/>
          <w:szCs w:val="24"/>
          <w:u w:val="single"/>
          <w:lang w:val="en-US" w:eastAsia="zh-CN"/>
        </w:rPr>
        <w:t>技术规格</w:t>
      </w:r>
    </w:p>
    <w:p w:rsidR="004C4F35" w:rsidRPr="009C3F01" w:rsidRDefault="004C4F35" w:rsidP="004C4F35">
      <w:pPr>
        <w:pStyle w:val="Sansinterligne"/>
        <w:rPr>
          <w:rFonts w:asciiTheme="minorEastAsia" w:eastAsiaTheme="minorEastAsia" w:hAnsiTheme="minorEastAsia"/>
          <w:lang w:val="en-US"/>
        </w:rPr>
      </w:pPr>
      <w:r w:rsidRPr="00B9327A">
        <w:rPr>
          <w:rFonts w:asciiTheme="minorEastAsia" w:eastAsia="SimSun" w:hAnsiTheme="minorEastAsia" w:hint="eastAsia"/>
          <w:lang w:eastAsia="zh-CN"/>
        </w:rPr>
        <w:t>备有两个型号</w:t>
      </w:r>
      <w:r w:rsidRPr="009C3F01">
        <w:rPr>
          <w:rFonts w:asciiTheme="minorEastAsia" w:eastAsia="SimSun" w:hAnsiTheme="minorEastAsia" w:hint="eastAsia"/>
          <w:lang w:val="en-US" w:eastAsia="zh-CN"/>
        </w:rPr>
        <w:t>：</w:t>
      </w:r>
    </w:p>
    <w:p w:rsidR="004C4F35" w:rsidRPr="009C3F01" w:rsidRDefault="004C4F35" w:rsidP="004C4F35">
      <w:pPr>
        <w:pStyle w:val="Sansinterligne"/>
        <w:rPr>
          <w:rFonts w:asciiTheme="minorEastAsia" w:eastAsiaTheme="minorEastAsia" w:hAnsiTheme="minorEastAsia"/>
          <w:lang w:val="en-US"/>
        </w:rPr>
      </w:pPr>
      <w:r w:rsidRPr="00B9327A">
        <w:rPr>
          <w:rFonts w:asciiTheme="minorEastAsia" w:eastAsia="SimSun" w:hAnsiTheme="minorEastAsia" w:hint="eastAsia"/>
          <w:lang w:eastAsia="zh-CN"/>
        </w:rPr>
        <w:t>钛金属配镜面</w:t>
      </w:r>
      <w:r w:rsidRPr="00B9327A">
        <w:rPr>
          <w:rFonts w:asciiTheme="minorEastAsia" w:eastAsia="SimSun" w:hAnsiTheme="minorEastAsia" w:cs="MingLiU" w:hint="eastAsia"/>
          <w:lang w:eastAsia="zh-CN"/>
        </w:rPr>
        <w:t>抛</w:t>
      </w:r>
      <w:r w:rsidRPr="00B9327A">
        <w:rPr>
          <w:rFonts w:asciiTheme="minorEastAsia" w:eastAsia="SimSun" w:hAnsiTheme="minorEastAsia" w:hint="eastAsia"/>
          <w:lang w:eastAsia="zh-CN"/>
        </w:rPr>
        <w:t>光不锈钢</w:t>
      </w:r>
    </w:p>
    <w:p w:rsidR="004C4F35" w:rsidRPr="009C3F01" w:rsidRDefault="004C4F35" w:rsidP="004C4F35">
      <w:pPr>
        <w:pStyle w:val="Sansinterligne"/>
        <w:rPr>
          <w:rFonts w:asciiTheme="minorEastAsia" w:eastAsiaTheme="minorEastAsia" w:hAnsiTheme="minorEastAsia"/>
          <w:lang w:val="en-US" w:eastAsia="zh-TW"/>
        </w:rPr>
      </w:pPr>
      <w:r w:rsidRPr="00B9327A">
        <w:rPr>
          <w:rFonts w:asciiTheme="minorEastAsia" w:eastAsia="SimSun" w:hAnsiTheme="minorEastAsia" w:hint="eastAsia"/>
          <w:lang w:eastAsia="zh-CN"/>
        </w:rPr>
        <w:t>钛金属配黑色</w:t>
      </w:r>
      <w:r w:rsidRPr="009C3F01">
        <w:rPr>
          <w:rFonts w:asciiTheme="minorEastAsia" w:eastAsia="SimSun" w:hAnsiTheme="minorEastAsia"/>
          <w:lang w:val="en-US" w:eastAsia="zh-CN"/>
        </w:rPr>
        <w:t>PVD</w:t>
      </w:r>
      <w:r w:rsidRPr="00B9327A">
        <w:rPr>
          <w:rFonts w:asciiTheme="minorEastAsia" w:eastAsia="SimSun" w:hAnsiTheme="minorEastAsia" w:hint="eastAsia"/>
          <w:lang w:eastAsia="zh-CN"/>
        </w:rPr>
        <w:t>涂层不锈钢</w:t>
      </w:r>
    </w:p>
    <w:p w:rsidR="00FD63F9" w:rsidRPr="009C3F01" w:rsidRDefault="00FD63F9" w:rsidP="00AA0592">
      <w:pPr>
        <w:pStyle w:val="Sansinterligne"/>
        <w:snapToGrid w:val="0"/>
        <w:rPr>
          <w:rFonts w:ascii="Times New Roman" w:eastAsiaTheme="minorEastAsia" w:hAnsi="Times New Roman"/>
          <w:sz w:val="24"/>
          <w:szCs w:val="24"/>
          <w:lang w:val="en-US"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机芯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编号：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UR 5.03 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自动上链机芯，双涡轮叶调节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宝石：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52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颗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摆频：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每小时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28,800 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次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(4Hz)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动力储备：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48 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小时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物料：</w:t>
            </w:r>
          </w:p>
        </w:tc>
        <w:tc>
          <w:tcPr>
            <w:tcW w:w="6662" w:type="dxa"/>
            <w:shd w:val="clear" w:color="auto" w:fill="auto"/>
          </w:tcPr>
          <w:p w:rsidR="00FF5F23" w:rsidRPr="009C3F01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卫星小时转头由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eastAsia="zh-CN"/>
              </w:rPr>
              <w:t>铍铜合金日内瓦十字轮推动</w:t>
            </w:r>
            <w:r w:rsidRPr="009C3F01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val="en-GB" w:eastAsia="zh-CN"/>
              </w:rPr>
              <w:t>；</w:t>
            </w:r>
          </w:p>
          <w:p w:rsidR="00212225" w:rsidRPr="009C3F01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eastAsia="zh-CN"/>
              </w:rPr>
              <w:t>镂通铝金属卡罗素</w:t>
            </w:r>
            <w:r w:rsidRPr="009C3F01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val="en-GB" w:eastAsia="zh-CN"/>
              </w:rPr>
              <w:t>；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eastAsia="zh-CN"/>
              </w:rPr>
              <w:t>镂通数字秒钟刻度</w:t>
            </w:r>
            <w:r w:rsidRPr="009C3F01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val="en-GB" w:eastAsia="zh-CN"/>
              </w:rPr>
              <w:t>；</w:t>
            </w:r>
          </w:p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ARCAP</w:t>
            </w:r>
            <w:r w:rsidR="00577B67" w:rsidRPr="00577B67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eastAsia="zh-CN"/>
              </w:rPr>
              <w:t>卡罗素及底板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修饰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鱼鳞纹打磨、喷砂打磨、磨砂打磨</w:t>
            </w:r>
          </w:p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倒角打磨螺丝头</w:t>
            </w:r>
          </w:p>
          <w:p w:rsidR="00212225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proofErr w:type="spellStart"/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SuperLumiNova</w:t>
            </w:r>
            <w:proofErr w:type="spellEnd"/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夜光小时数字及分钟刻度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</w:tr>
      <w:tr w:rsidR="00FF5F23" w:rsidRPr="009C3F01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显示：</w:t>
            </w:r>
          </w:p>
        </w:tc>
        <w:tc>
          <w:tcPr>
            <w:tcW w:w="6662" w:type="dxa"/>
            <w:shd w:val="clear" w:color="auto" w:fill="auto"/>
          </w:tcPr>
          <w:p w:rsidR="00FF5F23" w:rsidRPr="009C3F01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漫游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小时、分钟、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eastAsia="zh-CN"/>
              </w:rPr>
              <w:t>数字秒钟</w:t>
            </w:r>
            <w:r w:rsidRPr="009C3F01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val="en-GB" w:eastAsia="zh-CN"/>
              </w:rPr>
              <w:t>，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eastAsia="zh-CN"/>
              </w:rPr>
              <w:t>动力储备</w:t>
            </w:r>
          </w:p>
        </w:tc>
      </w:tr>
      <w:tr w:rsidR="00FF5F23" w:rsidRPr="009C3F01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bCs/>
                <w:sz w:val="24"/>
                <w:szCs w:val="24"/>
                <w:lang w:val="en-GB" w:eastAsia="zh-CN"/>
              </w:rPr>
              <w:t>表壳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FF5F23" w:rsidRPr="009C3F01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物料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1430E6" w:rsidRPr="00941BFA" w:rsidRDefault="00577B67" w:rsidP="00AA059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UR-105 CT </w:t>
            </w:r>
            <w:r w:rsidRPr="00577B67">
              <w:rPr>
                <w:rFonts w:ascii="Times New Roman" w:eastAsia="SimSun" w:cs="Times New Roman" w:hint="eastAsia"/>
                <w:sz w:val="24"/>
                <w:szCs w:val="24"/>
                <w:lang w:val="en-GB" w:eastAsia="zh-CN"/>
              </w:rPr>
              <w:t>钛金属配镜面抛光不锈钢</w:t>
            </w:r>
          </w:p>
          <w:p w:rsidR="00FF5F23" w:rsidRPr="00941BFA" w:rsidRDefault="00577B67" w:rsidP="00AA0592">
            <w:pPr>
              <w:snapToGrid w:val="0"/>
              <w:spacing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UR-105 CT</w:t>
            </w:r>
            <w:r w:rsidRPr="00577B67">
              <w:rPr>
                <w:rFonts w:ascii="Times New Roman" w:eastAsia="SimSun" w:cs="Times New Roman" w:hint="eastAsia"/>
                <w:sz w:val="24"/>
                <w:szCs w:val="24"/>
                <w:lang w:val="en-GB" w:eastAsia="zh-CN"/>
              </w:rPr>
              <w:t>钛金属配黑色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PVD</w:t>
            </w:r>
            <w:r w:rsidRPr="00577B67">
              <w:rPr>
                <w:rFonts w:ascii="Times New Roman" w:eastAsia="SimSun" w:cs="Times New Roman" w:hint="eastAsia"/>
                <w:sz w:val="24"/>
                <w:szCs w:val="24"/>
                <w:lang w:val="en-GB" w:eastAsia="zh-CN"/>
              </w:rPr>
              <w:t>涂层不锈钢</w:t>
            </w:r>
          </w:p>
        </w:tc>
      </w:tr>
      <w:tr w:rsidR="00FF5F23" w:rsidRPr="009C3F01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39.5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毫米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(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阔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 x 53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毫米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(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长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 x 17.3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毫米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(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厚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表镜：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蓝宝石水晶表镜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577B67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577B67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约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3ATM (30</w:t>
            </w:r>
            <w:r w:rsidRPr="00577B67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米</w:t>
            </w:r>
            <w:r w:rsidRPr="00577B67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</w:t>
            </w:r>
          </w:p>
        </w:tc>
      </w:tr>
    </w:tbl>
    <w:p w:rsidR="00FF5F23" w:rsidRPr="00941BFA" w:rsidRDefault="00FF5F23" w:rsidP="00AA0592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F5F23" w:rsidRPr="00941BFA" w:rsidRDefault="00FF5F23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</w:pPr>
    </w:p>
    <w:p w:rsidR="00BA3191" w:rsidRPr="00941BFA" w:rsidRDefault="00BA3191" w:rsidP="00AA0592">
      <w:pPr>
        <w:autoSpaceDE w:val="0"/>
        <w:autoSpaceDN w:val="0"/>
        <w:adjustRightInd w:val="0"/>
        <w:snapToGri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941BFA">
        <w:rPr>
          <w:rFonts w:ascii="Times New Roman" w:hAnsi="Times New Roman" w:cs="Times New Roman"/>
          <w:sz w:val="24"/>
          <w:szCs w:val="24"/>
          <w:lang w:val="es-ES"/>
        </w:rPr>
        <w:t>___________________</w:t>
      </w:r>
    </w:p>
    <w:p w:rsidR="00BA3191" w:rsidRPr="00941BFA" w:rsidRDefault="00BA3191" w:rsidP="00AA0592">
      <w:pPr>
        <w:autoSpaceDE w:val="0"/>
        <w:autoSpaceDN w:val="0"/>
        <w:adjustRightInd w:val="0"/>
        <w:snapToGri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2C49E9" w:rsidRPr="00941BFA" w:rsidRDefault="00577B67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传媒联络</w:t>
      </w:r>
      <w:r w:rsidR="002C49E9" w:rsidRPr="00941BFA">
        <w:rPr>
          <w:rFonts w:ascii="Times New Roman" w:hAnsi="Times New Roman" w:cs="Times New Roman"/>
          <w:sz w:val="24"/>
          <w:szCs w:val="24"/>
          <w:lang w:val="es-ES" w:eastAsia="zh-TW"/>
        </w:rPr>
        <w:t>:</w:t>
      </w:r>
    </w:p>
    <w:p w:rsidR="002C49E9" w:rsidRPr="00941BFA" w:rsidRDefault="002C49E9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s-ES" w:eastAsia="zh-TW"/>
        </w:rPr>
        <w:t>Yacine Sar</w:t>
      </w:r>
      <w:r w:rsidR="00577B67"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女士</w:t>
      </w:r>
      <w:r w:rsidRPr="00941BFA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  </w:t>
      </w:r>
    </w:p>
    <w:p w:rsidR="002C49E9" w:rsidRPr="00941BFA" w:rsidRDefault="002C49E9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 </w:t>
      </w:r>
      <w:hyperlink r:id="rId10" w:history="1">
        <w:r w:rsidRPr="00941BFA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lang w:val="es-ES" w:eastAsia="zh-TW"/>
          </w:rPr>
          <w:t>press@urwerk.com</w:t>
        </w:r>
      </w:hyperlink>
    </w:p>
    <w:p w:rsidR="002C49E9" w:rsidRPr="00941BFA" w:rsidRDefault="00577B67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电话</w:t>
      </w:r>
      <w:r w:rsidR="001430E6" w:rsidRPr="00941BFA">
        <w:rPr>
          <w:rFonts w:ascii="Times New Roman" w:hAnsi="Times New Roman" w:cs="Times New Roman"/>
          <w:sz w:val="24"/>
          <w:szCs w:val="24"/>
          <w:lang w:val="es-ES" w:eastAsia="zh-TW"/>
        </w:rPr>
        <w:t>:  +41 22 900</w:t>
      </w:r>
      <w:r w:rsidR="002C49E9" w:rsidRPr="00941BFA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2027  </w:t>
      </w:r>
    </w:p>
    <w:p w:rsidR="002C49E9" w:rsidRPr="00941BFA" w:rsidRDefault="00577B67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手提电话</w:t>
      </w:r>
      <w:r w:rsidR="002C49E9" w:rsidRPr="00941BFA">
        <w:rPr>
          <w:rFonts w:ascii="Times New Roman" w:hAnsi="Times New Roman" w:cs="Times New Roman"/>
          <w:sz w:val="24"/>
          <w:szCs w:val="24"/>
          <w:lang w:val="es-ES" w:eastAsia="zh-TW"/>
        </w:rPr>
        <w:t>: +41 79 834 4665</w:t>
      </w:r>
    </w:p>
    <w:p w:rsidR="00BA3191" w:rsidRPr="00941BFA" w:rsidRDefault="00BA3191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</w:p>
    <w:p w:rsidR="002C49E9" w:rsidRPr="00941BFA" w:rsidRDefault="002C49E9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</w:p>
    <w:p w:rsidR="00BA3191" w:rsidRPr="00941BFA" w:rsidRDefault="00BA3191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941BFA">
        <w:rPr>
          <w:rFonts w:ascii="Times New Roman" w:hAnsi="Times New Roman" w:cs="Times New Roman"/>
          <w:sz w:val="24"/>
          <w:szCs w:val="24"/>
          <w:lang w:val="es-ES"/>
        </w:rPr>
        <w:br w:type="page"/>
      </w: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941BFA">
        <w:rPr>
          <w:rFonts w:ascii="Times New Roman" w:hAnsi="Times New Roman" w:cs="Times New Roman"/>
          <w:noProof/>
          <w:sz w:val="24"/>
          <w:szCs w:val="24"/>
          <w:lang w:eastAsia="fr-CH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-471171</wp:posOffset>
            </wp:positionH>
            <wp:positionV relativeFrom="paragraph">
              <wp:posOffset>-382270</wp:posOffset>
            </wp:positionV>
            <wp:extent cx="1647825" cy="1576070"/>
            <wp:effectExtent l="266700" t="285750" r="200025" b="29083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R_20yea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7077">
                      <a:off x="0" y="0"/>
                      <a:ext cx="164782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1430E6" w:rsidRPr="00941BFA" w:rsidRDefault="00577B67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  <w:r w:rsidRPr="00577B67">
        <w:rPr>
          <w:rFonts w:ascii="Times New Roman" w:eastAsia="SimSun" w:hAnsi="Times New Roman"/>
          <w:sz w:val="24"/>
          <w:szCs w:val="24"/>
          <w:u w:val="single"/>
          <w:lang w:val="en-GB" w:eastAsia="zh-CN"/>
        </w:rPr>
        <w:t xml:space="preserve">URWERK </w:t>
      </w:r>
      <w:r w:rsidRPr="00577B67">
        <w:rPr>
          <w:rFonts w:ascii="Times New Roman" w:eastAsia="SimSun" w:hAnsi="Times New Roman" w:hint="eastAsia"/>
          <w:sz w:val="24"/>
          <w:szCs w:val="24"/>
          <w:u w:val="single"/>
          <w:lang w:val="en-GB" w:eastAsia="zh-CN"/>
        </w:rPr>
        <w:t>简介</w:t>
      </w:r>
    </w:p>
    <w:p w:rsidR="001430E6" w:rsidRPr="00941BFA" w:rsidRDefault="001430E6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TW"/>
        </w:rPr>
      </w:pPr>
    </w:p>
    <w:p w:rsidR="001430E6" w:rsidRPr="00941BFA" w:rsidRDefault="00577B67" w:rsidP="00AA0592">
      <w:pPr>
        <w:snapToGrid w:val="0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首席制表师兼品牌联合创办人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Felix Baumgartner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表示：「我们无意为现有的复杂时计机械功能研发新版本，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的腕表全是原创，所以独一无二，罕有珍贵。我们的目标是超越传统制表观念的界限。」每一款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腕表都是由另一位联合创办人兼首席设计师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设计，他说：「我的创作背景令我一直坚持创作是没有界限的，我不会受制表传统框框所限，可以自由地从自己的文化根源撷取灵感。」</w:t>
      </w:r>
    </w:p>
    <w:p w:rsidR="00D3209C" w:rsidRPr="00941BFA" w:rsidRDefault="00D3209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CN"/>
        </w:rPr>
      </w:pPr>
    </w:p>
    <w:p w:rsidR="00D3209C" w:rsidRPr="00941BFA" w:rsidRDefault="00577B67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CN"/>
        </w:rPr>
      </w:pPr>
      <w:r w:rsidRPr="00577B67">
        <w:rPr>
          <w:rFonts w:ascii="Times New Roman" w:eastAsia="SimSun" w:hAnsi="Times New Roman"/>
          <w:sz w:val="24"/>
          <w:szCs w:val="24"/>
          <w:lang w:val="en-GB" w:eastAsia="zh-CN"/>
        </w:rPr>
        <w:t>URWERK</w:t>
      </w:r>
      <w:r w:rsidRPr="00577B67">
        <w:rPr>
          <w:rFonts w:ascii="Times New Roman" w:eastAsia="SimSun" w:hAnsi="Times New Roman" w:hint="eastAsia"/>
          <w:sz w:val="24"/>
          <w:szCs w:val="24"/>
          <w:lang w:val="en-GB" w:eastAsia="zh-CN"/>
        </w:rPr>
        <w:t>成立于</w:t>
      </w:r>
      <w:r w:rsidRPr="00577B67">
        <w:rPr>
          <w:rFonts w:ascii="Times New Roman" w:eastAsia="SimSun" w:hAnsi="Times New Roman"/>
          <w:sz w:val="24"/>
          <w:szCs w:val="24"/>
          <w:lang w:val="en-GB" w:eastAsia="zh-CN"/>
        </w:rPr>
        <w:t>1997</w:t>
      </w:r>
      <w:r w:rsidRPr="00577B67">
        <w:rPr>
          <w:rFonts w:ascii="Times New Roman" w:eastAsia="SimSun" w:hAnsi="Times New Roman" w:hint="eastAsia"/>
          <w:sz w:val="24"/>
          <w:szCs w:val="24"/>
          <w:lang w:val="en-GB" w:eastAsia="zh-CN"/>
        </w:rPr>
        <w:t>年，今年适逢成立</w:t>
      </w:r>
      <w:r w:rsidRPr="00577B67">
        <w:rPr>
          <w:rFonts w:ascii="Times New Roman" w:eastAsia="SimSun" w:hAnsi="Times New Roman"/>
          <w:sz w:val="24"/>
          <w:szCs w:val="24"/>
          <w:lang w:val="en-GB" w:eastAsia="zh-CN"/>
        </w:rPr>
        <w:t>20</w:t>
      </w:r>
      <w:r w:rsidRPr="00577B67">
        <w:rPr>
          <w:rFonts w:ascii="Times New Roman" w:eastAsia="SimSun" w:hAnsi="Times New Roman" w:hint="eastAsia"/>
          <w:sz w:val="24"/>
          <w:szCs w:val="24"/>
          <w:lang w:val="en-GB" w:eastAsia="zh-CN"/>
        </w:rPr>
        <w:t>周年，并已晋身制表工艺新浪潮先锋之列。</w:t>
      </w:r>
      <w:r w:rsidRPr="00577B67">
        <w:rPr>
          <w:rFonts w:ascii="Times New Roman" w:eastAsia="SimSun" w:hAnsi="Times New Roman"/>
          <w:sz w:val="24"/>
          <w:szCs w:val="24"/>
          <w:lang w:val="en-GB" w:eastAsia="zh-CN"/>
        </w:rPr>
        <w:t>URWERK</w:t>
      </w:r>
      <w:r w:rsidRPr="00577B67">
        <w:rPr>
          <w:rFonts w:ascii="Times New Roman" w:eastAsia="SimSun" w:hAnsi="Times New Roman" w:hint="eastAsia"/>
          <w:sz w:val="24"/>
          <w:szCs w:val="24"/>
          <w:lang w:val="en-GB" w:eastAsia="zh-CN"/>
        </w:rPr>
        <w:t>以制表师工坊作定位，兼容传统技术与前卫设计美学，每年制作</w:t>
      </w:r>
      <w:r w:rsidRPr="00577B67">
        <w:rPr>
          <w:rFonts w:ascii="Times New Roman" w:eastAsia="SimSun" w:hAnsi="Times New Roman"/>
          <w:sz w:val="24"/>
          <w:szCs w:val="24"/>
          <w:lang w:val="en-GB" w:eastAsia="zh-CN"/>
        </w:rPr>
        <w:t>150</w:t>
      </w:r>
      <w:r w:rsidRPr="00577B67">
        <w:rPr>
          <w:rFonts w:ascii="Times New Roman" w:eastAsia="SimSun" w:hAnsi="Times New Roman" w:hint="eastAsia"/>
          <w:sz w:val="24"/>
          <w:szCs w:val="24"/>
          <w:lang w:val="en-GB" w:eastAsia="zh-CN"/>
        </w:rPr>
        <w:t>枚腕表左右。品牌制作的前卫复杂时计别具一格，而且在独立设计研发、先进物料应用以及手工修饰方面都符合高级制表界最严格标准</w:t>
      </w:r>
    </w:p>
    <w:p w:rsidR="00DD2465" w:rsidRPr="00941BFA" w:rsidRDefault="00DD246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D3209C" w:rsidRPr="00941BFA" w:rsidRDefault="00577B67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品牌之名，来自近</w:t>
      </w:r>
      <w:r w:rsidRPr="00577B67">
        <w:rPr>
          <w:rFonts w:ascii="Times New Roman" w:eastAsia="SimSun" w:hAnsi="Times New Roman" w:cs="Times New Roman"/>
          <w:sz w:val="24"/>
          <w:szCs w:val="24"/>
          <w:lang w:val="en-GB" w:eastAsia="zh-CN"/>
        </w:rPr>
        <w:t>6000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年前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美索不达米亚平原迦勒底的吾珥（</w:t>
      </w:r>
      <w:r w:rsidR="00D3209C" w:rsidRPr="00941BFA">
        <w:rPr>
          <w:rFonts w:ascii="Times New Roman" w:hAnsi="Times New Roman" w:cs="Times New Roman"/>
          <w:sz w:val="24"/>
          <w:szCs w:val="24"/>
          <w:lang w:eastAsia="zh-CN"/>
        </w:rPr>
        <w:t>Ur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）古城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，当时的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苏美人已懂得从纪念碑的日照影子研究出时间测量单位；在德文中，</w:t>
      </w:r>
      <w:r w:rsidR="00D3209C" w:rsidRPr="00941BFA">
        <w:rPr>
          <w:rFonts w:ascii="Times New Roman" w:hAnsi="Times New Roman" w:cs="Times New Roman"/>
          <w:sz w:val="24"/>
          <w:szCs w:val="24"/>
          <w:lang w:eastAsia="zh-CN"/>
        </w:rPr>
        <w:t>Ur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意指原始或原创，而</w:t>
      </w:r>
      <w:r w:rsidR="00D3209C" w:rsidRPr="00941BFA">
        <w:rPr>
          <w:rFonts w:ascii="Times New Roman" w:hAnsi="Times New Roman" w:cs="Times New Roman"/>
          <w:sz w:val="24"/>
          <w:szCs w:val="24"/>
          <w:lang w:eastAsia="zh-CN"/>
        </w:rPr>
        <w:t>Werk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则意谓成就或机械结构</w:t>
      </w:r>
      <w:r w:rsidR="00D3209C" w:rsidRPr="00941BFA">
        <w:rPr>
          <w:rFonts w:ascii="Times New Roman" w:hAnsi="Times New Roman" w:cs="Times New Roman"/>
          <w:sz w:val="24"/>
          <w:szCs w:val="24"/>
          <w:lang w:eastAsia="zh-CN"/>
        </w:rPr>
        <w:t xml:space="preserve"> -- </w:t>
      </w:r>
      <w:r w:rsidRPr="00577B6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两字加起来就有原创机芯之意；品牌以之向一代一代的前辈制表师致敬，皆因他们的努力奠定了当代高级钟表制作工艺的基础。</w:t>
      </w:r>
    </w:p>
    <w:p w:rsidR="00D3209C" w:rsidRPr="00941BFA" w:rsidRDefault="00D3209C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7E6255" w:rsidRPr="00941BFA" w:rsidRDefault="00545039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hyperlink r:id="rId12" w:history="1">
        <w:r w:rsidR="00577B67" w:rsidRPr="00577B67">
          <w:rPr>
            <w:rStyle w:val="Lienhypertexte"/>
            <w:rFonts w:ascii="Times New Roman" w:eastAsia="SimSun" w:hAnsi="Times New Roman" w:cs="Times New Roman"/>
            <w:color w:val="auto"/>
            <w:sz w:val="24"/>
            <w:szCs w:val="24"/>
            <w:lang w:val="en-GB" w:eastAsia="zh-CN"/>
          </w:rPr>
          <w:t>www.urwerk.com</w:t>
        </w:r>
      </w:hyperlink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BA3191" w:rsidRPr="00941BFA" w:rsidRDefault="00BA3191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A3191" w:rsidRPr="00941BFA" w:rsidRDefault="00BA3191" w:rsidP="00AA0592">
      <w:pPr>
        <w:snapToGrid w:val="0"/>
        <w:spacing w:line="240" w:lineRule="auto"/>
        <w:ind w:left="-709" w:righ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BA3191" w:rsidRPr="00941BFA" w:rsidSect="00242F7E">
      <w:headerReference w:type="default" r:id="rId13"/>
      <w:pgSz w:w="11906" w:h="16838"/>
      <w:pgMar w:top="1418" w:right="70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039" w:rsidRDefault="00545039">
      <w:pPr>
        <w:spacing w:after="0" w:line="240" w:lineRule="auto"/>
      </w:pPr>
      <w:r>
        <w:separator/>
      </w:r>
    </w:p>
  </w:endnote>
  <w:endnote w:type="continuationSeparator" w:id="0">
    <w:p w:rsidR="00545039" w:rsidRDefault="00545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UnicodeMS-WinCharSetFFFF-H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039" w:rsidRDefault="00545039">
      <w:pPr>
        <w:spacing w:after="0" w:line="240" w:lineRule="auto"/>
      </w:pPr>
      <w:r>
        <w:separator/>
      </w:r>
    </w:p>
  </w:footnote>
  <w:footnote w:type="continuationSeparator" w:id="0">
    <w:p w:rsidR="00545039" w:rsidRDefault="00545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7FC" w:rsidRDefault="00E737FC" w:rsidP="000B202E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>
          <wp:extent cx="2514600" cy="581025"/>
          <wp:effectExtent l="0" t="0" r="0" b="952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37FC" w:rsidRDefault="00E737F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4031"/>
    <w:rsid w:val="00004D1A"/>
    <w:rsid w:val="000068D9"/>
    <w:rsid w:val="000308E8"/>
    <w:rsid w:val="00034161"/>
    <w:rsid w:val="000403A8"/>
    <w:rsid w:val="00050695"/>
    <w:rsid w:val="00053BB3"/>
    <w:rsid w:val="00055F79"/>
    <w:rsid w:val="00055FFB"/>
    <w:rsid w:val="00057B06"/>
    <w:rsid w:val="00064997"/>
    <w:rsid w:val="000752CB"/>
    <w:rsid w:val="00075ABF"/>
    <w:rsid w:val="000B202E"/>
    <w:rsid w:val="000C29E2"/>
    <w:rsid w:val="000C4BE5"/>
    <w:rsid w:val="00100E75"/>
    <w:rsid w:val="00103899"/>
    <w:rsid w:val="00111AAE"/>
    <w:rsid w:val="001158AD"/>
    <w:rsid w:val="00123F39"/>
    <w:rsid w:val="001252A6"/>
    <w:rsid w:val="001313EC"/>
    <w:rsid w:val="00132967"/>
    <w:rsid w:val="00133B53"/>
    <w:rsid w:val="00136703"/>
    <w:rsid w:val="001430E6"/>
    <w:rsid w:val="0015661B"/>
    <w:rsid w:val="00166563"/>
    <w:rsid w:val="00177B49"/>
    <w:rsid w:val="00177FDE"/>
    <w:rsid w:val="00184072"/>
    <w:rsid w:val="001919B7"/>
    <w:rsid w:val="00192F0B"/>
    <w:rsid w:val="001A1141"/>
    <w:rsid w:val="001A2805"/>
    <w:rsid w:val="001B008B"/>
    <w:rsid w:val="001B3CD7"/>
    <w:rsid w:val="001B6088"/>
    <w:rsid w:val="001B7612"/>
    <w:rsid w:val="001D4101"/>
    <w:rsid w:val="001E0A28"/>
    <w:rsid w:val="001F29E6"/>
    <w:rsid w:val="001F497F"/>
    <w:rsid w:val="00212225"/>
    <w:rsid w:val="00216E1A"/>
    <w:rsid w:val="00222AB5"/>
    <w:rsid w:val="002334A0"/>
    <w:rsid w:val="00241079"/>
    <w:rsid w:val="00242F7E"/>
    <w:rsid w:val="002532C3"/>
    <w:rsid w:val="00253322"/>
    <w:rsid w:val="00260988"/>
    <w:rsid w:val="00260DE5"/>
    <w:rsid w:val="00266ADF"/>
    <w:rsid w:val="002713DF"/>
    <w:rsid w:val="00273069"/>
    <w:rsid w:val="002A1300"/>
    <w:rsid w:val="002B5757"/>
    <w:rsid w:val="002C33C3"/>
    <w:rsid w:val="002C49E9"/>
    <w:rsid w:val="002C7D3C"/>
    <w:rsid w:val="002D3F7E"/>
    <w:rsid w:val="002D6836"/>
    <w:rsid w:val="002E185F"/>
    <w:rsid w:val="002F2387"/>
    <w:rsid w:val="002F5EE4"/>
    <w:rsid w:val="002F71E8"/>
    <w:rsid w:val="00303F2F"/>
    <w:rsid w:val="00320682"/>
    <w:rsid w:val="00327239"/>
    <w:rsid w:val="00331DFB"/>
    <w:rsid w:val="0033796C"/>
    <w:rsid w:val="0034056C"/>
    <w:rsid w:val="003418AB"/>
    <w:rsid w:val="00353798"/>
    <w:rsid w:val="003568E7"/>
    <w:rsid w:val="00362292"/>
    <w:rsid w:val="003678DA"/>
    <w:rsid w:val="00373781"/>
    <w:rsid w:val="003A059C"/>
    <w:rsid w:val="003B12AF"/>
    <w:rsid w:val="003B6837"/>
    <w:rsid w:val="003C1F70"/>
    <w:rsid w:val="003C2332"/>
    <w:rsid w:val="003C7217"/>
    <w:rsid w:val="003D272F"/>
    <w:rsid w:val="003F13C7"/>
    <w:rsid w:val="003F6366"/>
    <w:rsid w:val="00412ADE"/>
    <w:rsid w:val="00422250"/>
    <w:rsid w:val="0042573E"/>
    <w:rsid w:val="00437ECA"/>
    <w:rsid w:val="00451351"/>
    <w:rsid w:val="00453D38"/>
    <w:rsid w:val="00463DDA"/>
    <w:rsid w:val="00467872"/>
    <w:rsid w:val="004929EC"/>
    <w:rsid w:val="00494652"/>
    <w:rsid w:val="004A3115"/>
    <w:rsid w:val="004A3819"/>
    <w:rsid w:val="004B6C98"/>
    <w:rsid w:val="004C3141"/>
    <w:rsid w:val="004C4F35"/>
    <w:rsid w:val="004C7BF0"/>
    <w:rsid w:val="004D3269"/>
    <w:rsid w:val="004D77D6"/>
    <w:rsid w:val="004E4A7F"/>
    <w:rsid w:val="005022DE"/>
    <w:rsid w:val="00521D86"/>
    <w:rsid w:val="00544B0B"/>
    <w:rsid w:val="00545039"/>
    <w:rsid w:val="00554DC8"/>
    <w:rsid w:val="00557FA6"/>
    <w:rsid w:val="00561E83"/>
    <w:rsid w:val="0056393E"/>
    <w:rsid w:val="0056563E"/>
    <w:rsid w:val="00574D62"/>
    <w:rsid w:val="00577B67"/>
    <w:rsid w:val="00584274"/>
    <w:rsid w:val="00592CC7"/>
    <w:rsid w:val="00594A04"/>
    <w:rsid w:val="005974E4"/>
    <w:rsid w:val="005A38FB"/>
    <w:rsid w:val="005A7AEA"/>
    <w:rsid w:val="005B1198"/>
    <w:rsid w:val="005B59E0"/>
    <w:rsid w:val="005B65B3"/>
    <w:rsid w:val="005C23EF"/>
    <w:rsid w:val="005C66AE"/>
    <w:rsid w:val="005D2514"/>
    <w:rsid w:val="005D61D1"/>
    <w:rsid w:val="005D6C16"/>
    <w:rsid w:val="005E1710"/>
    <w:rsid w:val="005F29E6"/>
    <w:rsid w:val="005F3E8C"/>
    <w:rsid w:val="006032C9"/>
    <w:rsid w:val="00612254"/>
    <w:rsid w:val="0061314F"/>
    <w:rsid w:val="00645226"/>
    <w:rsid w:val="0066292B"/>
    <w:rsid w:val="0066789C"/>
    <w:rsid w:val="0067188E"/>
    <w:rsid w:val="006729E5"/>
    <w:rsid w:val="00674232"/>
    <w:rsid w:val="006743A2"/>
    <w:rsid w:val="006A2550"/>
    <w:rsid w:val="006A64C6"/>
    <w:rsid w:val="006A67A9"/>
    <w:rsid w:val="006E061A"/>
    <w:rsid w:val="006E4D92"/>
    <w:rsid w:val="006E62A9"/>
    <w:rsid w:val="006E6632"/>
    <w:rsid w:val="006F005A"/>
    <w:rsid w:val="00717C3B"/>
    <w:rsid w:val="007312A6"/>
    <w:rsid w:val="007363C7"/>
    <w:rsid w:val="007424B4"/>
    <w:rsid w:val="00746FD5"/>
    <w:rsid w:val="00755A32"/>
    <w:rsid w:val="007832CF"/>
    <w:rsid w:val="00791C65"/>
    <w:rsid w:val="007A1D32"/>
    <w:rsid w:val="007A2C71"/>
    <w:rsid w:val="007A3A86"/>
    <w:rsid w:val="007B12FA"/>
    <w:rsid w:val="007C23C2"/>
    <w:rsid w:val="007C41B2"/>
    <w:rsid w:val="007C707F"/>
    <w:rsid w:val="007D4031"/>
    <w:rsid w:val="007D715A"/>
    <w:rsid w:val="007E4CF9"/>
    <w:rsid w:val="007E6255"/>
    <w:rsid w:val="007E74FA"/>
    <w:rsid w:val="007F48CF"/>
    <w:rsid w:val="007F6141"/>
    <w:rsid w:val="00800C34"/>
    <w:rsid w:val="008139EB"/>
    <w:rsid w:val="00820B07"/>
    <w:rsid w:val="008225FB"/>
    <w:rsid w:val="0083479E"/>
    <w:rsid w:val="00837929"/>
    <w:rsid w:val="00840BD3"/>
    <w:rsid w:val="00843139"/>
    <w:rsid w:val="00853CBD"/>
    <w:rsid w:val="00853F3E"/>
    <w:rsid w:val="00857105"/>
    <w:rsid w:val="008811B0"/>
    <w:rsid w:val="00882779"/>
    <w:rsid w:val="00887BCD"/>
    <w:rsid w:val="008A480C"/>
    <w:rsid w:val="008B73CF"/>
    <w:rsid w:val="008C080C"/>
    <w:rsid w:val="008D2B4F"/>
    <w:rsid w:val="008D67BD"/>
    <w:rsid w:val="008E47EF"/>
    <w:rsid w:val="00906AD1"/>
    <w:rsid w:val="00906CF9"/>
    <w:rsid w:val="00915C0E"/>
    <w:rsid w:val="0093148A"/>
    <w:rsid w:val="00935435"/>
    <w:rsid w:val="00941BFA"/>
    <w:rsid w:val="009429E1"/>
    <w:rsid w:val="00954479"/>
    <w:rsid w:val="009578FC"/>
    <w:rsid w:val="00971717"/>
    <w:rsid w:val="00980507"/>
    <w:rsid w:val="00985028"/>
    <w:rsid w:val="009906EB"/>
    <w:rsid w:val="009959E8"/>
    <w:rsid w:val="009A24B1"/>
    <w:rsid w:val="009B0A59"/>
    <w:rsid w:val="009C3F01"/>
    <w:rsid w:val="009C533D"/>
    <w:rsid w:val="009E273A"/>
    <w:rsid w:val="009E384E"/>
    <w:rsid w:val="009E6915"/>
    <w:rsid w:val="009F6680"/>
    <w:rsid w:val="009F6E52"/>
    <w:rsid w:val="00A11F68"/>
    <w:rsid w:val="00A2168E"/>
    <w:rsid w:val="00A2489F"/>
    <w:rsid w:val="00A3048C"/>
    <w:rsid w:val="00A53B92"/>
    <w:rsid w:val="00A60D2F"/>
    <w:rsid w:val="00A653F8"/>
    <w:rsid w:val="00A66653"/>
    <w:rsid w:val="00AA0592"/>
    <w:rsid w:val="00AB085C"/>
    <w:rsid w:val="00AB626B"/>
    <w:rsid w:val="00AC026E"/>
    <w:rsid w:val="00AC5CF4"/>
    <w:rsid w:val="00AD3C87"/>
    <w:rsid w:val="00AD6303"/>
    <w:rsid w:val="00AF797B"/>
    <w:rsid w:val="00B019B3"/>
    <w:rsid w:val="00B107E3"/>
    <w:rsid w:val="00B2377A"/>
    <w:rsid w:val="00B27197"/>
    <w:rsid w:val="00B4005B"/>
    <w:rsid w:val="00B40079"/>
    <w:rsid w:val="00B42513"/>
    <w:rsid w:val="00B4386F"/>
    <w:rsid w:val="00B625B1"/>
    <w:rsid w:val="00B67B34"/>
    <w:rsid w:val="00B720E4"/>
    <w:rsid w:val="00B8180E"/>
    <w:rsid w:val="00B84697"/>
    <w:rsid w:val="00B9282D"/>
    <w:rsid w:val="00BA2113"/>
    <w:rsid w:val="00BA3191"/>
    <w:rsid w:val="00BA3C72"/>
    <w:rsid w:val="00BA4633"/>
    <w:rsid w:val="00BB067D"/>
    <w:rsid w:val="00BB600A"/>
    <w:rsid w:val="00BC59FB"/>
    <w:rsid w:val="00BD5601"/>
    <w:rsid w:val="00C00ED4"/>
    <w:rsid w:val="00C036E1"/>
    <w:rsid w:val="00C26A09"/>
    <w:rsid w:val="00C27E16"/>
    <w:rsid w:val="00C4586A"/>
    <w:rsid w:val="00C50DCF"/>
    <w:rsid w:val="00C5688B"/>
    <w:rsid w:val="00C64781"/>
    <w:rsid w:val="00C676EF"/>
    <w:rsid w:val="00C76785"/>
    <w:rsid w:val="00C8019A"/>
    <w:rsid w:val="00C96465"/>
    <w:rsid w:val="00CA5D2A"/>
    <w:rsid w:val="00CB64DF"/>
    <w:rsid w:val="00CC3751"/>
    <w:rsid w:val="00CD1312"/>
    <w:rsid w:val="00CD525E"/>
    <w:rsid w:val="00CD6462"/>
    <w:rsid w:val="00CE2491"/>
    <w:rsid w:val="00CE45DD"/>
    <w:rsid w:val="00D122CA"/>
    <w:rsid w:val="00D16A99"/>
    <w:rsid w:val="00D20ED8"/>
    <w:rsid w:val="00D2264F"/>
    <w:rsid w:val="00D2621D"/>
    <w:rsid w:val="00D30E0C"/>
    <w:rsid w:val="00D3209C"/>
    <w:rsid w:val="00D35E20"/>
    <w:rsid w:val="00D518E8"/>
    <w:rsid w:val="00D52E9A"/>
    <w:rsid w:val="00D6660C"/>
    <w:rsid w:val="00D66C4B"/>
    <w:rsid w:val="00D70255"/>
    <w:rsid w:val="00D71273"/>
    <w:rsid w:val="00D7646E"/>
    <w:rsid w:val="00D9757C"/>
    <w:rsid w:val="00DA34D6"/>
    <w:rsid w:val="00DB5D7C"/>
    <w:rsid w:val="00DB62A5"/>
    <w:rsid w:val="00DC1F35"/>
    <w:rsid w:val="00DC47BF"/>
    <w:rsid w:val="00DD191A"/>
    <w:rsid w:val="00DD2465"/>
    <w:rsid w:val="00E067B9"/>
    <w:rsid w:val="00E174BB"/>
    <w:rsid w:val="00E2091E"/>
    <w:rsid w:val="00E324EE"/>
    <w:rsid w:val="00E633AC"/>
    <w:rsid w:val="00E737FC"/>
    <w:rsid w:val="00E977E5"/>
    <w:rsid w:val="00E97E3E"/>
    <w:rsid w:val="00EB6C66"/>
    <w:rsid w:val="00EC4ABF"/>
    <w:rsid w:val="00ED2A81"/>
    <w:rsid w:val="00EF3164"/>
    <w:rsid w:val="00F07FDD"/>
    <w:rsid w:val="00F34983"/>
    <w:rsid w:val="00F52A6B"/>
    <w:rsid w:val="00F53705"/>
    <w:rsid w:val="00F54507"/>
    <w:rsid w:val="00F54C9B"/>
    <w:rsid w:val="00F611EE"/>
    <w:rsid w:val="00F62E8C"/>
    <w:rsid w:val="00F6615A"/>
    <w:rsid w:val="00F72CFD"/>
    <w:rsid w:val="00F90F0F"/>
    <w:rsid w:val="00FA2EAD"/>
    <w:rsid w:val="00FA67F1"/>
    <w:rsid w:val="00FB132B"/>
    <w:rsid w:val="00FB709A"/>
    <w:rsid w:val="00FC7269"/>
    <w:rsid w:val="00FD52BD"/>
    <w:rsid w:val="00FD63F9"/>
    <w:rsid w:val="00FD703E"/>
    <w:rsid w:val="00FE7A64"/>
    <w:rsid w:val="00FF4484"/>
    <w:rsid w:val="00FF5F23"/>
    <w:rsid w:val="00FF6E48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7DD88F5F-87CA-4BBF-9746-6FF440ECB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6C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H"/>
    </w:rPr>
  </w:style>
  <w:style w:type="character" w:styleId="Lienhypertexte">
    <w:name w:val="Hyperlink"/>
    <w:basedOn w:val="Policepardfaut"/>
    <w:uiPriority w:val="99"/>
    <w:unhideWhenUsed/>
    <w:rsid w:val="007E6255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FF5F23"/>
    <w:rPr>
      <w:i/>
      <w:iCs/>
    </w:rPr>
  </w:style>
  <w:style w:type="paragraph" w:styleId="Sansinterligne">
    <w:name w:val="No Spacing"/>
    <w:uiPriority w:val="1"/>
    <w:qFormat/>
    <w:rsid w:val="002C49E9"/>
    <w:pPr>
      <w:spacing w:after="0" w:line="240" w:lineRule="auto"/>
    </w:pPr>
    <w:rPr>
      <w:rFonts w:ascii="Calibri" w:eastAsia="MS ??" w:hAnsi="Calibri" w:cs="Times New Roman"/>
      <w:lang w:val="fr-FR" w:eastAsia="fr-FR" w:bidi="fr-FR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578FC"/>
    <w:pPr>
      <w:jc w:val="right"/>
    </w:pPr>
  </w:style>
  <w:style w:type="character" w:customStyle="1" w:styleId="DateCar">
    <w:name w:val="Date Car"/>
    <w:basedOn w:val="Policepardfaut"/>
    <w:link w:val="Date"/>
    <w:uiPriority w:val="99"/>
    <w:semiHidden/>
    <w:rsid w:val="00957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urwer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ess@urwer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cid:365DC304-A2BA-4CBD-9CC8-F65D88B0D4FE@hom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06E8B-4F00-409C-8ADC-120FFE3C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URW</dc:creator>
  <cp:lastModifiedBy>URW</cp:lastModifiedBy>
  <cp:revision>6</cp:revision>
  <cp:lastPrinted>2017-07-27T12:23:00Z</cp:lastPrinted>
  <dcterms:created xsi:type="dcterms:W3CDTF">2017-08-22T05:00:00Z</dcterms:created>
  <dcterms:modified xsi:type="dcterms:W3CDTF">2017-08-28T13:20:00Z</dcterms:modified>
</cp:coreProperties>
</file>