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0E9C" w14:textId="77777777" w:rsidR="00085111" w:rsidRPr="00D20DA3" w:rsidRDefault="00085111" w:rsidP="0085018B">
      <w:pPr>
        <w:pStyle w:val="NormalWeb"/>
        <w:jc w:val="center"/>
        <w:rPr>
          <w:rFonts w:asciiTheme="minorHAnsi" w:hAnsiTheme="minorHAnsi" w:cstheme="minorHAnsi"/>
          <w:lang w:val="en-GB"/>
        </w:rPr>
      </w:pPr>
    </w:p>
    <w:p w14:paraId="4B90D82F" w14:textId="77777777" w:rsidR="00724B79" w:rsidRDefault="00B85442" w:rsidP="00724B79">
      <w:pPr>
        <w:pStyle w:val="NormalWeb"/>
        <w:spacing w:before="0" w:beforeAutospacing="0" w:after="0" w:afterAutospacing="0"/>
        <w:jc w:val="center"/>
        <w:rPr>
          <w:rFonts w:asciiTheme="minorHAnsi" w:hAnsiTheme="minorHAnsi" w:cstheme="minorHAnsi"/>
          <w:b/>
          <w:sz w:val="32"/>
          <w:szCs w:val="28"/>
          <w:lang w:val="en-GB"/>
        </w:rPr>
      </w:pPr>
      <w:r w:rsidRPr="00D20DA3">
        <w:rPr>
          <w:rFonts w:asciiTheme="minorHAnsi" w:hAnsiTheme="minorHAnsi" w:cstheme="minorHAnsi"/>
          <w:b/>
          <w:sz w:val="32"/>
          <w:szCs w:val="28"/>
          <w:lang w:val="en-GB"/>
        </w:rPr>
        <w:t>The</w:t>
      </w:r>
      <w:r w:rsidR="0085018B" w:rsidRPr="00D20DA3">
        <w:rPr>
          <w:rFonts w:asciiTheme="minorHAnsi" w:hAnsiTheme="minorHAnsi" w:cstheme="minorHAnsi"/>
          <w:b/>
          <w:sz w:val="32"/>
          <w:szCs w:val="28"/>
          <w:lang w:val="en-GB"/>
        </w:rPr>
        <w:t xml:space="preserve"> </w:t>
      </w:r>
      <w:r w:rsidR="00894CEB" w:rsidRPr="00D20DA3">
        <w:rPr>
          <w:rFonts w:asciiTheme="minorHAnsi" w:hAnsiTheme="minorHAnsi" w:cstheme="minorHAnsi"/>
          <w:b/>
          <w:sz w:val="32"/>
          <w:szCs w:val="28"/>
          <w:lang w:val="en-GB"/>
        </w:rPr>
        <w:t xml:space="preserve">UR-100V </w:t>
      </w:r>
      <w:r w:rsidR="00894CEB" w:rsidRPr="00724B79">
        <w:rPr>
          <w:rFonts w:asciiTheme="minorHAnsi" w:hAnsiTheme="minorHAnsi" w:cstheme="minorHAnsi"/>
          <w:b/>
          <w:i/>
          <w:sz w:val="32"/>
          <w:szCs w:val="28"/>
          <w:lang w:val="en-GB"/>
        </w:rPr>
        <w:t>Stardust</w:t>
      </w:r>
    </w:p>
    <w:p w14:paraId="240631F1" w14:textId="4FEF92AC" w:rsidR="00085111" w:rsidRPr="00D20DA3" w:rsidRDefault="00724B79" w:rsidP="00724B79">
      <w:pPr>
        <w:pStyle w:val="NormalWeb"/>
        <w:spacing w:before="0" w:beforeAutospacing="0" w:after="0" w:afterAutospacing="0"/>
        <w:jc w:val="center"/>
        <w:rPr>
          <w:rFonts w:asciiTheme="minorHAnsi" w:hAnsiTheme="minorHAnsi" w:cstheme="minorHAnsi"/>
          <w:b/>
          <w:sz w:val="32"/>
          <w:szCs w:val="28"/>
          <w:lang w:val="en-GB"/>
        </w:rPr>
      </w:pPr>
      <w:r>
        <w:rPr>
          <w:rFonts w:asciiTheme="minorHAnsi" w:hAnsiTheme="minorHAnsi" w:cstheme="minorHAnsi"/>
          <w:b/>
          <w:sz w:val="32"/>
          <w:szCs w:val="28"/>
          <w:lang w:val="en-GB"/>
        </w:rPr>
        <w:t>Twinkle, Twinkle Little star</w:t>
      </w:r>
    </w:p>
    <w:p w14:paraId="1CB6B807" w14:textId="77777777" w:rsidR="00F718D5" w:rsidRPr="00D20DA3" w:rsidRDefault="00F718D5" w:rsidP="00894CEB">
      <w:pPr>
        <w:pStyle w:val="NormalWeb"/>
        <w:rPr>
          <w:rFonts w:asciiTheme="minorHAnsi" w:hAnsiTheme="minorHAnsi" w:cstheme="minorHAnsi"/>
          <w:lang w:val="en-GB"/>
        </w:rPr>
      </w:pPr>
    </w:p>
    <w:p w14:paraId="5ADF5BDD" w14:textId="01808A57" w:rsidR="00405D02" w:rsidRDefault="00B85442" w:rsidP="00724B79">
      <w:pPr>
        <w:pStyle w:val="NormalWeb"/>
        <w:rPr>
          <w:rFonts w:asciiTheme="minorHAnsi" w:hAnsiTheme="minorHAnsi" w:cstheme="minorHAnsi"/>
          <w:lang w:val="en-US"/>
        </w:rPr>
      </w:pPr>
      <w:r w:rsidRPr="00D20DA3">
        <w:rPr>
          <w:rFonts w:asciiTheme="minorHAnsi" w:hAnsiTheme="minorHAnsi" w:cstheme="minorHAnsi"/>
          <w:b/>
          <w:lang w:val="en-GB"/>
        </w:rPr>
        <w:t>Geneva</w:t>
      </w:r>
      <w:r w:rsidR="0085018B" w:rsidRPr="00D20DA3">
        <w:rPr>
          <w:rFonts w:asciiTheme="minorHAnsi" w:hAnsiTheme="minorHAnsi" w:cstheme="minorHAnsi"/>
          <w:b/>
          <w:lang w:val="en-GB"/>
        </w:rPr>
        <w:t xml:space="preserve">, </w:t>
      </w:r>
      <w:r w:rsidR="00724B79">
        <w:rPr>
          <w:rFonts w:asciiTheme="minorHAnsi" w:hAnsiTheme="minorHAnsi" w:cstheme="minorHAnsi"/>
          <w:b/>
          <w:lang w:val="en-GB"/>
        </w:rPr>
        <w:t>29</w:t>
      </w:r>
      <w:r w:rsidR="0085018B" w:rsidRPr="00D20DA3">
        <w:rPr>
          <w:rFonts w:asciiTheme="minorHAnsi" w:hAnsiTheme="minorHAnsi" w:cstheme="minorHAnsi"/>
          <w:b/>
          <w:lang w:val="en-GB"/>
        </w:rPr>
        <w:t xml:space="preserve"> </w:t>
      </w:r>
      <w:r w:rsidRPr="00D20DA3">
        <w:rPr>
          <w:rFonts w:asciiTheme="minorHAnsi" w:hAnsiTheme="minorHAnsi" w:cstheme="minorHAnsi"/>
          <w:b/>
          <w:lang w:val="en-GB"/>
        </w:rPr>
        <w:t>August</w:t>
      </w:r>
      <w:r w:rsidR="0085018B" w:rsidRPr="00D20DA3">
        <w:rPr>
          <w:rFonts w:asciiTheme="minorHAnsi" w:hAnsiTheme="minorHAnsi" w:cstheme="minorHAnsi"/>
          <w:b/>
          <w:lang w:val="en-GB"/>
        </w:rPr>
        <w:t xml:space="preserve"> 2023</w:t>
      </w:r>
      <w:r w:rsidR="0085018B" w:rsidRPr="00D20DA3">
        <w:rPr>
          <w:rFonts w:asciiTheme="minorHAnsi" w:hAnsiTheme="minorHAnsi" w:cstheme="minorHAnsi"/>
          <w:lang w:val="en-GB"/>
        </w:rPr>
        <w:t xml:space="preserve"> </w:t>
      </w:r>
      <w:r w:rsidR="00470622" w:rsidRPr="00D20DA3">
        <w:rPr>
          <w:rFonts w:asciiTheme="minorHAnsi" w:hAnsiTheme="minorHAnsi" w:cstheme="minorHAnsi"/>
          <w:lang w:val="en-GB"/>
        </w:rPr>
        <w:t xml:space="preserve">– </w:t>
      </w:r>
      <w:r w:rsidRPr="00D20DA3">
        <w:rPr>
          <w:rFonts w:asciiTheme="minorHAnsi" w:hAnsiTheme="minorHAnsi" w:cstheme="minorHAnsi"/>
          <w:lang w:val="en-GB"/>
        </w:rPr>
        <w:t xml:space="preserve">It </w:t>
      </w:r>
      <w:r w:rsidR="000D1FB0" w:rsidRPr="00D20DA3">
        <w:rPr>
          <w:rFonts w:asciiTheme="minorHAnsi" w:hAnsiTheme="minorHAnsi" w:cstheme="minorHAnsi"/>
          <w:lang w:val="en-GB"/>
        </w:rPr>
        <w:t>sparkles brightly in</w:t>
      </w:r>
      <w:r w:rsidRPr="00D20DA3">
        <w:rPr>
          <w:rFonts w:asciiTheme="minorHAnsi" w:hAnsiTheme="minorHAnsi" w:cstheme="minorHAnsi"/>
          <w:lang w:val="en-GB"/>
        </w:rPr>
        <w:t xml:space="preserve"> the </w:t>
      </w:r>
      <w:r w:rsidR="000D1FB0" w:rsidRPr="00D20DA3">
        <w:rPr>
          <w:rFonts w:asciiTheme="minorHAnsi" w:hAnsiTheme="minorHAnsi" w:cstheme="minorHAnsi"/>
          <w:lang w:val="en-GB"/>
        </w:rPr>
        <w:t>spotl</w:t>
      </w:r>
      <w:r w:rsidRPr="00D20DA3">
        <w:rPr>
          <w:rFonts w:asciiTheme="minorHAnsi" w:hAnsiTheme="minorHAnsi" w:cstheme="minorHAnsi"/>
          <w:lang w:val="en-GB"/>
        </w:rPr>
        <w:t>ight.</w:t>
      </w:r>
      <w:r w:rsidR="006C26A2">
        <w:rPr>
          <w:rFonts w:asciiTheme="minorHAnsi" w:hAnsiTheme="minorHAnsi" w:cstheme="minorHAnsi"/>
          <w:lang w:val="en-GB"/>
        </w:rPr>
        <w:t xml:space="preserve"> </w:t>
      </w:r>
      <w:r w:rsidR="005A4D29" w:rsidRPr="005A4D29">
        <w:rPr>
          <w:rFonts w:asciiTheme="minorHAnsi" w:hAnsiTheme="minorHAnsi" w:cstheme="minorHAnsi"/>
          <w:lang w:val="en-US"/>
        </w:rPr>
        <w:t xml:space="preserve">With utmost delight, we extend a warm invitation to hold the UR-100V </w:t>
      </w:r>
      <w:r w:rsidR="005A4D29" w:rsidRPr="006C26A2">
        <w:rPr>
          <w:rFonts w:asciiTheme="minorHAnsi" w:hAnsiTheme="minorHAnsi" w:cstheme="minorHAnsi"/>
          <w:i/>
          <w:lang w:val="en-US"/>
        </w:rPr>
        <w:t>Stardust</w:t>
      </w:r>
      <w:r w:rsidR="005A4D29" w:rsidRPr="005A4D29">
        <w:rPr>
          <w:rFonts w:asciiTheme="minorHAnsi" w:hAnsiTheme="minorHAnsi" w:cstheme="minorHAnsi"/>
          <w:lang w:val="en-US"/>
        </w:rPr>
        <w:t xml:space="preserve"> in your palm, gently pivoting it to reveal its finest profile, and savoring its true essence. This timepiece is bound to ignite a radiant twinkle in your eyes</w:t>
      </w:r>
      <w:r w:rsidR="006C26A2">
        <w:rPr>
          <w:rFonts w:asciiTheme="minorHAnsi" w:hAnsiTheme="minorHAnsi" w:cstheme="minorHAnsi"/>
          <w:lang w:val="en-US"/>
        </w:rPr>
        <w:t xml:space="preserve"> – a true watchmaker’s promise.</w:t>
      </w:r>
    </w:p>
    <w:p w14:paraId="330EC579" w14:textId="77777777" w:rsidR="006C26A2" w:rsidRPr="005A4D29" w:rsidRDefault="006C26A2" w:rsidP="00724B79">
      <w:pPr>
        <w:pStyle w:val="NormalWeb"/>
        <w:rPr>
          <w:rFonts w:asciiTheme="minorHAnsi" w:hAnsiTheme="minorHAnsi" w:cstheme="minorHAnsi"/>
          <w:lang w:val="en-US"/>
        </w:rPr>
      </w:pPr>
    </w:p>
    <w:p w14:paraId="1D698019" w14:textId="77777777" w:rsidR="00F718D5" w:rsidRPr="00D20DA3" w:rsidRDefault="00DF541A" w:rsidP="008C7329">
      <w:pPr>
        <w:pStyle w:val="NormalWeb"/>
        <w:jc w:val="center"/>
        <w:rPr>
          <w:rFonts w:asciiTheme="minorHAnsi" w:hAnsiTheme="minorHAnsi" w:cstheme="minorHAnsi"/>
          <w:lang w:val="en-GB"/>
        </w:rPr>
      </w:pPr>
      <w:r w:rsidRPr="00D20DA3">
        <w:rPr>
          <w:rFonts w:asciiTheme="minorHAnsi" w:hAnsiTheme="minorHAnsi" w:cstheme="minorHAnsi"/>
          <w:noProof/>
          <w:lang w:val="en-GB"/>
        </w:rPr>
        <w:drawing>
          <wp:inline distT="0" distB="0" distL="0" distR="0" wp14:anchorId="57BF229C" wp14:editId="60BAD909">
            <wp:extent cx="4884928" cy="579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100_SNOW_PR_V2.jpg"/>
                    <pic:cNvPicPr/>
                  </pic:nvPicPr>
                  <pic:blipFill rotWithShape="1">
                    <a:blip r:embed="rId6" cstate="print">
                      <a:extLst>
                        <a:ext uri="{28A0092B-C50C-407E-A947-70E740481C1C}">
                          <a14:useLocalDpi xmlns:a14="http://schemas.microsoft.com/office/drawing/2010/main" val="0"/>
                        </a:ext>
                      </a:extLst>
                    </a:blip>
                    <a:srcRect b="10926"/>
                    <a:stretch/>
                  </pic:blipFill>
                  <pic:spPr bwMode="auto">
                    <a:xfrm>
                      <a:off x="0" y="0"/>
                      <a:ext cx="4903951" cy="5813752"/>
                    </a:xfrm>
                    <a:prstGeom prst="rect">
                      <a:avLst/>
                    </a:prstGeom>
                    <a:ln>
                      <a:noFill/>
                    </a:ln>
                    <a:extLst>
                      <a:ext uri="{53640926-AAD7-44D8-BBD7-CCE9431645EC}">
                        <a14:shadowObscured xmlns:a14="http://schemas.microsoft.com/office/drawing/2010/main"/>
                      </a:ext>
                    </a:extLst>
                  </pic:spPr>
                </pic:pic>
              </a:graphicData>
            </a:graphic>
          </wp:inline>
        </w:drawing>
      </w:r>
    </w:p>
    <w:p w14:paraId="73641074" w14:textId="77777777" w:rsidR="00D928D9" w:rsidRPr="00D20DA3" w:rsidRDefault="00D928D9" w:rsidP="00894CEB">
      <w:pPr>
        <w:pStyle w:val="NormalWeb"/>
        <w:rPr>
          <w:rFonts w:asciiTheme="minorHAnsi" w:hAnsiTheme="minorHAnsi" w:cstheme="minorHAnsi"/>
          <w:lang w:val="en-GB"/>
        </w:rPr>
      </w:pPr>
    </w:p>
    <w:p w14:paraId="7CDFADA4" w14:textId="77D3EDE0" w:rsidR="00B85442" w:rsidRPr="00D20DA3" w:rsidRDefault="00B85442" w:rsidP="00894CEB">
      <w:pPr>
        <w:pStyle w:val="NormalWeb"/>
        <w:rPr>
          <w:rFonts w:asciiTheme="minorHAnsi" w:hAnsiTheme="minorHAnsi" w:cstheme="minorHAnsi"/>
          <w:lang w:val="en-GB"/>
        </w:rPr>
      </w:pPr>
      <w:r w:rsidRPr="00D20DA3">
        <w:rPr>
          <w:rFonts w:asciiTheme="minorHAnsi" w:hAnsiTheme="minorHAnsi" w:cstheme="minorHAnsi"/>
          <w:lang w:val="en-GB"/>
        </w:rPr>
        <w:t xml:space="preserve">This UR-100V will tell you </w:t>
      </w:r>
      <w:r w:rsidR="00247A82">
        <w:rPr>
          <w:rFonts w:asciiTheme="minorHAnsi" w:hAnsiTheme="minorHAnsi" w:cstheme="minorHAnsi"/>
          <w:lang w:val="en-GB"/>
        </w:rPr>
        <w:t>tales</w:t>
      </w:r>
      <w:r w:rsidR="000D1FB0" w:rsidRPr="00D20DA3">
        <w:rPr>
          <w:rFonts w:asciiTheme="minorHAnsi" w:hAnsiTheme="minorHAnsi" w:cstheme="minorHAnsi"/>
          <w:lang w:val="en-GB"/>
        </w:rPr>
        <w:t xml:space="preserve"> of</w:t>
      </w:r>
      <w:r w:rsidRPr="00D20DA3">
        <w:rPr>
          <w:rFonts w:asciiTheme="minorHAnsi" w:hAnsiTheme="minorHAnsi" w:cstheme="minorHAnsi"/>
          <w:lang w:val="en-GB"/>
        </w:rPr>
        <w:t xml:space="preserve"> stars and distant constellations, </w:t>
      </w:r>
      <w:r w:rsidR="00247A82">
        <w:rPr>
          <w:rFonts w:asciiTheme="minorHAnsi" w:hAnsiTheme="minorHAnsi" w:cstheme="minorHAnsi"/>
          <w:lang w:val="en-GB"/>
        </w:rPr>
        <w:t>nascent</w:t>
      </w:r>
      <w:r w:rsidRPr="00D20DA3">
        <w:rPr>
          <w:rFonts w:asciiTheme="minorHAnsi" w:hAnsiTheme="minorHAnsi" w:cstheme="minorHAnsi"/>
          <w:lang w:val="en-GB"/>
        </w:rPr>
        <w:t xml:space="preserve"> beauty and flamboyance, </w:t>
      </w:r>
      <w:r w:rsidR="000D1FB0" w:rsidRPr="00D20DA3">
        <w:rPr>
          <w:rFonts w:asciiTheme="minorHAnsi" w:hAnsiTheme="minorHAnsi" w:cstheme="minorHAnsi"/>
          <w:lang w:val="en-GB"/>
        </w:rPr>
        <w:t>flashes</w:t>
      </w:r>
      <w:r w:rsidRPr="00D20DA3">
        <w:rPr>
          <w:rFonts w:asciiTheme="minorHAnsi" w:hAnsiTheme="minorHAnsi" w:cstheme="minorHAnsi"/>
          <w:lang w:val="en-GB"/>
        </w:rPr>
        <w:t xml:space="preserve"> </w:t>
      </w:r>
      <w:r w:rsidR="00247A82">
        <w:rPr>
          <w:rFonts w:asciiTheme="minorHAnsi" w:hAnsiTheme="minorHAnsi" w:cstheme="minorHAnsi"/>
          <w:lang w:val="en-GB"/>
        </w:rPr>
        <w:t xml:space="preserve">of </w:t>
      </w:r>
      <w:r w:rsidRPr="00D20DA3">
        <w:rPr>
          <w:rFonts w:asciiTheme="minorHAnsi" w:hAnsiTheme="minorHAnsi" w:cstheme="minorHAnsi"/>
          <w:lang w:val="en-GB"/>
        </w:rPr>
        <w:t xml:space="preserve">lightning and transparent reflections. "The </w:t>
      </w:r>
      <w:r w:rsidR="000D1FB0" w:rsidRPr="00D20DA3">
        <w:rPr>
          <w:rFonts w:asciiTheme="minorHAnsi" w:hAnsiTheme="minorHAnsi" w:cstheme="minorHAnsi"/>
          <w:lang w:val="en-GB"/>
        </w:rPr>
        <w:t>entire universe is composed</w:t>
      </w:r>
      <w:r w:rsidRPr="00D20DA3">
        <w:rPr>
          <w:rFonts w:asciiTheme="minorHAnsi" w:hAnsiTheme="minorHAnsi" w:cstheme="minorHAnsi"/>
          <w:lang w:val="en-GB"/>
        </w:rPr>
        <w:t xml:space="preserve"> of stellar particles, making their presence inevitable in all the forms of matter that surround us. Whether in their raw or transformed state, from carbon to cut diamonds, from iron mineral to steel alloy, this stardust is omnipresent. It's crazy to think that we, as human beings, are also made of this celestial substance. </w:t>
      </w:r>
      <w:r w:rsidR="00724B79" w:rsidRPr="00D20DA3">
        <w:rPr>
          <w:rFonts w:asciiTheme="minorHAnsi" w:hAnsiTheme="minorHAnsi" w:cstheme="minorHAnsi"/>
          <w:lang w:val="en-GB"/>
        </w:rPr>
        <w:t>So,</w:t>
      </w:r>
      <w:r w:rsidRPr="00D20DA3">
        <w:rPr>
          <w:rFonts w:asciiTheme="minorHAnsi" w:hAnsiTheme="minorHAnsi" w:cstheme="minorHAnsi"/>
          <w:lang w:val="en-GB"/>
        </w:rPr>
        <w:t xml:space="preserve"> the nickname </w:t>
      </w:r>
      <w:r w:rsidRPr="00724B79">
        <w:rPr>
          <w:rFonts w:asciiTheme="minorHAnsi" w:hAnsiTheme="minorHAnsi" w:cstheme="minorHAnsi"/>
          <w:i/>
          <w:lang w:val="en-GB"/>
        </w:rPr>
        <w:t>Stardust</w:t>
      </w:r>
      <w:r w:rsidRPr="00D20DA3">
        <w:rPr>
          <w:rFonts w:asciiTheme="minorHAnsi" w:hAnsiTheme="minorHAnsi" w:cstheme="minorHAnsi"/>
          <w:lang w:val="en-GB"/>
        </w:rPr>
        <w:t>, logically associated with the setting of this UR-100V, also extends to the watch itself and to its future owne</w:t>
      </w:r>
      <w:r w:rsidR="000D1FB0" w:rsidRPr="00D20DA3">
        <w:rPr>
          <w:rFonts w:asciiTheme="minorHAnsi" w:hAnsiTheme="minorHAnsi" w:cstheme="minorHAnsi"/>
          <w:lang w:val="en-GB"/>
        </w:rPr>
        <w:t>r”,</w:t>
      </w:r>
      <w:r w:rsidRPr="00D20DA3">
        <w:rPr>
          <w:rFonts w:asciiTheme="minorHAnsi" w:hAnsiTheme="minorHAnsi" w:cstheme="minorHAnsi"/>
          <w:lang w:val="en-GB"/>
        </w:rPr>
        <w:t xml:space="preserve"> says </w:t>
      </w:r>
      <w:r w:rsidR="000D1FB0" w:rsidRPr="00D20DA3">
        <w:rPr>
          <w:rFonts w:asciiTheme="minorHAnsi" w:hAnsiTheme="minorHAnsi" w:cstheme="minorHAnsi"/>
          <w:lang w:val="en-GB"/>
        </w:rPr>
        <w:t>URWERK’s</w:t>
      </w:r>
      <w:r w:rsidRPr="00D20DA3">
        <w:rPr>
          <w:rFonts w:asciiTheme="minorHAnsi" w:hAnsiTheme="minorHAnsi" w:cstheme="minorHAnsi"/>
          <w:lang w:val="en-GB"/>
        </w:rPr>
        <w:t xml:space="preserve"> Artistic Director and co-founder</w:t>
      </w:r>
      <w:r w:rsidR="000D1FB0" w:rsidRPr="00D20DA3">
        <w:rPr>
          <w:rFonts w:asciiTheme="minorHAnsi" w:hAnsiTheme="minorHAnsi" w:cstheme="minorHAnsi"/>
          <w:lang w:val="en-GB"/>
        </w:rPr>
        <w:t>, Martin Frei</w:t>
      </w:r>
      <w:r w:rsidRPr="00D20DA3">
        <w:rPr>
          <w:rFonts w:asciiTheme="minorHAnsi" w:hAnsiTheme="minorHAnsi" w:cstheme="minorHAnsi"/>
          <w:lang w:val="en-GB"/>
        </w:rPr>
        <w:t>.</w:t>
      </w:r>
    </w:p>
    <w:p w14:paraId="4FDAF490" w14:textId="0BF7B372" w:rsidR="00662582" w:rsidRPr="00D20DA3" w:rsidRDefault="007A6C5E" w:rsidP="00894CEB">
      <w:pPr>
        <w:pStyle w:val="NormalWeb"/>
        <w:rPr>
          <w:rFonts w:asciiTheme="minorHAnsi" w:hAnsiTheme="minorHAnsi" w:cstheme="minorHAnsi"/>
          <w:lang w:val="en-GB"/>
        </w:rPr>
      </w:pPr>
      <w:r w:rsidRPr="00D20DA3">
        <w:rPr>
          <w:rFonts w:asciiTheme="minorHAnsi" w:hAnsiTheme="minorHAnsi" w:cstheme="minorHAnsi"/>
          <w:lang w:val="en-GB"/>
        </w:rPr>
        <w:t xml:space="preserve">This UR-100V is set with 400 diamonds </w:t>
      </w:r>
      <w:r w:rsidR="0027681C" w:rsidRPr="0027681C">
        <w:rPr>
          <w:rFonts w:asciiTheme="minorHAnsi" w:hAnsiTheme="minorHAnsi" w:cstheme="minorHAnsi"/>
          <w:lang w:val="en-US"/>
        </w:rPr>
        <w:t>(VVS1, Color D</w:t>
      </w:r>
      <w:bookmarkStart w:id="0" w:name="_GoBack"/>
      <w:bookmarkEnd w:id="0"/>
      <w:r w:rsidR="0027681C" w:rsidRPr="0027681C">
        <w:rPr>
          <w:rFonts w:asciiTheme="minorHAnsi" w:hAnsiTheme="minorHAnsi" w:cstheme="minorHAnsi"/>
          <w:lang w:val="en-US"/>
        </w:rPr>
        <w:t>)</w:t>
      </w:r>
      <w:r w:rsidR="0027681C">
        <w:rPr>
          <w:rFonts w:asciiTheme="minorHAnsi" w:hAnsiTheme="minorHAnsi" w:cstheme="minorHAnsi"/>
          <w:lang w:val="en-US"/>
        </w:rPr>
        <w:t xml:space="preserve"> </w:t>
      </w:r>
      <w:r w:rsidR="000D1FB0" w:rsidRPr="00D20DA3">
        <w:rPr>
          <w:rFonts w:asciiTheme="minorHAnsi" w:hAnsiTheme="minorHAnsi" w:cstheme="minorHAnsi"/>
          <w:lang w:val="en-GB"/>
        </w:rPr>
        <w:t xml:space="preserve">totalling almost </w:t>
      </w:r>
      <w:r w:rsidRPr="00D20DA3">
        <w:rPr>
          <w:rFonts w:asciiTheme="minorHAnsi" w:hAnsiTheme="minorHAnsi" w:cstheme="minorHAnsi"/>
          <w:lang w:val="en-GB"/>
        </w:rPr>
        <w:t xml:space="preserve">1.90 carats of pure carbon. The technique </w:t>
      </w:r>
      <w:r w:rsidR="000D1FB0" w:rsidRPr="00D20DA3">
        <w:rPr>
          <w:rFonts w:asciiTheme="minorHAnsi" w:hAnsiTheme="minorHAnsi" w:cstheme="minorHAnsi"/>
          <w:lang w:val="en-GB"/>
        </w:rPr>
        <w:t>chosen here is that of snow-setting</w:t>
      </w:r>
      <w:r w:rsidRPr="00D20DA3">
        <w:rPr>
          <w:rFonts w:asciiTheme="minorHAnsi" w:hAnsiTheme="minorHAnsi" w:cstheme="minorHAnsi"/>
          <w:lang w:val="en-GB"/>
        </w:rPr>
        <w:t xml:space="preserve">: "We wanted a setting reminiscent of the </w:t>
      </w:r>
      <w:r w:rsidR="000D1FB0" w:rsidRPr="00D20DA3">
        <w:rPr>
          <w:rFonts w:asciiTheme="minorHAnsi" w:hAnsiTheme="minorHAnsi" w:cstheme="minorHAnsi"/>
          <w:lang w:val="en-GB"/>
        </w:rPr>
        <w:t>starry heavens, with n</w:t>
      </w:r>
      <w:r w:rsidRPr="00D20DA3">
        <w:rPr>
          <w:rFonts w:asciiTheme="minorHAnsi" w:hAnsiTheme="minorHAnsi" w:cstheme="minorHAnsi"/>
          <w:lang w:val="en-GB"/>
        </w:rPr>
        <w:t xml:space="preserve">othing </w:t>
      </w:r>
      <w:r w:rsidR="00247A82">
        <w:rPr>
          <w:rFonts w:asciiTheme="minorHAnsi" w:hAnsiTheme="minorHAnsi" w:cstheme="minorHAnsi"/>
          <w:lang w:val="en-GB"/>
        </w:rPr>
        <w:t xml:space="preserve">at all </w:t>
      </w:r>
      <w:r w:rsidRPr="00D20DA3">
        <w:rPr>
          <w:rFonts w:asciiTheme="minorHAnsi" w:hAnsiTheme="minorHAnsi" w:cstheme="minorHAnsi"/>
          <w:lang w:val="en-GB"/>
        </w:rPr>
        <w:t>uniform, more like ordered chaos. It wasn't so much the size of the stones that was important to us as their arrangement, this almost random design</w:t>
      </w:r>
      <w:r w:rsidR="00247A82">
        <w:rPr>
          <w:rFonts w:asciiTheme="minorHAnsi" w:hAnsiTheme="minorHAnsi" w:cstheme="minorHAnsi"/>
          <w:lang w:val="en-GB"/>
        </w:rPr>
        <w:t>”,</w:t>
      </w:r>
      <w:r w:rsidRPr="00D20DA3">
        <w:rPr>
          <w:rFonts w:asciiTheme="minorHAnsi" w:hAnsiTheme="minorHAnsi" w:cstheme="minorHAnsi"/>
          <w:lang w:val="en-GB"/>
        </w:rPr>
        <w:t xml:space="preserve"> says Felix Baumgartner, master watchmaker and co-founder of URWERK.</w:t>
      </w:r>
    </w:p>
    <w:p w14:paraId="171C22B1" w14:textId="0856E01B" w:rsidR="007A6C5E" w:rsidRPr="00D20DA3" w:rsidRDefault="007A6C5E" w:rsidP="00894CEB">
      <w:pPr>
        <w:pStyle w:val="NormalWeb"/>
        <w:rPr>
          <w:rFonts w:asciiTheme="minorHAnsi" w:hAnsiTheme="minorHAnsi" w:cstheme="minorHAnsi"/>
          <w:lang w:val="en-GB"/>
        </w:rPr>
      </w:pPr>
      <w:r w:rsidRPr="00D20DA3">
        <w:rPr>
          <w:rFonts w:asciiTheme="minorHAnsi" w:hAnsiTheme="minorHAnsi" w:cstheme="minorHAnsi"/>
          <w:lang w:val="en-GB"/>
        </w:rPr>
        <w:t xml:space="preserve">Four hundred diamonds meticulously selected from </w:t>
      </w:r>
      <w:r w:rsidR="000D1FB0" w:rsidRPr="00D20DA3">
        <w:rPr>
          <w:rFonts w:asciiTheme="minorHAnsi" w:hAnsiTheme="minorHAnsi" w:cstheme="minorHAnsi"/>
          <w:lang w:val="en-GB"/>
        </w:rPr>
        <w:t>eight</w:t>
      </w:r>
      <w:r w:rsidRPr="00D20DA3">
        <w:rPr>
          <w:rFonts w:asciiTheme="minorHAnsi" w:hAnsiTheme="minorHAnsi" w:cstheme="minorHAnsi"/>
          <w:lang w:val="en-GB"/>
        </w:rPr>
        <w:t xml:space="preserve"> different formats </w:t>
      </w:r>
      <w:r w:rsidR="000D1FB0" w:rsidRPr="00D20DA3">
        <w:rPr>
          <w:rFonts w:asciiTheme="minorHAnsi" w:hAnsiTheme="minorHAnsi" w:cstheme="minorHAnsi"/>
          <w:lang w:val="en-GB"/>
        </w:rPr>
        <w:t>adorn</w:t>
      </w:r>
      <w:r w:rsidRPr="00D20DA3">
        <w:rPr>
          <w:rFonts w:asciiTheme="minorHAnsi" w:hAnsiTheme="minorHAnsi" w:cstheme="minorHAnsi"/>
          <w:lang w:val="en-GB"/>
        </w:rPr>
        <w:t xml:space="preserve"> the case of the UR-100V </w:t>
      </w:r>
      <w:r w:rsidRPr="005B27F7">
        <w:rPr>
          <w:rFonts w:asciiTheme="minorHAnsi" w:hAnsiTheme="minorHAnsi" w:cstheme="minorHAnsi"/>
          <w:i/>
          <w:lang w:val="en-GB"/>
        </w:rPr>
        <w:t>Stardust</w:t>
      </w:r>
      <w:r w:rsidRPr="00D20DA3">
        <w:rPr>
          <w:rFonts w:asciiTheme="minorHAnsi" w:hAnsiTheme="minorHAnsi" w:cstheme="minorHAnsi"/>
          <w:lang w:val="en-GB"/>
        </w:rPr>
        <w:t>. Only the edges of the watch have been left bare. Run your finger over this mosaic of diamonds</w:t>
      </w:r>
      <w:r w:rsidR="00247A82">
        <w:rPr>
          <w:rFonts w:asciiTheme="minorHAnsi" w:hAnsiTheme="minorHAnsi" w:cstheme="minorHAnsi"/>
          <w:lang w:val="en-GB"/>
        </w:rPr>
        <w:t xml:space="preserve"> and you’ll find the</w:t>
      </w:r>
      <w:r w:rsidRPr="00D20DA3">
        <w:rPr>
          <w:rFonts w:asciiTheme="minorHAnsi" w:hAnsiTheme="minorHAnsi" w:cstheme="minorHAnsi"/>
          <w:lang w:val="en-GB"/>
        </w:rPr>
        <w:t xml:space="preserve"> structure is soft to the touch, smooth and fluid. Making this setting was </w:t>
      </w:r>
      <w:r w:rsidR="00247A82" w:rsidRPr="00D20DA3">
        <w:rPr>
          <w:rFonts w:asciiTheme="minorHAnsi" w:hAnsiTheme="minorHAnsi" w:cstheme="minorHAnsi"/>
          <w:lang w:val="en-GB"/>
        </w:rPr>
        <w:t xml:space="preserve">however </w:t>
      </w:r>
      <w:r w:rsidRPr="00D20DA3">
        <w:rPr>
          <w:rFonts w:asciiTheme="minorHAnsi" w:hAnsiTheme="minorHAnsi" w:cstheme="minorHAnsi"/>
          <w:lang w:val="en-GB"/>
        </w:rPr>
        <w:t xml:space="preserve">quite a challenge, because of the nature of the steel used here. Harder and less malleable than gold, steel required more complex and meticulous jewellery </w:t>
      </w:r>
      <w:r w:rsidR="00B84E0C" w:rsidRPr="00D20DA3">
        <w:rPr>
          <w:rFonts w:asciiTheme="minorHAnsi" w:hAnsiTheme="minorHAnsi" w:cstheme="minorHAnsi"/>
          <w:lang w:val="en-GB"/>
        </w:rPr>
        <w:t>craftsmanship</w:t>
      </w:r>
      <w:r w:rsidRPr="00D20DA3">
        <w:rPr>
          <w:rFonts w:asciiTheme="minorHAnsi" w:hAnsiTheme="minorHAnsi" w:cstheme="minorHAnsi"/>
          <w:lang w:val="en-GB"/>
        </w:rPr>
        <w:t xml:space="preserve">. Beneath the UR-100V </w:t>
      </w:r>
      <w:r w:rsidRPr="005B27F7">
        <w:rPr>
          <w:rFonts w:asciiTheme="minorHAnsi" w:hAnsiTheme="minorHAnsi" w:cstheme="minorHAnsi"/>
          <w:i/>
          <w:lang w:val="en-GB"/>
        </w:rPr>
        <w:t>Stardust's</w:t>
      </w:r>
      <w:r w:rsidRPr="00D20DA3">
        <w:rPr>
          <w:rFonts w:asciiTheme="minorHAnsi" w:hAnsiTheme="minorHAnsi" w:cstheme="minorHAnsi"/>
          <w:lang w:val="en-GB"/>
        </w:rPr>
        <w:t xml:space="preserve"> crystal globe, the minute</w:t>
      </w:r>
      <w:r w:rsidR="000D1FB0" w:rsidRPr="00D20DA3">
        <w:rPr>
          <w:rFonts w:asciiTheme="minorHAnsi" w:hAnsiTheme="minorHAnsi" w:cstheme="minorHAnsi"/>
          <w:lang w:val="en-GB"/>
        </w:rPr>
        <w:t xml:space="preserve">s </w:t>
      </w:r>
      <w:r w:rsidR="00B84E0C" w:rsidRPr="00D20DA3">
        <w:rPr>
          <w:rFonts w:asciiTheme="minorHAnsi" w:hAnsiTheme="minorHAnsi" w:cstheme="minorHAnsi"/>
          <w:lang w:val="en-GB"/>
        </w:rPr>
        <w:t>scale</w:t>
      </w:r>
      <w:r w:rsidR="000D1FB0" w:rsidRPr="00D20DA3">
        <w:rPr>
          <w:rFonts w:asciiTheme="minorHAnsi" w:hAnsiTheme="minorHAnsi" w:cstheme="minorHAnsi"/>
          <w:lang w:val="en-GB"/>
        </w:rPr>
        <w:t xml:space="preserve"> – locate</w:t>
      </w:r>
      <w:r w:rsidR="00B84E0C" w:rsidRPr="00D20DA3">
        <w:rPr>
          <w:rFonts w:asciiTheme="minorHAnsi" w:hAnsiTheme="minorHAnsi" w:cstheme="minorHAnsi"/>
          <w:lang w:val="en-GB"/>
        </w:rPr>
        <w:t xml:space="preserve">d </w:t>
      </w:r>
      <w:r w:rsidRPr="00D20DA3">
        <w:rPr>
          <w:rFonts w:asciiTheme="minorHAnsi" w:hAnsiTheme="minorHAnsi" w:cstheme="minorHAnsi"/>
          <w:lang w:val="en-GB"/>
        </w:rPr>
        <w:t xml:space="preserve">on the upper part of the </w:t>
      </w:r>
      <w:r w:rsidR="00B84E0C" w:rsidRPr="00D20DA3">
        <w:rPr>
          <w:rFonts w:asciiTheme="minorHAnsi" w:hAnsiTheme="minorHAnsi" w:cstheme="minorHAnsi"/>
          <w:lang w:val="en-GB"/>
        </w:rPr>
        <w:t>railway-type track</w:t>
      </w:r>
      <w:r w:rsidRPr="00D20DA3">
        <w:rPr>
          <w:rFonts w:asciiTheme="minorHAnsi" w:hAnsiTheme="minorHAnsi" w:cstheme="minorHAnsi"/>
          <w:lang w:val="en-GB"/>
        </w:rPr>
        <w:t xml:space="preserve"> </w:t>
      </w:r>
      <w:r w:rsidR="000D1FB0" w:rsidRPr="00D20DA3">
        <w:rPr>
          <w:rFonts w:asciiTheme="minorHAnsi" w:hAnsiTheme="minorHAnsi" w:cstheme="minorHAnsi"/>
          <w:lang w:val="en-GB"/>
        </w:rPr>
        <w:t xml:space="preserve">– </w:t>
      </w:r>
      <w:r w:rsidRPr="00D20DA3">
        <w:rPr>
          <w:rFonts w:asciiTheme="minorHAnsi" w:hAnsiTheme="minorHAnsi" w:cstheme="minorHAnsi"/>
          <w:lang w:val="en-GB"/>
        </w:rPr>
        <w:t xml:space="preserve">is studded with 36 diamonds, </w:t>
      </w:r>
      <w:r w:rsidR="00247A82">
        <w:rPr>
          <w:rFonts w:asciiTheme="minorHAnsi" w:hAnsiTheme="minorHAnsi" w:cstheme="minorHAnsi"/>
          <w:lang w:val="en-GB"/>
        </w:rPr>
        <w:t>while another</w:t>
      </w:r>
      <w:r w:rsidRPr="00D20DA3">
        <w:rPr>
          <w:rFonts w:asciiTheme="minorHAnsi" w:hAnsiTheme="minorHAnsi" w:cstheme="minorHAnsi"/>
          <w:lang w:val="en-GB"/>
        </w:rPr>
        <w:t xml:space="preserve"> 24 </w:t>
      </w:r>
      <w:r w:rsidR="00247A82">
        <w:rPr>
          <w:rFonts w:asciiTheme="minorHAnsi" w:hAnsiTheme="minorHAnsi" w:cstheme="minorHAnsi"/>
          <w:lang w:val="en-GB"/>
        </w:rPr>
        <w:t>adorn</w:t>
      </w:r>
      <w:r w:rsidRPr="00D20DA3">
        <w:rPr>
          <w:rFonts w:asciiTheme="minorHAnsi" w:hAnsiTheme="minorHAnsi" w:cstheme="minorHAnsi"/>
          <w:lang w:val="en-GB"/>
        </w:rPr>
        <w:t xml:space="preserve"> the watch crown. The steel pin buckle is enhanced by two rows </w:t>
      </w:r>
      <w:r w:rsidR="00B84E0C" w:rsidRPr="00D20DA3">
        <w:rPr>
          <w:rFonts w:asciiTheme="minorHAnsi" w:hAnsiTheme="minorHAnsi" w:cstheme="minorHAnsi"/>
          <w:lang w:val="en-GB"/>
        </w:rPr>
        <w:t>comprising</w:t>
      </w:r>
      <w:r w:rsidRPr="00D20DA3">
        <w:rPr>
          <w:rFonts w:asciiTheme="minorHAnsi" w:hAnsiTheme="minorHAnsi" w:cstheme="minorHAnsi"/>
          <w:lang w:val="en-GB"/>
        </w:rPr>
        <w:t xml:space="preserve"> 11 diamonds each.</w:t>
      </w:r>
    </w:p>
    <w:p w14:paraId="35D8D089" w14:textId="6226E68B" w:rsidR="00326299" w:rsidRPr="00D20DA3" w:rsidRDefault="007A6C5E" w:rsidP="00894CEB">
      <w:pPr>
        <w:pStyle w:val="NormalWeb"/>
        <w:rPr>
          <w:rFonts w:asciiTheme="minorHAnsi" w:hAnsiTheme="minorHAnsi" w:cstheme="minorHAnsi"/>
          <w:lang w:val="en-GB"/>
        </w:rPr>
      </w:pPr>
      <w:r w:rsidRPr="00D20DA3">
        <w:rPr>
          <w:rFonts w:asciiTheme="minorHAnsi" w:hAnsiTheme="minorHAnsi" w:cstheme="minorHAnsi"/>
          <w:lang w:val="en-GB"/>
        </w:rPr>
        <w:t xml:space="preserve">In addition to its aesthetics and its wandering hour movement, the UR-100V </w:t>
      </w:r>
      <w:r w:rsidRPr="005B27F7">
        <w:rPr>
          <w:rFonts w:asciiTheme="minorHAnsi" w:hAnsiTheme="minorHAnsi" w:cstheme="minorHAnsi"/>
          <w:i/>
          <w:lang w:val="en-GB"/>
        </w:rPr>
        <w:t>Stardust</w:t>
      </w:r>
      <w:r w:rsidRPr="00D20DA3">
        <w:rPr>
          <w:rFonts w:asciiTheme="minorHAnsi" w:hAnsiTheme="minorHAnsi" w:cstheme="minorHAnsi"/>
          <w:lang w:val="en-GB"/>
        </w:rPr>
        <w:t xml:space="preserve"> is spatial </w:t>
      </w:r>
      <w:r w:rsidR="00B84E0C" w:rsidRPr="00D20DA3">
        <w:rPr>
          <w:rFonts w:asciiTheme="minorHAnsi" w:hAnsiTheme="minorHAnsi" w:cstheme="minorHAnsi"/>
          <w:lang w:val="en-GB"/>
        </w:rPr>
        <w:t>by</w:t>
      </w:r>
      <w:r w:rsidRPr="00D20DA3">
        <w:rPr>
          <w:rFonts w:asciiTheme="minorHAnsi" w:hAnsiTheme="minorHAnsi" w:cstheme="minorHAnsi"/>
          <w:lang w:val="en-GB"/>
        </w:rPr>
        <w:t xml:space="preserve"> nature. Like all watches in the 100 collection, it features two </w:t>
      </w:r>
      <w:r w:rsidR="00247A82">
        <w:rPr>
          <w:rFonts w:asciiTheme="minorHAnsi" w:hAnsiTheme="minorHAnsi" w:cstheme="minorHAnsi"/>
          <w:lang w:val="en-GB"/>
        </w:rPr>
        <w:t>recesses</w:t>
      </w:r>
      <w:r w:rsidRPr="00D20DA3">
        <w:rPr>
          <w:rFonts w:asciiTheme="minorHAnsi" w:hAnsiTheme="minorHAnsi" w:cstheme="minorHAnsi"/>
          <w:lang w:val="en-GB"/>
        </w:rPr>
        <w:t xml:space="preserve"> </w:t>
      </w:r>
      <w:r w:rsidR="00247A82">
        <w:rPr>
          <w:rFonts w:asciiTheme="minorHAnsi" w:hAnsiTheme="minorHAnsi" w:cstheme="minorHAnsi"/>
          <w:lang w:val="en-GB"/>
        </w:rPr>
        <w:t>on the flanks of</w:t>
      </w:r>
      <w:r w:rsidRPr="00D20DA3">
        <w:rPr>
          <w:rFonts w:asciiTheme="minorHAnsi" w:hAnsiTheme="minorHAnsi" w:cstheme="minorHAnsi"/>
          <w:lang w:val="en-GB"/>
        </w:rPr>
        <w:t xml:space="preserve"> its satellite </w:t>
      </w:r>
      <w:r w:rsidR="00B84E0C" w:rsidRPr="00D20DA3">
        <w:rPr>
          <w:rFonts w:asciiTheme="minorHAnsi" w:hAnsiTheme="minorHAnsi" w:cstheme="minorHAnsi"/>
          <w:lang w:val="en-GB"/>
        </w:rPr>
        <w:t>carrier</w:t>
      </w:r>
      <w:r w:rsidRPr="00D20DA3">
        <w:rPr>
          <w:rFonts w:asciiTheme="minorHAnsi" w:hAnsiTheme="minorHAnsi" w:cstheme="minorHAnsi"/>
          <w:lang w:val="en-GB"/>
        </w:rPr>
        <w:t>. The first is a kilometre counter representing the distance travelled by the Earth on its own axis in 20 minutes, i.e. 555 km. The second is a</w:t>
      </w:r>
      <w:r w:rsidR="00247A82">
        <w:rPr>
          <w:rFonts w:asciiTheme="minorHAnsi" w:hAnsiTheme="minorHAnsi" w:cstheme="minorHAnsi"/>
          <w:lang w:val="en-GB"/>
        </w:rPr>
        <w:t>nother</w:t>
      </w:r>
      <w:r w:rsidRPr="00D20DA3">
        <w:rPr>
          <w:rFonts w:asciiTheme="minorHAnsi" w:hAnsiTheme="minorHAnsi" w:cstheme="minorHAnsi"/>
          <w:lang w:val="en-GB"/>
        </w:rPr>
        <w:t xml:space="preserve"> kilometre counter showing the distance travelled by the Earth around the Sun during the same period, i.e. 35,740 km. In this way, the UR-100V </w:t>
      </w:r>
      <w:r w:rsidRPr="005B27F7">
        <w:rPr>
          <w:rFonts w:asciiTheme="minorHAnsi" w:hAnsiTheme="minorHAnsi" w:cstheme="minorHAnsi"/>
          <w:i/>
          <w:lang w:val="en-GB"/>
        </w:rPr>
        <w:t>Stardust</w:t>
      </w:r>
      <w:r w:rsidRPr="00D20DA3">
        <w:rPr>
          <w:rFonts w:asciiTheme="minorHAnsi" w:hAnsiTheme="minorHAnsi" w:cstheme="minorHAnsi"/>
          <w:lang w:val="en-GB"/>
        </w:rPr>
        <w:t xml:space="preserve"> bears witness to the Earth's journey across the void of space, passing millions of suns and reflecting their light.</w:t>
      </w:r>
    </w:p>
    <w:p w14:paraId="723C6D70" w14:textId="77777777" w:rsidR="00085111" w:rsidRPr="00D20DA3" w:rsidRDefault="00B620A2" w:rsidP="00661276">
      <w:pPr>
        <w:jc w:val="center"/>
        <w:rPr>
          <w:rFonts w:cstheme="minorHAnsi"/>
          <w:b/>
          <w:sz w:val="28"/>
          <w:szCs w:val="24"/>
          <w:lang w:val="en-GB"/>
        </w:rPr>
      </w:pPr>
      <w:r w:rsidRPr="00D20DA3">
        <w:rPr>
          <w:rFonts w:cstheme="minorHAnsi"/>
          <w:sz w:val="24"/>
          <w:szCs w:val="24"/>
          <w:lang w:val="en-GB"/>
        </w:rPr>
        <w:br w:type="page"/>
      </w:r>
      <w:r w:rsidRPr="00D20DA3">
        <w:rPr>
          <w:rFonts w:cstheme="minorHAnsi"/>
          <w:b/>
          <w:sz w:val="28"/>
          <w:szCs w:val="24"/>
          <w:lang w:val="en-GB"/>
        </w:rPr>
        <w:lastRenderedPageBreak/>
        <w:t>UR-100</w:t>
      </w:r>
      <w:r w:rsidR="0085018B" w:rsidRPr="00D20DA3">
        <w:rPr>
          <w:rFonts w:cstheme="minorHAnsi"/>
          <w:b/>
          <w:sz w:val="28"/>
          <w:szCs w:val="24"/>
          <w:lang w:val="en-GB"/>
        </w:rPr>
        <w:t>V</w:t>
      </w:r>
      <w:r w:rsidRPr="00D20DA3">
        <w:rPr>
          <w:rFonts w:cstheme="minorHAnsi"/>
          <w:b/>
          <w:sz w:val="28"/>
          <w:szCs w:val="24"/>
          <w:lang w:val="en-GB"/>
        </w:rPr>
        <w:t xml:space="preserve"> </w:t>
      </w:r>
      <w:r w:rsidRPr="005B27F7">
        <w:rPr>
          <w:rFonts w:cstheme="minorHAnsi"/>
          <w:b/>
          <w:i/>
          <w:sz w:val="28"/>
          <w:szCs w:val="24"/>
          <w:lang w:val="en-GB"/>
        </w:rPr>
        <w:t>Stardust</w:t>
      </w:r>
      <w:r w:rsidR="00DF7DDD" w:rsidRPr="00D20DA3">
        <w:rPr>
          <w:rFonts w:cstheme="minorHAnsi"/>
          <w:b/>
          <w:sz w:val="28"/>
          <w:szCs w:val="24"/>
          <w:lang w:val="en-GB"/>
        </w:rPr>
        <w:t xml:space="preserve"> </w:t>
      </w: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5"/>
      </w:tblGrid>
      <w:tr w:rsidR="00DA05FC" w:rsidRPr="00D20DA3" w14:paraId="1A9BB5C7" w14:textId="77777777" w:rsidTr="00440BFE">
        <w:tc>
          <w:tcPr>
            <w:tcW w:w="3402" w:type="dxa"/>
          </w:tcPr>
          <w:p w14:paraId="7FDDAD8B" w14:textId="5F5F4A0E" w:rsidR="00B620A2" w:rsidRPr="00D20DA3" w:rsidRDefault="0085018B" w:rsidP="00B620A2">
            <w:pPr>
              <w:rPr>
                <w:rFonts w:cstheme="minorHAnsi"/>
                <w:b/>
                <w:sz w:val="24"/>
                <w:szCs w:val="24"/>
                <w:lang w:val="en-GB"/>
              </w:rPr>
            </w:pPr>
            <w:r w:rsidRPr="00D20DA3">
              <w:rPr>
                <w:rFonts w:cstheme="minorHAnsi"/>
                <w:b/>
                <w:sz w:val="24"/>
                <w:szCs w:val="24"/>
                <w:lang w:val="en-GB"/>
              </w:rPr>
              <w:t>Movement</w:t>
            </w:r>
          </w:p>
        </w:tc>
        <w:tc>
          <w:tcPr>
            <w:tcW w:w="5665" w:type="dxa"/>
          </w:tcPr>
          <w:p w14:paraId="76579FD5" w14:textId="77777777" w:rsidR="00B620A2" w:rsidRPr="00D20DA3" w:rsidRDefault="00B620A2" w:rsidP="00B620A2">
            <w:pPr>
              <w:rPr>
                <w:rFonts w:cstheme="minorHAnsi"/>
                <w:sz w:val="24"/>
                <w:szCs w:val="24"/>
                <w:lang w:val="en-GB"/>
              </w:rPr>
            </w:pPr>
          </w:p>
        </w:tc>
      </w:tr>
      <w:tr w:rsidR="00DA05FC" w:rsidRPr="002D39A7" w14:paraId="7EF1EF54" w14:textId="77777777" w:rsidTr="00440BFE">
        <w:tc>
          <w:tcPr>
            <w:tcW w:w="3402" w:type="dxa"/>
          </w:tcPr>
          <w:p w14:paraId="62994F75" w14:textId="77777777" w:rsidR="0085018B" w:rsidRPr="00D20DA3" w:rsidRDefault="0085018B" w:rsidP="0085018B">
            <w:pPr>
              <w:rPr>
                <w:rFonts w:cstheme="minorHAnsi"/>
                <w:sz w:val="24"/>
                <w:szCs w:val="24"/>
                <w:lang w:val="en-GB"/>
              </w:rPr>
            </w:pPr>
            <w:r w:rsidRPr="00D20DA3">
              <w:rPr>
                <w:rFonts w:cstheme="minorHAnsi"/>
                <w:sz w:val="24"/>
                <w:szCs w:val="24"/>
                <w:lang w:val="en-GB"/>
              </w:rPr>
              <w:t>Calibre</w:t>
            </w:r>
          </w:p>
          <w:p w14:paraId="2E8A363D" w14:textId="77777777" w:rsidR="00B620A2" w:rsidRPr="00D20DA3" w:rsidRDefault="00B620A2" w:rsidP="00B620A2">
            <w:pPr>
              <w:rPr>
                <w:rFonts w:cstheme="minorHAnsi"/>
                <w:sz w:val="24"/>
                <w:szCs w:val="24"/>
                <w:lang w:val="en-GB"/>
              </w:rPr>
            </w:pPr>
          </w:p>
        </w:tc>
        <w:tc>
          <w:tcPr>
            <w:tcW w:w="5665" w:type="dxa"/>
          </w:tcPr>
          <w:p w14:paraId="1168DCF9" w14:textId="3EFDEF09" w:rsidR="00B620A2" w:rsidRPr="00D20DA3" w:rsidRDefault="006E3808" w:rsidP="00724B79">
            <w:pPr>
              <w:jc w:val="both"/>
              <w:rPr>
                <w:rFonts w:cstheme="minorHAnsi"/>
                <w:sz w:val="24"/>
                <w:szCs w:val="24"/>
                <w:lang w:val="en-GB"/>
              </w:rPr>
            </w:pPr>
            <w:proofErr w:type="spellStart"/>
            <w:r w:rsidRPr="00D20DA3">
              <w:rPr>
                <w:rFonts w:cstheme="minorHAnsi"/>
                <w:szCs w:val="24"/>
                <w:lang w:val="en-GB"/>
              </w:rPr>
              <w:t>Selfwinding</w:t>
            </w:r>
            <w:proofErr w:type="spellEnd"/>
            <w:r w:rsidRPr="00D20DA3">
              <w:rPr>
                <w:rFonts w:cstheme="minorHAnsi"/>
                <w:szCs w:val="24"/>
                <w:lang w:val="en-GB"/>
              </w:rPr>
              <w:t xml:space="preserve"> UR 12.02 movement governed by a </w:t>
            </w:r>
            <w:proofErr w:type="spellStart"/>
            <w:r w:rsidRPr="00D20DA3">
              <w:rPr>
                <w:rFonts w:cstheme="minorHAnsi"/>
                <w:szCs w:val="24"/>
                <w:lang w:val="en-GB"/>
              </w:rPr>
              <w:t>Windfänger</w:t>
            </w:r>
            <w:proofErr w:type="spellEnd"/>
            <w:r w:rsidRPr="00D20DA3">
              <w:rPr>
                <w:rFonts w:cstheme="minorHAnsi"/>
                <w:szCs w:val="24"/>
                <w:lang w:val="en-GB"/>
              </w:rPr>
              <w:t xml:space="preserve"> airscrew</w:t>
            </w:r>
          </w:p>
        </w:tc>
      </w:tr>
      <w:tr w:rsidR="00DA05FC" w:rsidRPr="00D20DA3" w14:paraId="1663226C" w14:textId="77777777" w:rsidTr="00440BFE">
        <w:tc>
          <w:tcPr>
            <w:tcW w:w="3402" w:type="dxa"/>
          </w:tcPr>
          <w:p w14:paraId="5C0B138D" w14:textId="4A855302" w:rsidR="00B620A2" w:rsidRPr="00D20DA3" w:rsidRDefault="006E3808" w:rsidP="00724B79">
            <w:pPr>
              <w:rPr>
                <w:rFonts w:cstheme="minorHAnsi"/>
                <w:sz w:val="24"/>
                <w:szCs w:val="24"/>
                <w:lang w:val="en-GB"/>
              </w:rPr>
            </w:pPr>
            <w:r w:rsidRPr="00D20DA3">
              <w:rPr>
                <w:rFonts w:cstheme="minorHAnsi"/>
                <w:sz w:val="24"/>
                <w:szCs w:val="24"/>
                <w:lang w:val="en-GB"/>
              </w:rPr>
              <w:t>Jewels</w:t>
            </w:r>
          </w:p>
        </w:tc>
        <w:tc>
          <w:tcPr>
            <w:tcW w:w="5665" w:type="dxa"/>
          </w:tcPr>
          <w:p w14:paraId="204872A7" w14:textId="2EC80570" w:rsidR="00B620A2" w:rsidRPr="00D20DA3" w:rsidRDefault="0085018B" w:rsidP="00B620A2">
            <w:pPr>
              <w:rPr>
                <w:rFonts w:cstheme="minorHAnsi"/>
                <w:sz w:val="24"/>
                <w:szCs w:val="24"/>
                <w:lang w:val="en-GB"/>
              </w:rPr>
            </w:pPr>
            <w:r w:rsidRPr="00D20DA3">
              <w:rPr>
                <w:rFonts w:cstheme="minorHAnsi"/>
                <w:sz w:val="24"/>
                <w:szCs w:val="24"/>
                <w:lang w:val="en-GB"/>
              </w:rPr>
              <w:t>40</w:t>
            </w:r>
          </w:p>
        </w:tc>
      </w:tr>
      <w:tr w:rsidR="00DA05FC" w:rsidRPr="00D20DA3" w14:paraId="37326858" w14:textId="77777777" w:rsidTr="00440BFE">
        <w:tc>
          <w:tcPr>
            <w:tcW w:w="3402" w:type="dxa"/>
          </w:tcPr>
          <w:p w14:paraId="63A2BB70" w14:textId="77CE4BD7" w:rsidR="00B620A2" w:rsidRPr="00D20DA3" w:rsidRDefault="006E3808" w:rsidP="00724B79">
            <w:pPr>
              <w:rPr>
                <w:rFonts w:cstheme="minorHAnsi"/>
                <w:sz w:val="24"/>
                <w:szCs w:val="24"/>
                <w:lang w:val="en-GB"/>
              </w:rPr>
            </w:pPr>
            <w:r w:rsidRPr="00D20DA3">
              <w:rPr>
                <w:rFonts w:cstheme="minorHAnsi"/>
                <w:sz w:val="24"/>
                <w:szCs w:val="24"/>
                <w:lang w:val="en-GB"/>
              </w:rPr>
              <w:t>Frequency</w:t>
            </w:r>
          </w:p>
        </w:tc>
        <w:tc>
          <w:tcPr>
            <w:tcW w:w="5665" w:type="dxa"/>
          </w:tcPr>
          <w:p w14:paraId="41821A29" w14:textId="40406853" w:rsidR="00B620A2" w:rsidRPr="00D20DA3" w:rsidRDefault="0085018B" w:rsidP="00724B79">
            <w:pPr>
              <w:rPr>
                <w:rFonts w:cstheme="minorHAnsi"/>
                <w:sz w:val="24"/>
                <w:szCs w:val="24"/>
                <w:lang w:val="en-GB"/>
              </w:rPr>
            </w:pPr>
            <w:r w:rsidRPr="00D20DA3">
              <w:rPr>
                <w:rFonts w:cstheme="minorHAnsi"/>
                <w:sz w:val="24"/>
                <w:szCs w:val="24"/>
                <w:lang w:val="en-GB"/>
              </w:rPr>
              <w:t>28 800 v/h – 4 Hz</w:t>
            </w:r>
          </w:p>
        </w:tc>
      </w:tr>
      <w:tr w:rsidR="00DA05FC" w:rsidRPr="00D20DA3" w14:paraId="30E31D88" w14:textId="77777777" w:rsidTr="00440BFE">
        <w:tc>
          <w:tcPr>
            <w:tcW w:w="3402" w:type="dxa"/>
          </w:tcPr>
          <w:p w14:paraId="23D9BC75" w14:textId="12FA9F03" w:rsidR="0085018B" w:rsidRPr="00D20DA3" w:rsidRDefault="006E3808" w:rsidP="0085018B">
            <w:pPr>
              <w:rPr>
                <w:rFonts w:cstheme="minorHAnsi"/>
                <w:sz w:val="24"/>
                <w:szCs w:val="24"/>
                <w:lang w:val="en-GB"/>
              </w:rPr>
            </w:pPr>
            <w:r w:rsidRPr="00D20DA3">
              <w:rPr>
                <w:rFonts w:cstheme="minorHAnsi"/>
                <w:sz w:val="24"/>
                <w:szCs w:val="24"/>
                <w:lang w:val="en-GB"/>
              </w:rPr>
              <w:t>Power reserve</w:t>
            </w:r>
          </w:p>
          <w:p w14:paraId="731F88BA" w14:textId="77777777" w:rsidR="00B620A2" w:rsidRPr="00D20DA3" w:rsidRDefault="00B620A2" w:rsidP="00B620A2">
            <w:pPr>
              <w:rPr>
                <w:rFonts w:cstheme="minorHAnsi"/>
                <w:sz w:val="24"/>
                <w:szCs w:val="24"/>
                <w:lang w:val="en-GB"/>
              </w:rPr>
            </w:pPr>
          </w:p>
        </w:tc>
        <w:tc>
          <w:tcPr>
            <w:tcW w:w="5665" w:type="dxa"/>
          </w:tcPr>
          <w:p w14:paraId="2AFFC2DB" w14:textId="01EEFD51" w:rsidR="00B620A2" w:rsidRPr="00D20DA3" w:rsidRDefault="0085018B" w:rsidP="00724B79">
            <w:pPr>
              <w:rPr>
                <w:rFonts w:cstheme="minorHAnsi"/>
                <w:sz w:val="24"/>
                <w:szCs w:val="24"/>
                <w:lang w:val="en-GB"/>
              </w:rPr>
            </w:pPr>
            <w:r w:rsidRPr="00D20DA3">
              <w:rPr>
                <w:rFonts w:cstheme="minorHAnsi"/>
                <w:sz w:val="24"/>
                <w:szCs w:val="24"/>
                <w:lang w:val="en-GB"/>
              </w:rPr>
              <w:t xml:space="preserve">48 </w:t>
            </w:r>
            <w:r w:rsidR="006E3808" w:rsidRPr="00D20DA3">
              <w:rPr>
                <w:rFonts w:cstheme="minorHAnsi"/>
                <w:sz w:val="24"/>
                <w:szCs w:val="24"/>
                <w:lang w:val="en-GB"/>
              </w:rPr>
              <w:t>hours</w:t>
            </w:r>
          </w:p>
        </w:tc>
      </w:tr>
      <w:tr w:rsidR="00DA05FC" w:rsidRPr="002D39A7" w14:paraId="0E7F0B43" w14:textId="77777777" w:rsidTr="00440BFE">
        <w:tc>
          <w:tcPr>
            <w:tcW w:w="3402" w:type="dxa"/>
          </w:tcPr>
          <w:p w14:paraId="1501C971" w14:textId="4878B2A4" w:rsidR="00B620A2" w:rsidRPr="00D20DA3" w:rsidRDefault="007A6C5E" w:rsidP="00B620A2">
            <w:pPr>
              <w:rPr>
                <w:rFonts w:cstheme="minorHAnsi"/>
                <w:sz w:val="24"/>
                <w:szCs w:val="24"/>
                <w:lang w:val="en-GB"/>
              </w:rPr>
            </w:pPr>
            <w:r w:rsidRPr="00D20DA3">
              <w:rPr>
                <w:rFonts w:cstheme="minorHAnsi"/>
                <w:sz w:val="24"/>
                <w:szCs w:val="24"/>
                <w:lang w:val="en-GB"/>
              </w:rPr>
              <w:t>Materials</w:t>
            </w:r>
          </w:p>
        </w:tc>
        <w:tc>
          <w:tcPr>
            <w:tcW w:w="5665" w:type="dxa"/>
          </w:tcPr>
          <w:p w14:paraId="25998B3B" w14:textId="53FAA49A" w:rsidR="00B620A2" w:rsidRPr="00D20DA3" w:rsidRDefault="007A6C5E" w:rsidP="00724B79">
            <w:pPr>
              <w:jc w:val="both"/>
              <w:rPr>
                <w:rFonts w:cstheme="minorHAnsi"/>
                <w:sz w:val="24"/>
                <w:szCs w:val="24"/>
                <w:lang w:val="en-GB"/>
              </w:rPr>
            </w:pPr>
            <w:r w:rsidRPr="00D20DA3">
              <w:rPr>
                <w:rFonts w:cstheme="minorHAnsi"/>
                <w:szCs w:val="24"/>
                <w:lang w:val="en-GB"/>
              </w:rPr>
              <w:t>Satellite hours on beryllium-bronze Geneva crosses; aluminium carousel; carousel and triple baseplates in ARCAP alloy</w:t>
            </w:r>
          </w:p>
        </w:tc>
      </w:tr>
      <w:tr w:rsidR="00DA05FC" w:rsidRPr="002D39A7" w14:paraId="72C21904" w14:textId="77777777" w:rsidTr="00440BFE">
        <w:tc>
          <w:tcPr>
            <w:tcW w:w="3402" w:type="dxa"/>
          </w:tcPr>
          <w:p w14:paraId="3ADFCA7E" w14:textId="7FA1F49B" w:rsidR="0085018B" w:rsidRPr="00D20DA3" w:rsidRDefault="007A6C5E" w:rsidP="0085018B">
            <w:pPr>
              <w:rPr>
                <w:rFonts w:cstheme="minorHAnsi"/>
                <w:sz w:val="24"/>
                <w:szCs w:val="24"/>
                <w:lang w:val="en-GB"/>
              </w:rPr>
            </w:pPr>
            <w:r w:rsidRPr="00D20DA3">
              <w:rPr>
                <w:rFonts w:cstheme="minorHAnsi"/>
                <w:sz w:val="24"/>
                <w:szCs w:val="24"/>
                <w:lang w:val="en-GB"/>
              </w:rPr>
              <w:t>Finishing</w:t>
            </w:r>
          </w:p>
        </w:tc>
        <w:tc>
          <w:tcPr>
            <w:tcW w:w="5665" w:type="dxa"/>
          </w:tcPr>
          <w:p w14:paraId="55A3AACF" w14:textId="77777777" w:rsidR="007A6C5E" w:rsidRPr="00D20DA3" w:rsidRDefault="007A6C5E" w:rsidP="007A6C5E">
            <w:pPr>
              <w:jc w:val="both"/>
              <w:rPr>
                <w:rFonts w:cstheme="minorHAnsi"/>
                <w:sz w:val="24"/>
                <w:szCs w:val="24"/>
                <w:lang w:val="en-GB"/>
              </w:rPr>
            </w:pPr>
            <w:r w:rsidRPr="00D20DA3">
              <w:rPr>
                <w:rFonts w:cstheme="minorHAnsi"/>
                <w:sz w:val="24"/>
                <w:szCs w:val="24"/>
                <w:lang w:val="en-GB"/>
              </w:rPr>
              <w:t xml:space="preserve">Circular graining, sanding, shot-blasting, circular satin finishing </w:t>
            </w:r>
          </w:p>
          <w:p w14:paraId="02DCBA85" w14:textId="77777777" w:rsidR="007A6C5E" w:rsidRPr="00D20DA3" w:rsidRDefault="007A6C5E" w:rsidP="007A6C5E">
            <w:pPr>
              <w:jc w:val="both"/>
              <w:rPr>
                <w:rFonts w:cstheme="minorHAnsi"/>
                <w:sz w:val="24"/>
                <w:szCs w:val="24"/>
                <w:lang w:val="en-GB"/>
              </w:rPr>
            </w:pPr>
            <w:r w:rsidRPr="00D20DA3">
              <w:rPr>
                <w:rFonts w:cstheme="minorHAnsi"/>
                <w:sz w:val="24"/>
                <w:szCs w:val="24"/>
                <w:lang w:val="en-GB"/>
              </w:rPr>
              <w:t>Chamfered screw heads</w:t>
            </w:r>
          </w:p>
          <w:p w14:paraId="65FAEBD7" w14:textId="77777777" w:rsidR="007A6C5E" w:rsidRPr="00D20DA3" w:rsidRDefault="007A6C5E" w:rsidP="007A6C5E">
            <w:pPr>
              <w:jc w:val="both"/>
              <w:rPr>
                <w:rFonts w:cstheme="minorHAnsi"/>
                <w:szCs w:val="24"/>
                <w:lang w:val="en-GB"/>
              </w:rPr>
            </w:pPr>
            <w:r w:rsidRPr="00D20DA3">
              <w:rPr>
                <w:rFonts w:cstheme="minorHAnsi"/>
                <w:sz w:val="24"/>
                <w:szCs w:val="24"/>
                <w:lang w:val="en-GB"/>
              </w:rPr>
              <w:t>Hours and minutes painted in Super-</w:t>
            </w:r>
            <w:proofErr w:type="spellStart"/>
            <w:r w:rsidRPr="00D20DA3">
              <w:rPr>
                <w:rFonts w:cstheme="minorHAnsi"/>
                <w:sz w:val="24"/>
                <w:szCs w:val="24"/>
                <w:lang w:val="en-GB"/>
              </w:rPr>
              <w:t>LumiNova</w:t>
            </w:r>
            <w:proofErr w:type="spellEnd"/>
            <w:r w:rsidRPr="00D20DA3">
              <w:rPr>
                <w:rFonts w:cstheme="minorHAnsi"/>
                <w:sz w:val="24"/>
                <w:szCs w:val="24"/>
                <w:vertAlign w:val="superscript"/>
                <w:lang w:val="en-GB"/>
              </w:rPr>
              <w:t>®</w:t>
            </w:r>
            <w:r w:rsidRPr="00D20DA3">
              <w:rPr>
                <w:rFonts w:cstheme="minorHAnsi"/>
                <w:sz w:val="24"/>
                <w:szCs w:val="24"/>
                <w:lang w:val="en-GB"/>
              </w:rPr>
              <w:t xml:space="preserve"> </w:t>
            </w:r>
            <w:r w:rsidRPr="00D20DA3">
              <w:rPr>
                <w:rFonts w:cstheme="minorHAnsi"/>
                <w:szCs w:val="24"/>
                <w:lang w:val="en-GB"/>
              </w:rPr>
              <w:t>and accentuated by 36 brilliant-cut diamonds</w:t>
            </w:r>
          </w:p>
          <w:p w14:paraId="41624A1D" w14:textId="77777777" w:rsidR="0085018B" w:rsidRPr="00D20DA3" w:rsidRDefault="0085018B" w:rsidP="007A6C5E">
            <w:pPr>
              <w:rPr>
                <w:rFonts w:cstheme="minorHAnsi"/>
                <w:sz w:val="24"/>
                <w:szCs w:val="24"/>
                <w:lang w:val="en-GB"/>
              </w:rPr>
            </w:pPr>
          </w:p>
        </w:tc>
      </w:tr>
      <w:tr w:rsidR="00DA05FC" w:rsidRPr="002D39A7" w14:paraId="64039D14" w14:textId="77777777" w:rsidTr="00440BFE">
        <w:tc>
          <w:tcPr>
            <w:tcW w:w="3402" w:type="dxa"/>
          </w:tcPr>
          <w:p w14:paraId="1B46B088" w14:textId="77777777" w:rsidR="0085018B" w:rsidRPr="00724B79" w:rsidRDefault="0085018B" w:rsidP="0085018B">
            <w:pPr>
              <w:rPr>
                <w:rFonts w:cstheme="minorHAnsi"/>
                <w:b/>
                <w:sz w:val="24"/>
                <w:szCs w:val="24"/>
                <w:lang w:val="en-GB"/>
              </w:rPr>
            </w:pPr>
            <w:r w:rsidRPr="00724B79">
              <w:rPr>
                <w:rFonts w:cstheme="minorHAnsi"/>
                <w:b/>
                <w:sz w:val="24"/>
                <w:szCs w:val="24"/>
                <w:lang w:val="en-GB"/>
              </w:rPr>
              <w:t>Indications</w:t>
            </w:r>
          </w:p>
          <w:p w14:paraId="01EF1179" w14:textId="77777777" w:rsidR="0085018B" w:rsidRPr="00D20DA3" w:rsidRDefault="0085018B" w:rsidP="0085018B">
            <w:pPr>
              <w:rPr>
                <w:rFonts w:cstheme="minorHAnsi"/>
                <w:sz w:val="24"/>
                <w:szCs w:val="24"/>
                <w:lang w:val="en-GB"/>
              </w:rPr>
            </w:pPr>
          </w:p>
        </w:tc>
        <w:tc>
          <w:tcPr>
            <w:tcW w:w="5665" w:type="dxa"/>
          </w:tcPr>
          <w:p w14:paraId="4639D341" w14:textId="77777777" w:rsidR="007A6C5E" w:rsidRPr="00D20DA3" w:rsidRDefault="007A6C5E" w:rsidP="007A6C5E">
            <w:pPr>
              <w:jc w:val="both"/>
              <w:rPr>
                <w:rFonts w:cstheme="minorHAnsi"/>
                <w:sz w:val="24"/>
                <w:szCs w:val="24"/>
                <w:lang w:val="en-GB"/>
              </w:rPr>
            </w:pPr>
            <w:r w:rsidRPr="00D20DA3">
              <w:rPr>
                <w:rFonts w:cstheme="minorHAnsi"/>
                <w:sz w:val="24"/>
                <w:szCs w:val="24"/>
                <w:lang w:val="en-GB"/>
              </w:rPr>
              <w:t>Satellite hours; minutes; rotational distance at the Equator in 20 minutes; orbital distance in 20 minutes</w:t>
            </w:r>
          </w:p>
          <w:p w14:paraId="1626C953" w14:textId="77777777" w:rsidR="007A6C5E" w:rsidRPr="00D20DA3" w:rsidRDefault="007A6C5E" w:rsidP="0085018B">
            <w:pPr>
              <w:rPr>
                <w:rFonts w:cstheme="minorHAnsi"/>
                <w:sz w:val="24"/>
                <w:szCs w:val="24"/>
                <w:lang w:val="en-GB"/>
              </w:rPr>
            </w:pPr>
          </w:p>
          <w:p w14:paraId="3DEDB9F4" w14:textId="77777777" w:rsidR="0085018B" w:rsidRPr="00D20DA3" w:rsidRDefault="0085018B" w:rsidP="007A6C5E">
            <w:pPr>
              <w:rPr>
                <w:rFonts w:cstheme="minorHAnsi"/>
                <w:sz w:val="24"/>
                <w:szCs w:val="24"/>
                <w:lang w:val="en-GB"/>
              </w:rPr>
            </w:pPr>
          </w:p>
        </w:tc>
      </w:tr>
      <w:tr w:rsidR="00DA05FC" w:rsidRPr="00D20DA3" w14:paraId="1D3BF32E" w14:textId="77777777" w:rsidTr="00440BFE">
        <w:tc>
          <w:tcPr>
            <w:tcW w:w="3402" w:type="dxa"/>
          </w:tcPr>
          <w:p w14:paraId="246256F3" w14:textId="18599035" w:rsidR="0085018B" w:rsidRPr="00D20DA3" w:rsidRDefault="007A6C5E" w:rsidP="00724B79">
            <w:pPr>
              <w:rPr>
                <w:rFonts w:cstheme="minorHAnsi"/>
                <w:sz w:val="24"/>
                <w:szCs w:val="24"/>
                <w:lang w:val="en-GB"/>
              </w:rPr>
            </w:pPr>
            <w:r w:rsidRPr="00D20DA3">
              <w:rPr>
                <w:rFonts w:cstheme="minorHAnsi"/>
                <w:b/>
                <w:sz w:val="24"/>
                <w:szCs w:val="24"/>
                <w:lang w:val="en-GB"/>
              </w:rPr>
              <w:t>Case</w:t>
            </w:r>
          </w:p>
        </w:tc>
        <w:tc>
          <w:tcPr>
            <w:tcW w:w="5665" w:type="dxa"/>
          </w:tcPr>
          <w:p w14:paraId="6BAE6A96" w14:textId="77777777" w:rsidR="0085018B" w:rsidRPr="00D20DA3" w:rsidRDefault="0085018B" w:rsidP="0085018B">
            <w:pPr>
              <w:rPr>
                <w:rFonts w:cstheme="minorHAnsi"/>
                <w:sz w:val="24"/>
                <w:szCs w:val="24"/>
                <w:lang w:val="en-GB"/>
              </w:rPr>
            </w:pPr>
          </w:p>
        </w:tc>
      </w:tr>
      <w:tr w:rsidR="00DA05FC" w:rsidRPr="002D39A7" w14:paraId="03B86CAE" w14:textId="77777777" w:rsidTr="00440BFE">
        <w:tc>
          <w:tcPr>
            <w:tcW w:w="3402" w:type="dxa"/>
          </w:tcPr>
          <w:p w14:paraId="1FECFAC3" w14:textId="74C12BA8" w:rsidR="0085018B" w:rsidRPr="00D20DA3" w:rsidRDefault="007A6C5E" w:rsidP="0085018B">
            <w:pPr>
              <w:rPr>
                <w:rFonts w:cstheme="minorHAnsi"/>
                <w:sz w:val="24"/>
                <w:szCs w:val="24"/>
                <w:lang w:val="en-GB"/>
              </w:rPr>
            </w:pPr>
            <w:r w:rsidRPr="00D20DA3">
              <w:rPr>
                <w:rFonts w:cstheme="minorHAnsi"/>
                <w:sz w:val="24"/>
                <w:szCs w:val="24"/>
                <w:lang w:val="en-GB"/>
              </w:rPr>
              <w:t>Materials</w:t>
            </w:r>
          </w:p>
          <w:p w14:paraId="615CD684" w14:textId="77777777" w:rsidR="0085018B" w:rsidRPr="00D20DA3" w:rsidRDefault="0085018B" w:rsidP="0085018B">
            <w:pPr>
              <w:rPr>
                <w:rFonts w:cstheme="minorHAnsi"/>
                <w:sz w:val="24"/>
                <w:szCs w:val="24"/>
                <w:lang w:val="en-GB"/>
              </w:rPr>
            </w:pPr>
          </w:p>
        </w:tc>
        <w:tc>
          <w:tcPr>
            <w:tcW w:w="5665" w:type="dxa"/>
          </w:tcPr>
          <w:p w14:paraId="766E6227" w14:textId="46EDCC82" w:rsidR="0085018B" w:rsidRPr="00D20DA3" w:rsidRDefault="007A6C5E" w:rsidP="00724B79">
            <w:pPr>
              <w:rPr>
                <w:rFonts w:cstheme="minorHAnsi"/>
                <w:sz w:val="24"/>
                <w:szCs w:val="24"/>
                <w:lang w:val="en-GB"/>
              </w:rPr>
            </w:pPr>
            <w:r w:rsidRPr="00D20DA3">
              <w:rPr>
                <w:rFonts w:cstheme="minorHAnsi"/>
                <w:sz w:val="24"/>
                <w:szCs w:val="24"/>
                <w:lang w:val="en-GB"/>
              </w:rPr>
              <w:t>Case middle in steel, snow-set with 400 brilliant-cut diamonds</w:t>
            </w:r>
            <w:r w:rsidR="0027681C">
              <w:rPr>
                <w:rFonts w:cstheme="minorHAnsi"/>
                <w:sz w:val="24"/>
                <w:szCs w:val="24"/>
                <w:lang w:val="en-GB"/>
              </w:rPr>
              <w:t xml:space="preserve"> </w:t>
            </w:r>
            <w:r w:rsidR="0027681C" w:rsidRPr="0027681C">
              <w:rPr>
                <w:rFonts w:cstheme="minorHAnsi"/>
                <w:sz w:val="24"/>
                <w:szCs w:val="24"/>
                <w:lang w:val="en-GB"/>
              </w:rPr>
              <w:t xml:space="preserve">(VVS1, </w:t>
            </w:r>
            <w:proofErr w:type="spellStart"/>
            <w:r w:rsidR="0027681C" w:rsidRPr="0027681C">
              <w:rPr>
                <w:rFonts w:cstheme="minorHAnsi"/>
                <w:sz w:val="24"/>
                <w:szCs w:val="24"/>
                <w:lang w:val="en-GB"/>
              </w:rPr>
              <w:t>Color</w:t>
            </w:r>
            <w:proofErr w:type="spellEnd"/>
            <w:r w:rsidR="0027681C" w:rsidRPr="0027681C">
              <w:rPr>
                <w:rFonts w:cstheme="minorHAnsi"/>
                <w:sz w:val="24"/>
                <w:szCs w:val="24"/>
                <w:lang w:val="en-GB"/>
              </w:rPr>
              <w:t xml:space="preserve"> D diamond)</w:t>
            </w:r>
            <w:r w:rsidRPr="00D20DA3">
              <w:rPr>
                <w:rFonts w:cstheme="minorHAnsi"/>
                <w:sz w:val="24"/>
                <w:szCs w:val="24"/>
                <w:lang w:val="en-GB"/>
              </w:rPr>
              <w:t>, steel crown set with 24 brilliant-cut diamonds, case-back in shot-blasted titanium and sapphire</w:t>
            </w:r>
          </w:p>
        </w:tc>
      </w:tr>
      <w:tr w:rsidR="00DA05FC" w:rsidRPr="002D39A7" w14:paraId="26F2956F" w14:textId="77777777" w:rsidTr="00440BFE">
        <w:tc>
          <w:tcPr>
            <w:tcW w:w="3402" w:type="dxa"/>
          </w:tcPr>
          <w:p w14:paraId="552E0216" w14:textId="77777777" w:rsidR="0085018B" w:rsidRPr="00D20DA3" w:rsidRDefault="0085018B" w:rsidP="0085018B">
            <w:pPr>
              <w:rPr>
                <w:rFonts w:cstheme="minorHAnsi"/>
                <w:sz w:val="24"/>
                <w:szCs w:val="24"/>
                <w:lang w:val="en-GB"/>
              </w:rPr>
            </w:pPr>
            <w:r w:rsidRPr="00D20DA3">
              <w:rPr>
                <w:rFonts w:cstheme="minorHAnsi"/>
                <w:sz w:val="24"/>
                <w:szCs w:val="24"/>
                <w:lang w:val="en-GB"/>
              </w:rPr>
              <w:t>Dimensions</w:t>
            </w:r>
          </w:p>
          <w:p w14:paraId="6112ECA4" w14:textId="77777777" w:rsidR="0085018B" w:rsidRPr="00D20DA3" w:rsidRDefault="0085018B" w:rsidP="0085018B">
            <w:pPr>
              <w:rPr>
                <w:rFonts w:cstheme="minorHAnsi"/>
                <w:sz w:val="24"/>
                <w:szCs w:val="24"/>
                <w:lang w:val="en-GB"/>
              </w:rPr>
            </w:pPr>
          </w:p>
        </w:tc>
        <w:tc>
          <w:tcPr>
            <w:tcW w:w="5665" w:type="dxa"/>
          </w:tcPr>
          <w:p w14:paraId="4EDA476A" w14:textId="3D5FF704" w:rsidR="0085018B" w:rsidRPr="00D20DA3" w:rsidRDefault="004F7E74" w:rsidP="00724B79">
            <w:pPr>
              <w:rPr>
                <w:rFonts w:cstheme="minorHAnsi"/>
                <w:sz w:val="24"/>
                <w:szCs w:val="24"/>
                <w:lang w:val="en-GB"/>
              </w:rPr>
            </w:pPr>
            <w:r w:rsidRPr="00D20DA3">
              <w:rPr>
                <w:rFonts w:cstheme="minorHAnsi"/>
                <w:sz w:val="24"/>
                <w:szCs w:val="24"/>
                <w:lang w:val="en-GB"/>
              </w:rPr>
              <w:t>Width:</w:t>
            </w:r>
            <w:r w:rsidR="0085018B" w:rsidRPr="00D20DA3">
              <w:rPr>
                <w:rFonts w:cstheme="minorHAnsi"/>
                <w:sz w:val="24"/>
                <w:szCs w:val="24"/>
                <w:lang w:val="en-GB"/>
              </w:rPr>
              <w:t xml:space="preserve"> 41</w:t>
            </w:r>
            <w:r w:rsidR="007A6C5E" w:rsidRPr="00D20DA3">
              <w:rPr>
                <w:rFonts w:cstheme="minorHAnsi"/>
                <w:sz w:val="24"/>
                <w:szCs w:val="24"/>
                <w:lang w:val="en-GB"/>
              </w:rPr>
              <w:t>.</w:t>
            </w:r>
            <w:r w:rsidR="0085018B" w:rsidRPr="00D20DA3">
              <w:rPr>
                <w:rFonts w:cstheme="minorHAnsi"/>
                <w:sz w:val="24"/>
                <w:szCs w:val="24"/>
                <w:lang w:val="en-GB"/>
              </w:rPr>
              <w:t xml:space="preserve">0 mm, </w:t>
            </w:r>
            <w:r w:rsidR="007A6C5E" w:rsidRPr="00D20DA3">
              <w:rPr>
                <w:rFonts w:cstheme="minorHAnsi"/>
                <w:sz w:val="24"/>
                <w:szCs w:val="24"/>
                <w:lang w:val="en-GB"/>
              </w:rPr>
              <w:t>length</w:t>
            </w:r>
            <w:r w:rsidR="0085018B" w:rsidRPr="00D20DA3">
              <w:rPr>
                <w:rFonts w:cstheme="minorHAnsi"/>
                <w:sz w:val="24"/>
                <w:szCs w:val="24"/>
                <w:lang w:val="en-GB"/>
              </w:rPr>
              <w:t>: 49</w:t>
            </w:r>
            <w:r w:rsidR="007A6C5E" w:rsidRPr="00D20DA3">
              <w:rPr>
                <w:rFonts w:cstheme="minorHAnsi"/>
                <w:sz w:val="24"/>
                <w:szCs w:val="24"/>
                <w:lang w:val="en-GB"/>
              </w:rPr>
              <w:t>.</w:t>
            </w:r>
            <w:r w:rsidR="0085018B" w:rsidRPr="00D20DA3">
              <w:rPr>
                <w:rFonts w:cstheme="minorHAnsi"/>
                <w:sz w:val="24"/>
                <w:szCs w:val="24"/>
                <w:lang w:val="en-GB"/>
              </w:rPr>
              <w:t xml:space="preserve">7 mm, </w:t>
            </w:r>
            <w:r w:rsidR="007A6C5E" w:rsidRPr="00D20DA3">
              <w:rPr>
                <w:rFonts w:cstheme="minorHAnsi"/>
                <w:sz w:val="24"/>
                <w:szCs w:val="24"/>
                <w:lang w:val="en-GB"/>
              </w:rPr>
              <w:t>thickness</w:t>
            </w:r>
            <w:r w:rsidR="0085018B" w:rsidRPr="00D20DA3">
              <w:rPr>
                <w:rFonts w:cstheme="minorHAnsi"/>
                <w:sz w:val="24"/>
                <w:szCs w:val="24"/>
                <w:lang w:val="en-GB"/>
              </w:rPr>
              <w:t>: 14</w:t>
            </w:r>
            <w:r w:rsidR="007A6C5E" w:rsidRPr="00D20DA3">
              <w:rPr>
                <w:rFonts w:cstheme="minorHAnsi"/>
                <w:sz w:val="24"/>
                <w:szCs w:val="24"/>
                <w:lang w:val="en-GB"/>
              </w:rPr>
              <w:t>.</w:t>
            </w:r>
            <w:r w:rsidR="0085018B" w:rsidRPr="00D20DA3">
              <w:rPr>
                <w:rFonts w:cstheme="minorHAnsi"/>
                <w:sz w:val="24"/>
                <w:szCs w:val="24"/>
                <w:lang w:val="en-GB"/>
              </w:rPr>
              <w:t>0 mm</w:t>
            </w:r>
          </w:p>
        </w:tc>
      </w:tr>
      <w:tr w:rsidR="00DA05FC" w:rsidRPr="00D20DA3" w14:paraId="49DFC0CF" w14:textId="77777777" w:rsidTr="00440BFE">
        <w:tc>
          <w:tcPr>
            <w:tcW w:w="3402" w:type="dxa"/>
          </w:tcPr>
          <w:p w14:paraId="2C4A4A33" w14:textId="170BEF88" w:rsidR="0085018B" w:rsidRPr="00D20DA3" w:rsidRDefault="007A6C5E" w:rsidP="00724B79">
            <w:pPr>
              <w:rPr>
                <w:rFonts w:cstheme="minorHAnsi"/>
                <w:sz w:val="24"/>
                <w:szCs w:val="24"/>
                <w:lang w:val="en-GB"/>
              </w:rPr>
            </w:pPr>
            <w:r w:rsidRPr="00D20DA3">
              <w:rPr>
                <w:rFonts w:cstheme="minorHAnsi"/>
                <w:sz w:val="24"/>
                <w:szCs w:val="24"/>
                <w:lang w:val="en-GB"/>
              </w:rPr>
              <w:t>Glass</w:t>
            </w:r>
          </w:p>
        </w:tc>
        <w:tc>
          <w:tcPr>
            <w:tcW w:w="5665" w:type="dxa"/>
          </w:tcPr>
          <w:p w14:paraId="4E87C6BB" w14:textId="55DCEA0E" w:rsidR="0085018B" w:rsidRPr="00D20DA3" w:rsidRDefault="007A6C5E" w:rsidP="00724B79">
            <w:pPr>
              <w:rPr>
                <w:rFonts w:cstheme="minorHAnsi"/>
                <w:sz w:val="24"/>
                <w:szCs w:val="24"/>
                <w:lang w:val="en-GB"/>
              </w:rPr>
            </w:pPr>
            <w:r w:rsidRPr="00D20DA3">
              <w:rPr>
                <w:rFonts w:cstheme="minorHAnsi"/>
                <w:sz w:val="24"/>
                <w:szCs w:val="24"/>
                <w:lang w:val="en-GB"/>
              </w:rPr>
              <w:t>Sapphire crystal</w:t>
            </w:r>
          </w:p>
        </w:tc>
      </w:tr>
      <w:tr w:rsidR="00DA05FC" w:rsidRPr="002D39A7" w14:paraId="5226865D" w14:textId="77777777" w:rsidTr="00440BFE">
        <w:tc>
          <w:tcPr>
            <w:tcW w:w="3402" w:type="dxa"/>
          </w:tcPr>
          <w:p w14:paraId="709CBC3F" w14:textId="2EA29DA2" w:rsidR="0085018B" w:rsidRPr="00D20DA3" w:rsidRDefault="007A6C5E" w:rsidP="00724B79">
            <w:pPr>
              <w:rPr>
                <w:rFonts w:cstheme="minorHAnsi"/>
                <w:sz w:val="24"/>
                <w:szCs w:val="24"/>
                <w:lang w:val="en-GB"/>
              </w:rPr>
            </w:pPr>
            <w:r w:rsidRPr="00D20DA3">
              <w:rPr>
                <w:rFonts w:cstheme="minorHAnsi"/>
                <w:sz w:val="24"/>
                <w:szCs w:val="24"/>
                <w:lang w:val="en-GB"/>
              </w:rPr>
              <w:t>Water resistance</w:t>
            </w:r>
          </w:p>
        </w:tc>
        <w:tc>
          <w:tcPr>
            <w:tcW w:w="5665" w:type="dxa"/>
          </w:tcPr>
          <w:p w14:paraId="2CE46C96" w14:textId="1C100BD5" w:rsidR="0085018B" w:rsidRPr="00D20DA3" w:rsidRDefault="007A6C5E" w:rsidP="00724B79">
            <w:pPr>
              <w:rPr>
                <w:rFonts w:cstheme="minorHAnsi"/>
                <w:sz w:val="24"/>
                <w:szCs w:val="24"/>
                <w:lang w:val="en-GB"/>
              </w:rPr>
            </w:pPr>
            <w:r w:rsidRPr="00D20DA3">
              <w:rPr>
                <w:rFonts w:cstheme="minorHAnsi"/>
                <w:sz w:val="24"/>
                <w:szCs w:val="24"/>
                <w:lang w:val="en-GB"/>
              </w:rPr>
              <w:t>Pressure-tested at</w:t>
            </w:r>
            <w:r w:rsidR="0085018B" w:rsidRPr="00D20DA3">
              <w:rPr>
                <w:rFonts w:cstheme="minorHAnsi"/>
                <w:sz w:val="24"/>
                <w:szCs w:val="24"/>
                <w:lang w:val="en-GB"/>
              </w:rPr>
              <w:t xml:space="preserve"> 3ATM (30m)</w:t>
            </w:r>
          </w:p>
        </w:tc>
      </w:tr>
      <w:tr w:rsidR="00DA05FC" w:rsidRPr="002D39A7" w14:paraId="4EB33D24" w14:textId="77777777" w:rsidTr="00440BFE">
        <w:tc>
          <w:tcPr>
            <w:tcW w:w="3402" w:type="dxa"/>
          </w:tcPr>
          <w:p w14:paraId="2AFD8FC1" w14:textId="0C98AA8A" w:rsidR="0085018B" w:rsidRPr="00D20DA3" w:rsidRDefault="007A6C5E" w:rsidP="0085018B">
            <w:pPr>
              <w:rPr>
                <w:rFonts w:cstheme="minorHAnsi"/>
                <w:sz w:val="24"/>
                <w:szCs w:val="24"/>
                <w:lang w:val="en-GB"/>
              </w:rPr>
            </w:pPr>
            <w:r w:rsidRPr="00D20DA3">
              <w:rPr>
                <w:rFonts w:cstheme="minorHAnsi"/>
                <w:sz w:val="24"/>
                <w:szCs w:val="24"/>
                <w:lang w:val="en-GB"/>
              </w:rPr>
              <w:t>Strap</w:t>
            </w:r>
          </w:p>
          <w:p w14:paraId="5C809D27" w14:textId="77777777" w:rsidR="0085018B" w:rsidRPr="00D20DA3" w:rsidRDefault="0085018B" w:rsidP="0085018B">
            <w:pPr>
              <w:rPr>
                <w:rFonts w:cstheme="minorHAnsi"/>
                <w:sz w:val="24"/>
                <w:szCs w:val="24"/>
                <w:lang w:val="en-GB"/>
              </w:rPr>
            </w:pPr>
          </w:p>
        </w:tc>
        <w:tc>
          <w:tcPr>
            <w:tcW w:w="5665" w:type="dxa"/>
          </w:tcPr>
          <w:p w14:paraId="71727303" w14:textId="20497845" w:rsidR="00247A82" w:rsidRPr="00D20DA3" w:rsidRDefault="007A6C5E" w:rsidP="00724B79">
            <w:pPr>
              <w:rPr>
                <w:rFonts w:cstheme="minorHAnsi"/>
                <w:sz w:val="24"/>
                <w:szCs w:val="24"/>
                <w:lang w:val="en-GB"/>
              </w:rPr>
            </w:pPr>
            <w:r w:rsidRPr="00D20DA3">
              <w:rPr>
                <w:rFonts w:cstheme="minorHAnsi"/>
                <w:sz w:val="24"/>
                <w:szCs w:val="24"/>
                <w:lang w:val="en-GB"/>
              </w:rPr>
              <w:t xml:space="preserve">Baltimore blue fabric </w:t>
            </w:r>
            <w:r w:rsidR="00724B79" w:rsidRPr="00D20DA3">
              <w:rPr>
                <w:rFonts w:cstheme="minorHAnsi"/>
                <w:sz w:val="24"/>
                <w:szCs w:val="24"/>
                <w:lang w:val="en-GB"/>
              </w:rPr>
              <w:t>strap;</w:t>
            </w:r>
            <w:r w:rsidRPr="00D20DA3">
              <w:rPr>
                <w:rFonts w:cstheme="minorHAnsi"/>
                <w:sz w:val="24"/>
                <w:szCs w:val="24"/>
                <w:lang w:val="en-GB"/>
              </w:rPr>
              <w:t xml:space="preserve"> pin buckle in shotblasted steel, set with 22 brilliant-cut diamonds </w:t>
            </w:r>
          </w:p>
        </w:tc>
      </w:tr>
      <w:tr w:rsidR="00DA05FC" w:rsidRPr="00D20DA3" w14:paraId="60A348A9" w14:textId="77777777" w:rsidTr="00440BFE">
        <w:tc>
          <w:tcPr>
            <w:tcW w:w="3402" w:type="dxa"/>
          </w:tcPr>
          <w:p w14:paraId="4D3D5C14" w14:textId="21419CE2" w:rsidR="00085111" w:rsidRPr="00D20DA3" w:rsidRDefault="007A6C5E" w:rsidP="0085018B">
            <w:pPr>
              <w:rPr>
                <w:rFonts w:cstheme="minorHAnsi"/>
                <w:b/>
                <w:sz w:val="24"/>
                <w:szCs w:val="24"/>
                <w:lang w:val="en-GB"/>
              </w:rPr>
            </w:pPr>
            <w:r w:rsidRPr="00D20DA3">
              <w:rPr>
                <w:rFonts w:cstheme="minorHAnsi"/>
                <w:b/>
                <w:sz w:val="24"/>
                <w:szCs w:val="24"/>
                <w:lang w:val="en-GB"/>
              </w:rPr>
              <w:t>Price</w:t>
            </w:r>
          </w:p>
        </w:tc>
        <w:tc>
          <w:tcPr>
            <w:tcW w:w="5665" w:type="dxa"/>
          </w:tcPr>
          <w:p w14:paraId="4602487A" w14:textId="0FA385D1" w:rsidR="00085111" w:rsidRPr="00D20DA3" w:rsidRDefault="00085111" w:rsidP="0085018B">
            <w:pPr>
              <w:rPr>
                <w:rFonts w:cstheme="minorHAnsi"/>
                <w:sz w:val="24"/>
                <w:szCs w:val="24"/>
                <w:lang w:val="en-GB"/>
              </w:rPr>
            </w:pPr>
            <w:r w:rsidRPr="00D20DA3">
              <w:rPr>
                <w:rFonts w:cstheme="minorHAnsi"/>
                <w:sz w:val="24"/>
                <w:szCs w:val="24"/>
                <w:lang w:val="en-GB"/>
              </w:rPr>
              <w:t xml:space="preserve">CHF </w:t>
            </w:r>
            <w:r w:rsidR="00DB4265" w:rsidRPr="00D20DA3">
              <w:rPr>
                <w:rFonts w:cstheme="minorHAnsi"/>
                <w:sz w:val="24"/>
                <w:szCs w:val="24"/>
                <w:lang w:val="en-GB"/>
              </w:rPr>
              <w:t>88</w:t>
            </w:r>
            <w:r w:rsidR="007A6C5E" w:rsidRPr="00D20DA3">
              <w:rPr>
                <w:rFonts w:cstheme="minorHAnsi"/>
                <w:sz w:val="24"/>
                <w:szCs w:val="24"/>
                <w:lang w:val="en-GB"/>
              </w:rPr>
              <w:t>,</w:t>
            </w:r>
            <w:r w:rsidR="00DB4265" w:rsidRPr="00D20DA3">
              <w:rPr>
                <w:rFonts w:cstheme="minorHAnsi"/>
                <w:sz w:val="24"/>
                <w:szCs w:val="24"/>
                <w:lang w:val="en-GB"/>
              </w:rPr>
              <w:t>000</w:t>
            </w:r>
            <w:r w:rsidR="002C2615" w:rsidRPr="00D20DA3">
              <w:rPr>
                <w:rFonts w:cstheme="minorHAnsi"/>
                <w:sz w:val="24"/>
                <w:szCs w:val="24"/>
                <w:lang w:val="en-GB"/>
              </w:rPr>
              <w:t xml:space="preserve"> </w:t>
            </w:r>
          </w:p>
        </w:tc>
      </w:tr>
      <w:tr w:rsidR="002C2615" w:rsidRPr="002D39A7" w14:paraId="1522726C" w14:textId="77777777" w:rsidTr="00440BFE">
        <w:tc>
          <w:tcPr>
            <w:tcW w:w="3402" w:type="dxa"/>
          </w:tcPr>
          <w:p w14:paraId="73275B26" w14:textId="77777777" w:rsidR="002C2615" w:rsidRPr="00D20DA3" w:rsidRDefault="002C2615" w:rsidP="0085018B">
            <w:pPr>
              <w:rPr>
                <w:rFonts w:cstheme="minorHAnsi"/>
                <w:b/>
                <w:sz w:val="24"/>
                <w:szCs w:val="24"/>
                <w:lang w:val="en-GB"/>
              </w:rPr>
            </w:pPr>
          </w:p>
        </w:tc>
        <w:tc>
          <w:tcPr>
            <w:tcW w:w="5665" w:type="dxa"/>
          </w:tcPr>
          <w:p w14:paraId="6A9B3724" w14:textId="77777777" w:rsidR="007A6C5E" w:rsidRPr="00D20DA3" w:rsidRDefault="002C2615" w:rsidP="0085018B">
            <w:pPr>
              <w:rPr>
                <w:rFonts w:cstheme="minorHAnsi"/>
                <w:sz w:val="24"/>
                <w:szCs w:val="24"/>
                <w:lang w:val="en-GB"/>
              </w:rPr>
            </w:pPr>
            <w:r w:rsidRPr="00D20DA3">
              <w:rPr>
                <w:rFonts w:cstheme="minorHAnsi"/>
                <w:sz w:val="24"/>
                <w:szCs w:val="24"/>
                <w:lang w:val="en-GB"/>
              </w:rPr>
              <w:t>(</w:t>
            </w:r>
            <w:r w:rsidR="007A6C5E" w:rsidRPr="00D20DA3">
              <w:rPr>
                <w:rFonts w:cstheme="minorHAnsi"/>
                <w:sz w:val="24"/>
                <w:szCs w:val="24"/>
                <w:lang w:val="en-GB"/>
              </w:rPr>
              <w:t>limited production of 10 per year)</w:t>
            </w:r>
          </w:p>
          <w:p w14:paraId="47E0C640" w14:textId="52C6718E" w:rsidR="002C2615" w:rsidRPr="00D20DA3" w:rsidRDefault="002C2615" w:rsidP="0085018B">
            <w:pPr>
              <w:rPr>
                <w:rFonts w:cstheme="minorHAnsi"/>
                <w:sz w:val="24"/>
                <w:szCs w:val="24"/>
                <w:lang w:val="en-GB"/>
              </w:rPr>
            </w:pPr>
          </w:p>
        </w:tc>
      </w:tr>
    </w:tbl>
    <w:p w14:paraId="658C65A9" w14:textId="6F7F222B" w:rsidR="00724B79" w:rsidRDefault="00724B79" w:rsidP="00BF41DF">
      <w:pPr>
        <w:rPr>
          <w:rFonts w:cstheme="minorHAnsi"/>
          <w:sz w:val="24"/>
          <w:szCs w:val="24"/>
          <w:lang w:val="en-GB"/>
        </w:rPr>
      </w:pPr>
    </w:p>
    <w:p w14:paraId="1EABCC4C" w14:textId="77777777" w:rsidR="00160A66" w:rsidRDefault="00160A66">
      <w:pPr>
        <w:rPr>
          <w:rFonts w:cstheme="minorHAnsi"/>
          <w:sz w:val="24"/>
          <w:szCs w:val="24"/>
          <w:lang w:val="en-GB"/>
        </w:rPr>
      </w:pPr>
      <w:r>
        <w:rPr>
          <w:rFonts w:cstheme="minorHAnsi"/>
          <w:sz w:val="24"/>
          <w:szCs w:val="24"/>
          <w:lang w:val="en-GB"/>
        </w:rPr>
        <w:t>___________________________________</w:t>
      </w:r>
    </w:p>
    <w:p w14:paraId="2FD8685D" w14:textId="4DA7B006" w:rsidR="00160A66" w:rsidRDefault="00160A66" w:rsidP="00160A66">
      <w:pPr>
        <w:spacing w:after="0" w:line="240" w:lineRule="auto"/>
        <w:rPr>
          <w:rFonts w:cstheme="minorHAnsi"/>
          <w:sz w:val="24"/>
          <w:szCs w:val="24"/>
          <w:lang w:val="en-GB"/>
        </w:rPr>
      </w:pPr>
      <w:r>
        <w:rPr>
          <w:rFonts w:cstheme="minorHAnsi"/>
          <w:sz w:val="24"/>
          <w:szCs w:val="24"/>
          <w:lang w:val="en-GB"/>
        </w:rPr>
        <w:t xml:space="preserve">Media </w:t>
      </w:r>
      <w:r w:rsidR="000A5FD3">
        <w:rPr>
          <w:rFonts w:cstheme="minorHAnsi"/>
          <w:sz w:val="24"/>
          <w:szCs w:val="24"/>
          <w:lang w:val="en-GB"/>
        </w:rPr>
        <w:t>contact:</w:t>
      </w:r>
    </w:p>
    <w:p w14:paraId="6D6E81E6" w14:textId="77777777" w:rsidR="00160A66" w:rsidRDefault="00160A66" w:rsidP="00160A66">
      <w:pPr>
        <w:spacing w:after="0" w:line="240" w:lineRule="auto"/>
        <w:rPr>
          <w:rFonts w:cstheme="minorHAnsi"/>
          <w:sz w:val="24"/>
          <w:szCs w:val="24"/>
          <w:lang w:val="en-GB"/>
        </w:rPr>
      </w:pPr>
      <w:r>
        <w:rPr>
          <w:rFonts w:cstheme="minorHAnsi"/>
          <w:sz w:val="24"/>
          <w:szCs w:val="24"/>
          <w:lang w:val="en-GB"/>
        </w:rPr>
        <w:t>Ms Yacine Sar</w:t>
      </w:r>
    </w:p>
    <w:p w14:paraId="30E39CF2" w14:textId="77777777" w:rsidR="00160A66" w:rsidRDefault="00160A66" w:rsidP="00160A66">
      <w:pPr>
        <w:spacing w:after="0" w:line="240" w:lineRule="auto"/>
        <w:rPr>
          <w:rFonts w:cstheme="minorHAnsi"/>
          <w:sz w:val="24"/>
          <w:szCs w:val="24"/>
          <w:lang w:val="en-GB"/>
        </w:rPr>
      </w:pPr>
      <w:r>
        <w:rPr>
          <w:rFonts w:cstheme="minorHAnsi"/>
          <w:sz w:val="24"/>
          <w:szCs w:val="24"/>
          <w:lang w:val="en-GB"/>
        </w:rPr>
        <w:t>+41 22 90020 27</w:t>
      </w:r>
    </w:p>
    <w:p w14:paraId="7B4EAE9A" w14:textId="187F81A7" w:rsidR="00724B79" w:rsidRDefault="00F90A88" w:rsidP="00160A66">
      <w:pPr>
        <w:spacing w:after="0" w:line="240" w:lineRule="auto"/>
        <w:rPr>
          <w:rFonts w:cstheme="minorHAnsi"/>
          <w:sz w:val="24"/>
          <w:szCs w:val="24"/>
          <w:lang w:val="en-GB"/>
        </w:rPr>
      </w:pPr>
      <w:r>
        <w:fldChar w:fldCharType="begin"/>
      </w:r>
      <w:r w:rsidRPr="002D39A7">
        <w:rPr>
          <w:lang w:val="en-US"/>
        </w:rPr>
        <w:instrText xml:space="preserve"> HYPERLINK "https://www.urwerk.com/press/ur-100v-stardust" </w:instrText>
      </w:r>
      <w:r>
        <w:fldChar w:fldCharType="separate"/>
      </w:r>
      <w:r w:rsidR="00160A66" w:rsidRPr="0051718B">
        <w:rPr>
          <w:rStyle w:val="Lienhypertexte"/>
          <w:rFonts w:cstheme="minorHAnsi"/>
          <w:sz w:val="24"/>
          <w:szCs w:val="24"/>
          <w:lang w:val="en-GB"/>
        </w:rPr>
        <w:t>https://www.urwerk.com/press/ur-100v-stardust</w:t>
      </w:r>
      <w:r>
        <w:rPr>
          <w:rStyle w:val="Lienhypertexte"/>
          <w:rFonts w:cstheme="minorHAnsi"/>
          <w:sz w:val="24"/>
          <w:szCs w:val="24"/>
          <w:lang w:val="en-GB"/>
        </w:rPr>
        <w:fldChar w:fldCharType="end"/>
      </w:r>
      <w:r w:rsidR="00160A66">
        <w:rPr>
          <w:rFonts w:cstheme="minorHAnsi"/>
          <w:sz w:val="24"/>
          <w:szCs w:val="24"/>
          <w:lang w:val="en-GB"/>
        </w:rPr>
        <w:t xml:space="preserve"> </w:t>
      </w:r>
      <w:r w:rsidR="00724B79">
        <w:rPr>
          <w:rFonts w:cstheme="minorHAnsi"/>
          <w:sz w:val="24"/>
          <w:szCs w:val="24"/>
          <w:lang w:val="en-GB"/>
        </w:rPr>
        <w:br w:type="page"/>
      </w:r>
    </w:p>
    <w:p w14:paraId="027C2409" w14:textId="77777777" w:rsidR="00BF41DF" w:rsidRPr="00D20DA3" w:rsidRDefault="00BF41DF" w:rsidP="00BF41DF">
      <w:pPr>
        <w:rPr>
          <w:rFonts w:cstheme="minorHAnsi"/>
          <w:sz w:val="24"/>
          <w:szCs w:val="24"/>
          <w:lang w:val="en-GB"/>
        </w:rPr>
      </w:pPr>
    </w:p>
    <w:p w14:paraId="5624E8B9" w14:textId="77777777" w:rsidR="00BF41DF" w:rsidRPr="00D20DA3" w:rsidRDefault="00BF41DF" w:rsidP="00BF41DF">
      <w:pPr>
        <w:jc w:val="center"/>
        <w:rPr>
          <w:rFonts w:cstheme="minorHAnsi"/>
          <w:b/>
          <w:sz w:val="32"/>
          <w:szCs w:val="24"/>
          <w:lang w:val="en-GB"/>
        </w:rPr>
      </w:pPr>
      <w:r w:rsidRPr="00D20DA3">
        <w:rPr>
          <w:rFonts w:cstheme="minorHAnsi"/>
          <w:b/>
          <w:sz w:val="32"/>
          <w:szCs w:val="24"/>
          <w:lang w:val="en-GB"/>
        </w:rPr>
        <w:t>URWERK</w:t>
      </w:r>
    </w:p>
    <w:p w14:paraId="6100E35D" w14:textId="77777777" w:rsidR="00661276" w:rsidRPr="00D20DA3" w:rsidRDefault="00661276" w:rsidP="00BF41DF">
      <w:pPr>
        <w:rPr>
          <w:rFonts w:cstheme="minorHAnsi"/>
          <w:sz w:val="24"/>
          <w:szCs w:val="24"/>
          <w:lang w:val="en-GB"/>
        </w:rPr>
      </w:pPr>
    </w:p>
    <w:p w14:paraId="47D23F8E" w14:textId="3C7DAFEF" w:rsidR="00B84E0C" w:rsidRPr="00D20DA3" w:rsidRDefault="00970BB4" w:rsidP="00BF41DF">
      <w:pPr>
        <w:rPr>
          <w:rFonts w:cstheme="minorHAnsi"/>
          <w:color w:val="000000"/>
          <w:sz w:val="24"/>
          <w:szCs w:val="24"/>
          <w:lang w:val="en-GB"/>
        </w:rPr>
      </w:pPr>
      <w:r w:rsidRPr="00D20DA3">
        <w:rPr>
          <w:rFonts w:ascii="euclid_circular_aregular" w:hAnsi="euclid_circular_aregular"/>
          <w:color w:val="000000"/>
          <w:sz w:val="23"/>
          <w:szCs w:val="23"/>
          <w:lang w:val="en-GB"/>
        </w:rPr>
        <w:t>“</w:t>
      </w:r>
      <w:r w:rsidR="00247A82">
        <w:rPr>
          <w:rFonts w:cstheme="minorHAnsi"/>
          <w:color w:val="000000"/>
          <w:sz w:val="24"/>
          <w:szCs w:val="24"/>
          <w:lang w:val="en-GB"/>
        </w:rPr>
        <w:t>Here at URWERK, we</w:t>
      </w:r>
      <w:r w:rsidRPr="00D20DA3">
        <w:rPr>
          <w:rFonts w:cstheme="minorHAnsi"/>
          <w:color w:val="000000"/>
          <w:sz w:val="24"/>
          <w:szCs w:val="24"/>
          <w:lang w:val="en-GB"/>
        </w:rPr>
        <w:t xml:space="preserve"> don’t try to bring out new versions of </w:t>
      </w:r>
      <w:r w:rsidR="00B84E0C" w:rsidRPr="00D20DA3">
        <w:rPr>
          <w:rFonts w:cstheme="minorHAnsi"/>
          <w:color w:val="000000"/>
          <w:sz w:val="24"/>
          <w:szCs w:val="24"/>
          <w:lang w:val="en-GB"/>
        </w:rPr>
        <w:t xml:space="preserve">existing horological complications”, </w:t>
      </w:r>
      <w:r w:rsidRPr="00D20DA3">
        <w:rPr>
          <w:rFonts w:cstheme="minorHAnsi"/>
          <w:color w:val="000000"/>
          <w:sz w:val="24"/>
          <w:szCs w:val="24"/>
          <w:lang w:val="en-GB"/>
        </w:rPr>
        <w:t>explains watchmaker Felix Baumgartner, co-founder of URWERK.</w:t>
      </w:r>
      <w:r w:rsidR="00247A82">
        <w:rPr>
          <w:rFonts w:cstheme="minorHAnsi"/>
          <w:color w:val="000000"/>
          <w:sz w:val="24"/>
          <w:szCs w:val="24"/>
          <w:lang w:val="en-GB"/>
        </w:rPr>
        <w:t xml:space="preserve">” </w:t>
      </w:r>
      <w:r w:rsidR="00B84E0C" w:rsidRPr="00D20DA3">
        <w:rPr>
          <w:rFonts w:cstheme="minorHAnsi"/>
          <w:color w:val="000000"/>
          <w:sz w:val="24"/>
          <w:szCs w:val="24"/>
          <w:lang w:val="en-GB"/>
        </w:rPr>
        <w:t>The approach is straightforward, clear-cut and steadfast.</w:t>
      </w:r>
    </w:p>
    <w:p w14:paraId="1BB44F29" w14:textId="3BFF4088" w:rsidR="00BF41DF" w:rsidRPr="00D20DA3" w:rsidRDefault="00B84E0C" w:rsidP="00BF41DF">
      <w:pPr>
        <w:rPr>
          <w:rFonts w:cstheme="minorHAnsi"/>
          <w:sz w:val="24"/>
          <w:szCs w:val="24"/>
          <w:lang w:val="en-GB"/>
        </w:rPr>
      </w:pPr>
      <w:r w:rsidRPr="00D20DA3">
        <w:rPr>
          <w:rFonts w:cstheme="minorHAnsi"/>
          <w:color w:val="000000"/>
          <w:sz w:val="24"/>
          <w:szCs w:val="24"/>
          <w:lang w:val="en-GB"/>
        </w:rPr>
        <w:t>Since its appearance on the watch industry scene in 1997,</w:t>
      </w:r>
      <w:r w:rsidR="006E3808" w:rsidRPr="00D20DA3">
        <w:rPr>
          <w:rFonts w:cstheme="minorHAnsi"/>
          <w:color w:val="000000"/>
          <w:sz w:val="24"/>
          <w:szCs w:val="24"/>
          <w:lang w:val="en-GB"/>
        </w:rPr>
        <w:t xml:space="preserve"> URWERK </w:t>
      </w:r>
      <w:r w:rsidRPr="00D20DA3">
        <w:rPr>
          <w:rFonts w:cstheme="minorHAnsi"/>
          <w:color w:val="000000"/>
          <w:sz w:val="24"/>
          <w:szCs w:val="24"/>
          <w:lang w:val="en-GB"/>
        </w:rPr>
        <w:t xml:space="preserve">has been shaking up the world of Haute </w:t>
      </w:r>
      <w:proofErr w:type="spellStart"/>
      <w:r w:rsidRPr="00D20DA3">
        <w:rPr>
          <w:rFonts w:cstheme="minorHAnsi"/>
          <w:color w:val="000000"/>
          <w:sz w:val="24"/>
          <w:szCs w:val="24"/>
          <w:lang w:val="en-GB"/>
        </w:rPr>
        <w:t>Horlogerie</w:t>
      </w:r>
      <w:proofErr w:type="spellEnd"/>
      <w:r w:rsidRPr="00D20DA3">
        <w:rPr>
          <w:rFonts w:cstheme="minorHAnsi"/>
          <w:color w:val="000000"/>
          <w:sz w:val="24"/>
          <w:szCs w:val="24"/>
          <w:lang w:val="en-GB"/>
        </w:rPr>
        <w:t xml:space="preserve"> by imposing its revolutionary vision of time. </w:t>
      </w:r>
      <w:r w:rsidR="006E3808" w:rsidRPr="00D20DA3">
        <w:rPr>
          <w:rFonts w:cstheme="minorHAnsi"/>
          <w:color w:val="000000"/>
          <w:sz w:val="24"/>
          <w:szCs w:val="24"/>
          <w:lang w:val="en-GB"/>
        </w:rPr>
        <w:t xml:space="preserve"> </w:t>
      </w:r>
      <w:r w:rsidR="00D20DA3" w:rsidRPr="00D20DA3">
        <w:rPr>
          <w:rFonts w:cstheme="minorHAnsi"/>
          <w:color w:val="000000"/>
          <w:sz w:val="24"/>
          <w:szCs w:val="24"/>
          <w:lang w:val="en-GB"/>
        </w:rPr>
        <w:t xml:space="preserve">Rebellious and unconventional </w:t>
      </w:r>
      <w:r w:rsidR="00247A82">
        <w:rPr>
          <w:rFonts w:cstheme="minorHAnsi"/>
          <w:color w:val="000000"/>
          <w:sz w:val="24"/>
          <w:szCs w:val="24"/>
          <w:lang w:val="en-GB"/>
        </w:rPr>
        <w:t>to the core</w:t>
      </w:r>
      <w:r w:rsidR="00D20DA3" w:rsidRPr="00D20DA3">
        <w:rPr>
          <w:rFonts w:cstheme="minorHAnsi"/>
          <w:color w:val="000000"/>
          <w:sz w:val="24"/>
          <w:szCs w:val="24"/>
          <w:lang w:val="en-GB"/>
        </w:rPr>
        <w:t xml:space="preserve">, URWERK is </w:t>
      </w:r>
      <w:r w:rsidR="006E3808" w:rsidRPr="00D20DA3">
        <w:rPr>
          <w:rFonts w:cstheme="minorHAnsi"/>
          <w:color w:val="000000"/>
          <w:sz w:val="24"/>
          <w:szCs w:val="24"/>
          <w:lang w:val="en-GB"/>
        </w:rPr>
        <w:t xml:space="preserve">a </w:t>
      </w:r>
      <w:r w:rsidR="00D20DA3" w:rsidRPr="00D20DA3">
        <w:rPr>
          <w:rFonts w:cstheme="minorHAnsi"/>
          <w:color w:val="000000"/>
          <w:sz w:val="24"/>
          <w:szCs w:val="24"/>
          <w:lang w:val="en-GB"/>
        </w:rPr>
        <w:t xml:space="preserve">youthful company, yet </w:t>
      </w:r>
      <w:r w:rsidR="00247A82">
        <w:rPr>
          <w:rFonts w:cstheme="minorHAnsi"/>
          <w:color w:val="000000"/>
          <w:sz w:val="24"/>
          <w:szCs w:val="24"/>
          <w:lang w:val="en-GB"/>
        </w:rPr>
        <w:t>one that plays</w:t>
      </w:r>
      <w:r w:rsidR="00D20DA3" w:rsidRPr="00D20DA3">
        <w:rPr>
          <w:rFonts w:cstheme="minorHAnsi"/>
          <w:color w:val="000000"/>
          <w:sz w:val="24"/>
          <w:szCs w:val="24"/>
          <w:lang w:val="en-GB"/>
        </w:rPr>
        <w:t xml:space="preserve"> a pioneering role in the world of independent horology. </w:t>
      </w:r>
      <w:r w:rsidR="006E3808" w:rsidRPr="00D20DA3">
        <w:rPr>
          <w:rFonts w:cstheme="minorHAnsi"/>
          <w:color w:val="000000"/>
          <w:sz w:val="24"/>
          <w:szCs w:val="24"/>
          <w:lang w:val="en-GB"/>
        </w:rPr>
        <w:t xml:space="preserve"> Producing just 150 watches a year, the company sees itself as </w:t>
      </w:r>
      <w:r w:rsidR="00247A82">
        <w:rPr>
          <w:rFonts w:cstheme="minorHAnsi"/>
          <w:color w:val="000000"/>
          <w:sz w:val="24"/>
          <w:szCs w:val="24"/>
          <w:lang w:val="en-GB"/>
        </w:rPr>
        <w:t>an artisans’</w:t>
      </w:r>
      <w:r w:rsidR="006E3808" w:rsidRPr="00D20DA3">
        <w:rPr>
          <w:rFonts w:cstheme="minorHAnsi"/>
          <w:color w:val="000000"/>
          <w:sz w:val="24"/>
          <w:szCs w:val="24"/>
          <w:lang w:val="en-GB"/>
        </w:rPr>
        <w:t xml:space="preserve"> studio where traditional expertise coexists with avant-garde styling. </w:t>
      </w:r>
      <w:r w:rsidR="00D20DA3" w:rsidRPr="00D20DA3">
        <w:rPr>
          <w:rFonts w:cstheme="minorHAnsi"/>
          <w:color w:val="000000"/>
          <w:sz w:val="24"/>
          <w:szCs w:val="24"/>
          <w:lang w:val="en-GB"/>
        </w:rPr>
        <w:t>URWERK</w:t>
      </w:r>
      <w:r w:rsidR="006E3808" w:rsidRPr="00D20DA3">
        <w:rPr>
          <w:rFonts w:cstheme="minorHAnsi"/>
          <w:color w:val="000000"/>
          <w:sz w:val="24"/>
          <w:szCs w:val="24"/>
          <w:lang w:val="en-GB"/>
        </w:rPr>
        <w:t xml:space="preserve"> </w:t>
      </w:r>
      <w:r w:rsidR="00247A82">
        <w:rPr>
          <w:rFonts w:cstheme="minorHAnsi"/>
          <w:color w:val="000000"/>
          <w:sz w:val="24"/>
          <w:szCs w:val="24"/>
          <w:lang w:val="en-GB"/>
        </w:rPr>
        <w:t>produces</w:t>
      </w:r>
      <w:r w:rsidR="006E3808" w:rsidRPr="00D20DA3">
        <w:rPr>
          <w:rFonts w:cstheme="minorHAnsi"/>
          <w:color w:val="000000"/>
          <w:sz w:val="24"/>
          <w:szCs w:val="24"/>
          <w:lang w:val="en-GB"/>
        </w:rPr>
        <w:t xml:space="preserve"> </w:t>
      </w:r>
      <w:r w:rsidR="00D20DA3" w:rsidRPr="00D20DA3">
        <w:rPr>
          <w:rFonts w:cstheme="minorHAnsi"/>
          <w:color w:val="000000"/>
          <w:sz w:val="24"/>
          <w:szCs w:val="24"/>
          <w:lang w:val="en-GB"/>
        </w:rPr>
        <w:t>complex contemporary</w:t>
      </w:r>
      <w:r w:rsidR="006E3808" w:rsidRPr="00D20DA3">
        <w:rPr>
          <w:rFonts w:cstheme="minorHAnsi"/>
          <w:color w:val="000000"/>
          <w:sz w:val="24"/>
          <w:szCs w:val="24"/>
          <w:lang w:val="en-GB"/>
        </w:rPr>
        <w:t xml:space="preserve"> watches that are unprecedented and in keeping with the most demanding </w:t>
      </w:r>
      <w:r w:rsidR="00247A82" w:rsidRPr="00D20DA3">
        <w:rPr>
          <w:rFonts w:cstheme="minorHAnsi"/>
          <w:color w:val="000000"/>
          <w:sz w:val="24"/>
          <w:szCs w:val="24"/>
          <w:lang w:val="en-GB"/>
        </w:rPr>
        <w:t xml:space="preserve">fine watchmaking </w:t>
      </w:r>
      <w:r w:rsidR="006E3808" w:rsidRPr="00D20DA3">
        <w:rPr>
          <w:rFonts w:cstheme="minorHAnsi"/>
          <w:color w:val="000000"/>
          <w:sz w:val="24"/>
          <w:szCs w:val="24"/>
          <w:lang w:val="en-GB"/>
        </w:rPr>
        <w:t>criteria: independent design and research, advanced materials and handcrafted finishes.</w:t>
      </w:r>
    </w:p>
    <w:p w14:paraId="5842C753" w14:textId="56B88A5D" w:rsidR="00672228" w:rsidRPr="00D20DA3" w:rsidRDefault="00672228" w:rsidP="00BF41DF">
      <w:pPr>
        <w:rPr>
          <w:rFonts w:cstheme="minorHAnsi"/>
          <w:color w:val="000000"/>
          <w:sz w:val="24"/>
          <w:szCs w:val="24"/>
          <w:shd w:val="clear" w:color="auto" w:fill="FFFFFF"/>
          <w:lang w:val="en-GB"/>
        </w:rPr>
      </w:pPr>
      <w:r w:rsidRPr="00D20DA3">
        <w:rPr>
          <w:rFonts w:cstheme="minorHAnsi"/>
          <w:color w:val="000000"/>
          <w:sz w:val="24"/>
          <w:szCs w:val="24"/>
          <w:shd w:val="clear" w:color="auto" w:fill="FFFFFF"/>
          <w:lang w:val="en-GB"/>
        </w:rPr>
        <w:t xml:space="preserve">URWERK is first and foremost </w:t>
      </w:r>
      <w:r w:rsidR="00D20DA3" w:rsidRPr="00D20DA3">
        <w:rPr>
          <w:rFonts w:cstheme="minorHAnsi"/>
          <w:color w:val="000000"/>
          <w:sz w:val="24"/>
          <w:szCs w:val="24"/>
          <w:shd w:val="clear" w:color="auto" w:fill="FFFFFF"/>
          <w:lang w:val="en-GB"/>
        </w:rPr>
        <w:t>about t</w:t>
      </w:r>
      <w:r w:rsidRPr="00D20DA3">
        <w:rPr>
          <w:rFonts w:cstheme="minorHAnsi"/>
          <w:color w:val="000000"/>
          <w:sz w:val="24"/>
          <w:szCs w:val="24"/>
          <w:shd w:val="clear" w:color="auto" w:fill="FFFFFF"/>
          <w:lang w:val="en-GB"/>
        </w:rPr>
        <w:t xml:space="preserve">wo strong minds and two </w:t>
      </w:r>
      <w:r w:rsidR="00247A82">
        <w:rPr>
          <w:rFonts w:cstheme="minorHAnsi"/>
          <w:color w:val="000000"/>
          <w:sz w:val="24"/>
          <w:szCs w:val="24"/>
          <w:shd w:val="clear" w:color="auto" w:fill="FFFFFF"/>
          <w:lang w:val="en-GB"/>
        </w:rPr>
        <w:t>powerful</w:t>
      </w:r>
      <w:r w:rsidRPr="00D20DA3">
        <w:rPr>
          <w:rFonts w:cstheme="minorHAnsi"/>
          <w:color w:val="000000"/>
          <w:sz w:val="24"/>
          <w:szCs w:val="24"/>
          <w:shd w:val="clear" w:color="auto" w:fill="FFFFFF"/>
          <w:lang w:val="en-GB"/>
        </w:rPr>
        <w:t xml:space="preserve"> personalities. </w:t>
      </w:r>
      <w:r w:rsidR="00247A82">
        <w:rPr>
          <w:rFonts w:cstheme="minorHAnsi"/>
          <w:color w:val="000000"/>
          <w:sz w:val="24"/>
          <w:szCs w:val="24"/>
          <w:shd w:val="clear" w:color="auto" w:fill="FFFFFF"/>
          <w:lang w:val="en-GB"/>
        </w:rPr>
        <w:t xml:space="preserve">Master watchmaker </w:t>
      </w:r>
      <w:r w:rsidRPr="00D20DA3">
        <w:rPr>
          <w:rFonts w:cstheme="minorHAnsi"/>
          <w:color w:val="000000"/>
          <w:sz w:val="24"/>
          <w:szCs w:val="24"/>
          <w:shd w:val="clear" w:color="auto" w:fill="FFFFFF"/>
          <w:lang w:val="en-GB"/>
        </w:rPr>
        <w:t>Felix Baumgartner</w:t>
      </w:r>
      <w:r w:rsidR="00247A82">
        <w:rPr>
          <w:rFonts w:cstheme="minorHAnsi"/>
          <w:color w:val="000000"/>
          <w:sz w:val="24"/>
          <w:szCs w:val="24"/>
          <w:shd w:val="clear" w:color="auto" w:fill="FFFFFF"/>
          <w:lang w:val="en-GB"/>
        </w:rPr>
        <w:t xml:space="preserve"> i</w:t>
      </w:r>
      <w:r w:rsidRPr="00D20DA3">
        <w:rPr>
          <w:rFonts w:cstheme="minorHAnsi"/>
          <w:color w:val="000000"/>
          <w:sz w:val="24"/>
          <w:szCs w:val="24"/>
          <w:shd w:val="clear" w:color="auto" w:fill="FFFFFF"/>
          <w:lang w:val="en-GB"/>
        </w:rPr>
        <w:t>s the son and grandson of watchmakers</w:t>
      </w:r>
      <w:r w:rsidR="00247A82">
        <w:rPr>
          <w:rFonts w:cstheme="minorHAnsi"/>
          <w:color w:val="000000"/>
          <w:sz w:val="24"/>
          <w:szCs w:val="24"/>
          <w:shd w:val="clear" w:color="auto" w:fill="FFFFFF"/>
          <w:lang w:val="en-GB"/>
        </w:rPr>
        <w:t>, all</w:t>
      </w:r>
      <w:r w:rsidRPr="00D20DA3">
        <w:rPr>
          <w:rFonts w:cstheme="minorHAnsi"/>
          <w:color w:val="000000"/>
          <w:sz w:val="24"/>
          <w:szCs w:val="24"/>
          <w:shd w:val="clear" w:color="auto" w:fill="FFFFFF"/>
          <w:lang w:val="en-GB"/>
        </w:rPr>
        <w:t xml:space="preserve"> of which makes him a craftsman at heart. While others talk about timepieces as if they were hobbies, for him, they are at the centre of his life.</w:t>
      </w:r>
    </w:p>
    <w:p w14:paraId="12157F6F" w14:textId="08B18CA8" w:rsidR="00672228" w:rsidRPr="00D20DA3" w:rsidRDefault="00247A82" w:rsidP="00BF41DF">
      <w:pPr>
        <w:rPr>
          <w:rFonts w:cstheme="minorHAnsi"/>
          <w:color w:val="000000"/>
          <w:sz w:val="24"/>
          <w:szCs w:val="24"/>
          <w:shd w:val="clear" w:color="auto" w:fill="FFFFFF"/>
          <w:lang w:val="en-GB"/>
        </w:rPr>
      </w:pPr>
      <w:r>
        <w:rPr>
          <w:rFonts w:cstheme="minorHAnsi"/>
          <w:color w:val="000000"/>
          <w:sz w:val="24"/>
          <w:szCs w:val="24"/>
          <w:shd w:val="clear" w:color="auto" w:fill="FFFFFF"/>
          <w:lang w:val="en-GB"/>
        </w:rPr>
        <w:t xml:space="preserve">Designer-artist and URWERK co-founder </w:t>
      </w:r>
      <w:r w:rsidR="00672228" w:rsidRPr="00D20DA3">
        <w:rPr>
          <w:rFonts w:cstheme="minorHAnsi"/>
          <w:color w:val="000000"/>
          <w:sz w:val="24"/>
          <w:szCs w:val="24"/>
          <w:shd w:val="clear" w:color="auto" w:fill="FFFFFF"/>
          <w:lang w:val="en-GB"/>
        </w:rPr>
        <w:t xml:space="preserve">Martin Frei is </w:t>
      </w:r>
      <w:r>
        <w:rPr>
          <w:rFonts w:cstheme="minorHAnsi"/>
          <w:color w:val="000000"/>
          <w:sz w:val="24"/>
          <w:szCs w:val="24"/>
          <w:shd w:val="clear" w:color="auto" w:fill="FFFFFF"/>
          <w:lang w:val="en-GB"/>
        </w:rPr>
        <w:t>Felix Baumgartner’s alter ego.</w:t>
      </w:r>
      <w:r w:rsidR="00672228" w:rsidRPr="00D20DA3">
        <w:rPr>
          <w:rFonts w:cstheme="minorHAnsi"/>
          <w:color w:val="000000"/>
          <w:sz w:val="24"/>
          <w:szCs w:val="24"/>
          <w:shd w:val="clear" w:color="auto" w:fill="FFFFFF"/>
          <w:lang w:val="en-GB"/>
        </w:rPr>
        <w:t xml:space="preserve"> </w:t>
      </w:r>
      <w:r w:rsidR="00725EB0">
        <w:rPr>
          <w:rFonts w:cstheme="minorHAnsi"/>
          <w:color w:val="000000"/>
          <w:sz w:val="24"/>
          <w:szCs w:val="24"/>
          <w:shd w:val="clear" w:color="auto" w:fill="FFFFFF"/>
          <w:lang w:val="en-GB"/>
        </w:rPr>
        <w:t>While studying at</w:t>
      </w:r>
      <w:r w:rsidR="00672228" w:rsidRPr="00D20DA3">
        <w:rPr>
          <w:rFonts w:cstheme="minorHAnsi"/>
          <w:color w:val="000000"/>
          <w:sz w:val="24"/>
          <w:szCs w:val="24"/>
          <w:shd w:val="clear" w:color="auto" w:fill="FFFFFF"/>
          <w:lang w:val="en-GB"/>
        </w:rPr>
        <w:t xml:space="preserve"> Lucerne’s college of art and design </w:t>
      </w:r>
      <w:r w:rsidR="00725EB0">
        <w:rPr>
          <w:rFonts w:cstheme="minorHAnsi"/>
          <w:color w:val="000000"/>
          <w:sz w:val="24"/>
          <w:szCs w:val="24"/>
          <w:shd w:val="clear" w:color="auto" w:fill="FFFFFF"/>
          <w:lang w:val="en-GB"/>
        </w:rPr>
        <w:t>from 1987 onwards,</w:t>
      </w:r>
      <w:r w:rsidR="00672228" w:rsidRPr="00D20DA3">
        <w:rPr>
          <w:rFonts w:cstheme="minorHAnsi"/>
          <w:color w:val="000000"/>
          <w:sz w:val="24"/>
          <w:szCs w:val="24"/>
          <w:shd w:val="clear" w:color="auto" w:fill="FFFFFF"/>
          <w:lang w:val="en-GB"/>
        </w:rPr>
        <w:t xml:space="preserve"> Martin delved into every form of visual artistic </w:t>
      </w:r>
      <w:r w:rsidR="00725EB0">
        <w:rPr>
          <w:rFonts w:cstheme="minorHAnsi"/>
          <w:color w:val="000000"/>
          <w:sz w:val="24"/>
          <w:szCs w:val="24"/>
          <w:shd w:val="clear" w:color="auto" w:fill="FFFFFF"/>
          <w:lang w:val="en-GB"/>
        </w:rPr>
        <w:t xml:space="preserve">expression – from </w:t>
      </w:r>
      <w:r w:rsidR="00672228" w:rsidRPr="00D20DA3">
        <w:rPr>
          <w:rFonts w:cstheme="minorHAnsi"/>
          <w:color w:val="000000"/>
          <w:sz w:val="24"/>
          <w:szCs w:val="24"/>
          <w:shd w:val="clear" w:color="auto" w:fill="FFFFFF"/>
          <w:lang w:val="en-GB"/>
        </w:rPr>
        <w:t>painting and sculpture to video.</w:t>
      </w:r>
      <w:r w:rsidR="00D20DA3" w:rsidRPr="00D20DA3">
        <w:rPr>
          <w:rFonts w:cstheme="minorHAnsi"/>
          <w:color w:val="000000"/>
          <w:sz w:val="24"/>
          <w:szCs w:val="24"/>
          <w:shd w:val="clear" w:color="auto" w:fill="FFFFFF"/>
          <w:lang w:val="en-GB"/>
        </w:rPr>
        <w:t xml:space="preserve"> He is particularly fascinated by the definition of time and its expression across successive eras.</w:t>
      </w:r>
    </w:p>
    <w:p w14:paraId="6CF3A7A2" w14:textId="2F8C9A41" w:rsidR="00D20DA3" w:rsidRPr="00D20DA3" w:rsidRDefault="00970BB4" w:rsidP="00D20DA3">
      <w:pPr>
        <w:rPr>
          <w:rFonts w:cstheme="minorHAnsi"/>
          <w:sz w:val="24"/>
          <w:szCs w:val="24"/>
          <w:lang w:val="en-GB"/>
        </w:rPr>
      </w:pPr>
      <w:r w:rsidRPr="00D20DA3">
        <w:rPr>
          <w:rFonts w:cstheme="minorHAnsi"/>
          <w:sz w:val="24"/>
          <w:szCs w:val="24"/>
          <w:lang w:val="en-GB"/>
        </w:rPr>
        <w:t>The two men</w:t>
      </w:r>
      <w:r w:rsidR="00D20DA3" w:rsidRPr="00D20DA3">
        <w:rPr>
          <w:rFonts w:cstheme="minorHAnsi"/>
          <w:sz w:val="24"/>
          <w:szCs w:val="24"/>
          <w:lang w:val="en-GB"/>
        </w:rPr>
        <w:t xml:space="preserve"> quickly became friends,</w:t>
      </w:r>
      <w:r w:rsidRPr="00D20DA3">
        <w:rPr>
          <w:rFonts w:cstheme="minorHAnsi"/>
          <w:sz w:val="24"/>
          <w:szCs w:val="24"/>
          <w:lang w:val="en-GB"/>
        </w:rPr>
        <w:t xml:space="preserve"> spending hours analysing the gap between the watches they saw in </w:t>
      </w:r>
      <w:r w:rsidR="00D20DA3" w:rsidRPr="00D20DA3">
        <w:rPr>
          <w:rFonts w:cstheme="minorHAnsi"/>
          <w:sz w:val="24"/>
          <w:szCs w:val="24"/>
          <w:lang w:val="en-GB"/>
        </w:rPr>
        <w:t>shop windows</w:t>
      </w:r>
      <w:r w:rsidRPr="00D20DA3">
        <w:rPr>
          <w:rFonts w:cstheme="minorHAnsi"/>
          <w:sz w:val="24"/>
          <w:szCs w:val="24"/>
          <w:lang w:val="en-GB"/>
        </w:rPr>
        <w:t xml:space="preserve"> and the vision of their future creation. Their first watch, developed in the early </w:t>
      </w:r>
      <w:r w:rsidR="00D20DA3" w:rsidRPr="00D20DA3">
        <w:rPr>
          <w:rFonts w:cstheme="minorHAnsi"/>
          <w:sz w:val="24"/>
          <w:szCs w:val="24"/>
          <w:lang w:val="en-GB"/>
        </w:rPr>
        <w:t>1990s</w:t>
      </w:r>
      <w:r w:rsidRPr="00D20DA3">
        <w:rPr>
          <w:rFonts w:cstheme="minorHAnsi"/>
          <w:sz w:val="24"/>
          <w:szCs w:val="24"/>
          <w:lang w:val="en-GB"/>
        </w:rPr>
        <w:t xml:space="preserve">, was </w:t>
      </w:r>
      <w:r w:rsidR="00D20DA3" w:rsidRPr="00D20DA3">
        <w:rPr>
          <w:rFonts w:cstheme="minorHAnsi"/>
          <w:sz w:val="24"/>
          <w:szCs w:val="24"/>
          <w:lang w:val="en-GB"/>
        </w:rPr>
        <w:t xml:space="preserve">freely </w:t>
      </w:r>
      <w:r w:rsidRPr="00D20DA3">
        <w:rPr>
          <w:rFonts w:cstheme="minorHAnsi"/>
          <w:sz w:val="24"/>
          <w:szCs w:val="24"/>
          <w:lang w:val="en-GB"/>
        </w:rPr>
        <w:t>inspired by the 17</w:t>
      </w:r>
      <w:r w:rsidR="00D20DA3" w:rsidRPr="00D20DA3">
        <w:rPr>
          <w:rFonts w:cstheme="minorHAnsi"/>
          <w:sz w:val="24"/>
          <w:szCs w:val="24"/>
          <w:vertAlign w:val="superscript"/>
          <w:lang w:val="en-GB"/>
        </w:rPr>
        <w:t>th</w:t>
      </w:r>
      <w:r w:rsidR="00D20DA3" w:rsidRPr="00D20DA3">
        <w:rPr>
          <w:rFonts w:cstheme="minorHAnsi"/>
          <w:sz w:val="24"/>
          <w:szCs w:val="24"/>
          <w:lang w:val="en-GB"/>
        </w:rPr>
        <w:t xml:space="preserve"> </w:t>
      </w:r>
      <w:r w:rsidRPr="00D20DA3">
        <w:rPr>
          <w:rFonts w:cstheme="minorHAnsi"/>
          <w:sz w:val="24"/>
          <w:szCs w:val="24"/>
          <w:lang w:val="en-GB"/>
        </w:rPr>
        <w:t xml:space="preserve">century night clock built by the </w:t>
      </w:r>
      <w:proofErr w:type="spellStart"/>
      <w:r w:rsidRPr="00D20DA3">
        <w:rPr>
          <w:rFonts w:cstheme="minorHAnsi"/>
          <w:sz w:val="24"/>
          <w:szCs w:val="24"/>
          <w:lang w:val="en-GB"/>
        </w:rPr>
        <w:t>Campanus</w:t>
      </w:r>
      <w:proofErr w:type="spellEnd"/>
      <w:r w:rsidRPr="00D20DA3">
        <w:rPr>
          <w:rFonts w:cstheme="minorHAnsi"/>
          <w:sz w:val="24"/>
          <w:szCs w:val="24"/>
          <w:lang w:val="en-GB"/>
        </w:rPr>
        <w:t xml:space="preserve"> brothers. In it, </w:t>
      </w:r>
      <w:r w:rsidR="00D20DA3" w:rsidRPr="00D20DA3">
        <w:rPr>
          <w:rFonts w:cstheme="minorHAnsi"/>
          <w:sz w:val="24"/>
          <w:szCs w:val="24"/>
          <w:lang w:val="en-GB"/>
        </w:rPr>
        <w:t>time is read off across an arc reproducing the path of the sun from east to west. And the rest, as they say, is history…</w:t>
      </w:r>
    </w:p>
    <w:p w14:paraId="73260B13" w14:textId="3B8A5488" w:rsidR="00970BB4" w:rsidRPr="00D20DA3" w:rsidRDefault="00970BB4" w:rsidP="00085111">
      <w:pPr>
        <w:rPr>
          <w:rFonts w:cstheme="minorHAnsi"/>
          <w:sz w:val="24"/>
          <w:szCs w:val="24"/>
          <w:lang w:val="en-GB"/>
        </w:rPr>
      </w:pPr>
      <w:r w:rsidRPr="00D20DA3">
        <w:rPr>
          <w:sz w:val="24"/>
          <w:szCs w:val="24"/>
          <w:lang w:val="en-GB"/>
        </w:rPr>
        <w:t>“Our watches are unique because each has been conceived as an original work. This is what makes them valuable and rare</w:t>
      </w:r>
      <w:r w:rsidR="00D20DA3" w:rsidRPr="00D20DA3">
        <w:rPr>
          <w:sz w:val="24"/>
          <w:szCs w:val="24"/>
          <w:lang w:val="en-GB"/>
        </w:rPr>
        <w:t>”, says Felix Baumgartner. The same firm convictions are expressed by Martin Frei, who designs the aesthetic signature of each model. “</w:t>
      </w:r>
      <w:r w:rsidRPr="00D20DA3">
        <w:rPr>
          <w:sz w:val="24"/>
          <w:szCs w:val="24"/>
          <w:lang w:val="en-GB"/>
        </w:rPr>
        <w:t>I come from a world of total creative freedom. I’m not cast in the watchmaking mould, so I can draw inspiration from my entire cultural heritage.”</w:t>
      </w:r>
      <w:r w:rsidRPr="00D20DA3">
        <w:rPr>
          <w:rFonts w:cstheme="minorHAnsi"/>
          <w:sz w:val="24"/>
          <w:szCs w:val="24"/>
          <w:lang w:val="en-GB"/>
        </w:rPr>
        <w:t xml:space="preserve"> </w:t>
      </w:r>
    </w:p>
    <w:sectPr w:rsidR="00970BB4" w:rsidRPr="00D20DA3" w:rsidSect="00724B79">
      <w:headerReference w:type="default" r:id="rId7"/>
      <w:pgSz w:w="11905" w:h="16837"/>
      <w:pgMar w:top="1276" w:right="1132" w:bottom="1276" w:left="1134"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5BC6" w14:textId="77777777" w:rsidR="00F90A88" w:rsidRDefault="00F90A88" w:rsidP="0085018B">
      <w:pPr>
        <w:spacing w:after="0" w:line="240" w:lineRule="auto"/>
      </w:pPr>
      <w:r>
        <w:separator/>
      </w:r>
    </w:p>
  </w:endnote>
  <w:endnote w:type="continuationSeparator" w:id="0">
    <w:p w14:paraId="3CB7140E" w14:textId="77777777" w:rsidR="00F90A88" w:rsidRDefault="00F90A88" w:rsidP="0085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clid_circular_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8AD06" w14:textId="77777777" w:rsidR="00F90A88" w:rsidRDefault="00F90A88" w:rsidP="0085018B">
      <w:pPr>
        <w:spacing w:after="0" w:line="240" w:lineRule="auto"/>
      </w:pPr>
      <w:r>
        <w:separator/>
      </w:r>
    </w:p>
  </w:footnote>
  <w:footnote w:type="continuationSeparator" w:id="0">
    <w:p w14:paraId="1F36E83F" w14:textId="77777777" w:rsidR="00F90A88" w:rsidRDefault="00F90A88" w:rsidP="0085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7BAF" w14:textId="77777777" w:rsidR="0085018B" w:rsidRDefault="0085018B" w:rsidP="0085018B">
    <w:pPr>
      <w:pStyle w:val="En-tte"/>
      <w:jc w:val="right"/>
    </w:pPr>
    <w:r>
      <w:rPr>
        <w:noProof/>
      </w:rPr>
      <w:drawing>
        <wp:inline distT="0" distB="0" distL="0" distR="0" wp14:anchorId="6364D447" wp14:editId="2E308621">
          <wp:extent cx="2520000" cy="684412"/>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14:paraId="150691DD" w14:textId="77777777" w:rsidR="0085018B" w:rsidRDefault="008501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EB"/>
    <w:rsid w:val="00015002"/>
    <w:rsid w:val="0004365B"/>
    <w:rsid w:val="00085111"/>
    <w:rsid w:val="000A5FD3"/>
    <w:rsid w:val="000D1FB0"/>
    <w:rsid w:val="00117B60"/>
    <w:rsid w:val="00160A66"/>
    <w:rsid w:val="00163C44"/>
    <w:rsid w:val="00190E04"/>
    <w:rsid w:val="00193734"/>
    <w:rsid w:val="001C61F6"/>
    <w:rsid w:val="00247A82"/>
    <w:rsid w:val="0027681C"/>
    <w:rsid w:val="002B53A7"/>
    <w:rsid w:val="002C2615"/>
    <w:rsid w:val="002D39A7"/>
    <w:rsid w:val="00326299"/>
    <w:rsid w:val="003406EB"/>
    <w:rsid w:val="0039378A"/>
    <w:rsid w:val="003C7FEE"/>
    <w:rsid w:val="00405D02"/>
    <w:rsid w:val="00440BFE"/>
    <w:rsid w:val="00470622"/>
    <w:rsid w:val="004A7D9C"/>
    <w:rsid w:val="004F7E74"/>
    <w:rsid w:val="0050654E"/>
    <w:rsid w:val="0055159B"/>
    <w:rsid w:val="0057661C"/>
    <w:rsid w:val="00596F90"/>
    <w:rsid w:val="005A4D29"/>
    <w:rsid w:val="005B27F7"/>
    <w:rsid w:val="005C4908"/>
    <w:rsid w:val="006028C8"/>
    <w:rsid w:val="00661276"/>
    <w:rsid w:val="00662582"/>
    <w:rsid w:val="00672228"/>
    <w:rsid w:val="00672827"/>
    <w:rsid w:val="006C26A2"/>
    <w:rsid w:val="006E3808"/>
    <w:rsid w:val="006E63A0"/>
    <w:rsid w:val="007213F9"/>
    <w:rsid w:val="00724B79"/>
    <w:rsid w:val="00725EB0"/>
    <w:rsid w:val="00762C5C"/>
    <w:rsid w:val="007A6C5E"/>
    <w:rsid w:val="007C6D61"/>
    <w:rsid w:val="007D7DAB"/>
    <w:rsid w:val="0085018B"/>
    <w:rsid w:val="00885723"/>
    <w:rsid w:val="00894CEB"/>
    <w:rsid w:val="008A5FD9"/>
    <w:rsid w:val="008C7329"/>
    <w:rsid w:val="008D1427"/>
    <w:rsid w:val="00927815"/>
    <w:rsid w:val="00970BB4"/>
    <w:rsid w:val="00A26048"/>
    <w:rsid w:val="00A34903"/>
    <w:rsid w:val="00A66BB8"/>
    <w:rsid w:val="00AB45D2"/>
    <w:rsid w:val="00B461E3"/>
    <w:rsid w:val="00B620A2"/>
    <w:rsid w:val="00B7473E"/>
    <w:rsid w:val="00B84E0C"/>
    <w:rsid w:val="00B85442"/>
    <w:rsid w:val="00BE057F"/>
    <w:rsid w:val="00BF41DF"/>
    <w:rsid w:val="00C219CB"/>
    <w:rsid w:val="00CD45E9"/>
    <w:rsid w:val="00D20DA3"/>
    <w:rsid w:val="00D928D9"/>
    <w:rsid w:val="00DA05FC"/>
    <w:rsid w:val="00DB4265"/>
    <w:rsid w:val="00DC496C"/>
    <w:rsid w:val="00DE5060"/>
    <w:rsid w:val="00DF541A"/>
    <w:rsid w:val="00DF7DDD"/>
    <w:rsid w:val="00E644E0"/>
    <w:rsid w:val="00E72094"/>
    <w:rsid w:val="00E777A3"/>
    <w:rsid w:val="00E9194C"/>
    <w:rsid w:val="00ED70C4"/>
    <w:rsid w:val="00F229F5"/>
    <w:rsid w:val="00F36FAB"/>
    <w:rsid w:val="00F437A1"/>
    <w:rsid w:val="00F718D5"/>
    <w:rsid w:val="00F81CF4"/>
    <w:rsid w:val="00F90A88"/>
    <w:rsid w:val="00FC00F4"/>
    <w:rsid w:val="00FC51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DC083"/>
  <w15:chartTrackingRefBased/>
  <w15:docId w15:val="{CA5E6C14-5873-4F64-A227-C331DF8C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4CEB"/>
    <w:pPr>
      <w:spacing w:before="100" w:beforeAutospacing="1" w:after="100" w:afterAutospacing="1" w:line="240" w:lineRule="auto"/>
    </w:pPr>
    <w:rPr>
      <w:rFonts w:ascii="Times New Roman" w:eastAsia="Times New Roman" w:hAnsi="Times New Roman" w:cs="Times New Roman"/>
      <w:sz w:val="24"/>
      <w:szCs w:val="24"/>
      <w:lang w:eastAsia="fr-CH"/>
    </w:rPr>
  </w:style>
  <w:style w:type="table" w:styleId="Grilledutableau">
    <w:name w:val="Table Grid"/>
    <w:basedOn w:val="TableauNormal"/>
    <w:uiPriority w:val="39"/>
    <w:rsid w:val="00B6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018B"/>
    <w:pPr>
      <w:tabs>
        <w:tab w:val="center" w:pos="4536"/>
        <w:tab w:val="right" w:pos="9072"/>
      </w:tabs>
      <w:spacing w:after="0" w:line="240" w:lineRule="auto"/>
    </w:pPr>
  </w:style>
  <w:style w:type="character" w:customStyle="1" w:styleId="En-tteCar">
    <w:name w:val="En-tête Car"/>
    <w:basedOn w:val="Policepardfaut"/>
    <w:link w:val="En-tte"/>
    <w:uiPriority w:val="99"/>
    <w:rsid w:val="0085018B"/>
  </w:style>
  <w:style w:type="paragraph" w:styleId="Pieddepage">
    <w:name w:val="footer"/>
    <w:basedOn w:val="Normal"/>
    <w:link w:val="PieddepageCar"/>
    <w:uiPriority w:val="99"/>
    <w:unhideWhenUsed/>
    <w:rsid w:val="00850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18B"/>
  </w:style>
  <w:style w:type="character" w:styleId="Lienhypertexte">
    <w:name w:val="Hyperlink"/>
    <w:basedOn w:val="Policepardfaut"/>
    <w:uiPriority w:val="99"/>
    <w:unhideWhenUsed/>
    <w:rsid w:val="00160A66"/>
    <w:rPr>
      <w:color w:val="0563C1" w:themeColor="hyperlink"/>
      <w:u w:val="single"/>
    </w:rPr>
  </w:style>
  <w:style w:type="character" w:styleId="Mentionnonrsolue">
    <w:name w:val="Unresolved Mention"/>
    <w:basedOn w:val="Policepardfaut"/>
    <w:uiPriority w:val="99"/>
    <w:semiHidden/>
    <w:unhideWhenUsed/>
    <w:rsid w:val="0016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1758">
      <w:bodyDiv w:val="1"/>
      <w:marLeft w:val="0"/>
      <w:marRight w:val="0"/>
      <w:marTop w:val="0"/>
      <w:marBottom w:val="0"/>
      <w:divBdr>
        <w:top w:val="none" w:sz="0" w:space="0" w:color="auto"/>
        <w:left w:val="none" w:sz="0" w:space="0" w:color="auto"/>
        <w:bottom w:val="none" w:sz="0" w:space="0" w:color="auto"/>
        <w:right w:val="none" w:sz="0" w:space="0" w:color="auto"/>
      </w:divBdr>
    </w:div>
    <w:div w:id="8703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10</cp:revision>
  <cp:lastPrinted>2023-07-14T11:26:00Z</cp:lastPrinted>
  <dcterms:created xsi:type="dcterms:W3CDTF">2023-08-03T08:11:00Z</dcterms:created>
  <dcterms:modified xsi:type="dcterms:W3CDTF">2023-08-03T12:40:00Z</dcterms:modified>
</cp:coreProperties>
</file>