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414A6" w14:textId="77777777" w:rsidR="00673522" w:rsidRPr="0068591E" w:rsidRDefault="00673522" w:rsidP="00673522">
      <w:pPr>
        <w:jc w:val="center"/>
        <w:rPr>
          <w:rFonts w:ascii="Arial" w:eastAsia="PMingLiU" w:hAnsi="Arial" w:cs="Arial"/>
          <w:lang w:val="en-GB" w:eastAsia="zh-TW"/>
        </w:rPr>
      </w:pPr>
    </w:p>
    <w:p w14:paraId="6D116CF1" w14:textId="77777777" w:rsidR="00022429" w:rsidRPr="0068591E" w:rsidRDefault="00022429" w:rsidP="00673522">
      <w:pPr>
        <w:jc w:val="center"/>
        <w:rPr>
          <w:rFonts w:ascii="Arial" w:eastAsia="PMingLiU" w:hAnsi="Arial" w:cs="Arial"/>
          <w:lang w:val="en-GB" w:eastAsia="zh-TW"/>
        </w:rPr>
      </w:pPr>
    </w:p>
    <w:p w14:paraId="089D452A" w14:textId="2192C15E" w:rsidR="00673522" w:rsidRPr="00D21C67" w:rsidRDefault="00673522" w:rsidP="00673522">
      <w:pPr>
        <w:jc w:val="center"/>
        <w:rPr>
          <w:rFonts w:ascii="Arial" w:eastAsia="PMingLiU" w:hAnsi="Arial" w:cs="Arial"/>
          <w:b/>
          <w:bCs/>
          <w:sz w:val="28"/>
          <w:szCs w:val="28"/>
          <w:lang w:val="en-GB" w:eastAsia="zh-TW"/>
        </w:rPr>
      </w:pPr>
      <w:r w:rsidRPr="00D21C67">
        <w:rPr>
          <w:rFonts w:ascii="Arial" w:eastAsia="PMingLiU" w:hAnsi="Arial" w:cs="Arial"/>
          <w:b/>
          <w:bCs/>
          <w:sz w:val="28"/>
          <w:szCs w:val="28"/>
          <w:lang w:val="en-GB" w:eastAsia="zh-TW"/>
        </w:rPr>
        <w:t xml:space="preserve">UR-100V </w:t>
      </w:r>
      <w:r w:rsidRPr="003F2ABE">
        <w:rPr>
          <w:rFonts w:ascii="Arial" w:eastAsia="PMingLiU" w:hAnsi="Arial" w:cs="Arial"/>
          <w:b/>
          <w:bCs/>
          <w:i/>
          <w:sz w:val="28"/>
          <w:szCs w:val="28"/>
          <w:lang w:val="en-GB" w:eastAsia="zh-TW"/>
        </w:rPr>
        <w:t xml:space="preserve">LS </w:t>
      </w:r>
      <w:r w:rsidR="00E13441" w:rsidRPr="003F2ABE">
        <w:rPr>
          <w:rFonts w:ascii="Arial" w:eastAsia="PMingLiU" w:hAnsi="Arial" w:cs="Arial"/>
          <w:b/>
          <w:bCs/>
          <w:i/>
          <w:sz w:val="28"/>
          <w:szCs w:val="28"/>
          <w:lang w:val="en-GB" w:eastAsia="zh-TW"/>
        </w:rPr>
        <w:t>Ceramic</w:t>
      </w:r>
      <w:r w:rsidR="00E13441" w:rsidRPr="00D21C67">
        <w:rPr>
          <w:rFonts w:ascii="Arial" w:eastAsia="PMingLiU" w:hAnsi="Arial" w:cs="Arial"/>
          <w:b/>
          <w:bCs/>
          <w:sz w:val="28"/>
          <w:szCs w:val="28"/>
          <w:lang w:val="en-GB" w:eastAsia="zh-TW"/>
        </w:rPr>
        <w:t xml:space="preserve"> </w:t>
      </w:r>
      <w:r w:rsidR="0048531D" w:rsidRPr="00D21C67">
        <w:rPr>
          <w:rFonts w:ascii="Arial" w:eastAsia="PMingLiU" w:hAnsi="Arial" w:cs="Arial"/>
          <w:b/>
          <w:bCs/>
          <w:sz w:val="28"/>
          <w:szCs w:val="28"/>
          <w:lang w:val="en-GB" w:eastAsia="zh-TW"/>
        </w:rPr>
        <w:t>白陶瓷腕錶</w:t>
      </w:r>
    </w:p>
    <w:p w14:paraId="14730FA0" w14:textId="0A84126E" w:rsidR="00673522" w:rsidRPr="00D21C67" w:rsidRDefault="000B29CB" w:rsidP="00673522">
      <w:pPr>
        <w:jc w:val="center"/>
        <w:rPr>
          <w:rFonts w:ascii="Arial" w:eastAsia="PMingLiU" w:hAnsi="Arial" w:cs="Arial"/>
          <w:b/>
          <w:bCs/>
          <w:sz w:val="28"/>
          <w:szCs w:val="28"/>
          <w:lang w:val="en-GB" w:eastAsia="zh-TW"/>
        </w:rPr>
      </w:pPr>
      <w:r w:rsidRPr="00D21C67">
        <w:rPr>
          <w:rFonts w:ascii="Arial" w:eastAsia="PMingLiU" w:hAnsi="Arial" w:cs="Arial" w:hint="eastAsia"/>
          <w:b/>
          <w:bCs/>
          <w:sz w:val="28"/>
          <w:szCs w:val="28"/>
          <w:lang w:val="en-GB" w:eastAsia="zh-TW"/>
        </w:rPr>
        <w:t>歲月</w:t>
      </w:r>
      <w:r w:rsidR="00022429" w:rsidRPr="00D21C67">
        <w:rPr>
          <w:rFonts w:ascii="Arial" w:eastAsia="PMingLiU" w:hAnsi="Arial" w:cs="Arial"/>
          <w:b/>
          <w:bCs/>
          <w:sz w:val="28"/>
          <w:szCs w:val="28"/>
          <w:lang w:val="en-GB" w:eastAsia="zh-TW"/>
        </w:rPr>
        <w:t>如</w:t>
      </w:r>
      <w:r w:rsidR="0048531D" w:rsidRPr="00D21C67">
        <w:rPr>
          <w:rFonts w:ascii="Arial" w:eastAsia="PMingLiU" w:hAnsi="Arial" w:cs="Arial"/>
          <w:b/>
          <w:bCs/>
          <w:sz w:val="28"/>
          <w:szCs w:val="28"/>
          <w:lang w:val="en-GB" w:eastAsia="zh-TW"/>
        </w:rPr>
        <w:t>光</w:t>
      </w:r>
      <w:r w:rsidR="0048531D" w:rsidRPr="00D21C67">
        <w:rPr>
          <w:rFonts w:ascii="Arial" w:eastAsia="PMingLiU" w:hAnsi="Arial" w:cs="Arial"/>
          <w:b/>
          <w:bCs/>
          <w:sz w:val="28"/>
          <w:szCs w:val="28"/>
          <w:lang w:val="en-GB" w:eastAsia="zh-TW"/>
        </w:rPr>
        <w:t xml:space="preserve"> </w:t>
      </w:r>
    </w:p>
    <w:p w14:paraId="1F21D8B6" w14:textId="77777777" w:rsidR="0079679F" w:rsidRPr="0068591E" w:rsidRDefault="0079679F" w:rsidP="00973974">
      <w:pPr>
        <w:jc w:val="both"/>
        <w:rPr>
          <w:rFonts w:ascii="Arial" w:eastAsia="PMingLiU" w:hAnsi="Arial" w:cs="Arial"/>
          <w:b/>
          <w:bCs/>
          <w:lang w:val="en-GB"/>
        </w:rPr>
      </w:pPr>
    </w:p>
    <w:p w14:paraId="075A2B79" w14:textId="77777777" w:rsidR="00FA6136" w:rsidRPr="0068591E" w:rsidRDefault="00FA6136" w:rsidP="00973974">
      <w:pPr>
        <w:jc w:val="both"/>
        <w:rPr>
          <w:rFonts w:ascii="Arial" w:eastAsia="PMingLiU" w:hAnsi="Arial" w:cs="Arial"/>
          <w:lang w:val="en-GB"/>
        </w:rPr>
      </w:pPr>
    </w:p>
    <w:p w14:paraId="143DFB33" w14:textId="73168B95" w:rsidR="0079679F" w:rsidRPr="0068591E" w:rsidRDefault="0079679F" w:rsidP="0079679F">
      <w:pPr>
        <w:jc w:val="both"/>
        <w:rPr>
          <w:rFonts w:ascii="Arial" w:eastAsia="PMingLiU" w:hAnsi="Arial" w:cs="Arial"/>
          <w:lang w:val="en-GB" w:eastAsia="zh-TW"/>
        </w:rPr>
      </w:pPr>
      <w:proofErr w:type="spellStart"/>
      <w:r w:rsidRPr="0068591E">
        <w:rPr>
          <w:rFonts w:ascii="Arial" w:eastAsia="PMingLiU" w:hAnsi="Arial" w:cs="Arial"/>
          <w:lang w:val="en-GB" w:eastAsia="fr-CH"/>
        </w:rPr>
        <w:t>日內瓦</w:t>
      </w:r>
      <w:proofErr w:type="spellEnd"/>
      <w:r w:rsidRPr="0068591E">
        <w:rPr>
          <w:rFonts w:ascii="Arial" w:eastAsia="PMingLiU" w:hAnsi="Arial" w:cs="Arial"/>
          <w:lang w:val="en-GB" w:eastAsia="fr-CH"/>
        </w:rPr>
        <w:t>，</w:t>
      </w:r>
      <w:r w:rsidRPr="0068591E">
        <w:rPr>
          <w:rFonts w:ascii="Arial" w:eastAsia="PMingLiU" w:hAnsi="Arial" w:cs="Arial"/>
          <w:lang w:val="en-GB" w:eastAsia="fr-CH"/>
        </w:rPr>
        <w:t>202</w:t>
      </w:r>
      <w:r w:rsidR="0048531D" w:rsidRPr="0068591E">
        <w:rPr>
          <w:rFonts w:ascii="Arial" w:eastAsia="PMingLiU" w:hAnsi="Arial" w:cs="Arial"/>
          <w:lang w:val="en-GB" w:eastAsia="zh-TW"/>
        </w:rPr>
        <w:t>6</w:t>
      </w:r>
      <w:r w:rsidRPr="0068591E">
        <w:rPr>
          <w:rFonts w:ascii="Arial" w:eastAsia="PMingLiU" w:hAnsi="Arial" w:cs="Arial"/>
          <w:lang w:val="en-GB" w:eastAsia="fr-CH"/>
        </w:rPr>
        <w:t>年</w:t>
      </w:r>
      <w:r w:rsidRPr="0068591E">
        <w:rPr>
          <w:rFonts w:ascii="Arial" w:eastAsia="PMingLiU" w:hAnsi="Arial" w:cs="Arial"/>
          <w:lang w:val="en-GB" w:eastAsia="zh-TW"/>
        </w:rPr>
        <w:t>2</w:t>
      </w:r>
      <w:r w:rsidRPr="0068591E">
        <w:rPr>
          <w:rFonts w:ascii="Arial" w:eastAsia="PMingLiU" w:hAnsi="Arial" w:cs="Arial"/>
          <w:lang w:val="en-GB" w:eastAsia="fr-CH"/>
        </w:rPr>
        <w:t>月</w:t>
      </w:r>
      <w:r w:rsidR="0048531D" w:rsidRPr="0068591E">
        <w:rPr>
          <w:rFonts w:ascii="Arial" w:eastAsia="PMingLiU" w:hAnsi="Arial" w:cs="Arial"/>
          <w:lang w:val="en-GB" w:eastAsia="zh-TW"/>
        </w:rPr>
        <w:t>4</w:t>
      </w:r>
      <w:r w:rsidRPr="0068591E">
        <w:rPr>
          <w:rFonts w:ascii="Arial" w:eastAsia="PMingLiU" w:hAnsi="Arial" w:cs="Arial"/>
          <w:lang w:val="en-GB" w:eastAsia="fr-CH"/>
        </w:rPr>
        <w:t>日</w:t>
      </w:r>
    </w:p>
    <w:p w14:paraId="1AF688FE" w14:textId="77777777" w:rsidR="00FF18F5" w:rsidRPr="0068591E" w:rsidRDefault="00FF18F5" w:rsidP="0079679F">
      <w:pPr>
        <w:jc w:val="both"/>
        <w:rPr>
          <w:rFonts w:ascii="Arial" w:eastAsia="PMingLiU" w:hAnsi="Arial" w:cs="Arial"/>
          <w:lang w:val="en-GB" w:eastAsia="zh-TW"/>
        </w:rPr>
      </w:pPr>
    </w:p>
    <w:p w14:paraId="776ACAC4" w14:textId="633AE9D2" w:rsidR="00FF18F5" w:rsidRPr="0068591E" w:rsidRDefault="00FF18F5" w:rsidP="00FF18F5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一般的時計</w:t>
      </w:r>
      <w:r w:rsidR="006862EE" w:rsidRPr="0068591E">
        <w:rPr>
          <w:rFonts w:ascii="Arial" w:eastAsia="PMingLiU" w:hAnsi="Arial" w:cs="Arial"/>
          <w:lang w:val="en-GB" w:eastAsia="zh-TW"/>
        </w:rPr>
        <w:t>主要用於顯示時間，但有些</w:t>
      </w:r>
      <w:r w:rsidR="00630D4B" w:rsidRPr="0068591E">
        <w:rPr>
          <w:rFonts w:ascii="Arial" w:eastAsia="PMingLiU" w:hAnsi="Arial" w:cs="Arial"/>
          <w:lang w:val="en-GB" w:eastAsia="zh-TW"/>
        </w:rPr>
        <w:t>製作卻</w:t>
      </w:r>
      <w:r w:rsidR="00022429" w:rsidRPr="0068591E">
        <w:rPr>
          <w:rFonts w:ascii="Arial" w:eastAsia="PMingLiU" w:hAnsi="Arial" w:cs="Arial"/>
          <w:lang w:val="en-GB" w:eastAsia="zh-TW"/>
        </w:rPr>
        <w:t>會</w:t>
      </w:r>
      <w:r w:rsidRPr="0068591E">
        <w:rPr>
          <w:rFonts w:ascii="Arial" w:eastAsia="PMingLiU" w:hAnsi="Arial" w:cs="Arial"/>
          <w:lang w:val="en-GB" w:eastAsia="zh-TW"/>
        </w:rPr>
        <w:t>提出問題，拓</w:t>
      </w:r>
      <w:r w:rsidR="00CB7F1D" w:rsidRPr="0068591E">
        <w:rPr>
          <w:rFonts w:ascii="Arial" w:eastAsia="PMingLiU" w:hAnsi="Arial" w:cs="Arial"/>
          <w:lang w:val="en-GB" w:eastAsia="zh-TW"/>
        </w:rPr>
        <w:t>闊</w:t>
      </w:r>
      <w:r w:rsidR="00630D4B" w:rsidRPr="0068591E">
        <w:rPr>
          <w:rFonts w:ascii="Arial" w:eastAsia="PMingLiU" w:hAnsi="Arial" w:cs="Arial"/>
          <w:lang w:val="en-GB" w:eastAsia="zh-TW"/>
        </w:rPr>
        <w:t>人</w:t>
      </w:r>
      <w:r w:rsidRPr="0068591E">
        <w:rPr>
          <w:rFonts w:ascii="Arial" w:eastAsia="PMingLiU" w:hAnsi="Arial" w:cs="Arial"/>
          <w:lang w:val="en-GB" w:eastAsia="zh-TW"/>
        </w:rPr>
        <w:t>的認知</w:t>
      </w:r>
      <w:r w:rsidR="00630D4B" w:rsidRPr="0068591E">
        <w:rPr>
          <w:rFonts w:ascii="Arial" w:eastAsia="PMingLiU" w:hAnsi="Arial" w:cs="Arial"/>
          <w:lang w:val="en-GB" w:eastAsia="zh-TW"/>
        </w:rPr>
        <w:t>界限</w:t>
      </w:r>
      <w:r w:rsidRPr="0068591E">
        <w:rPr>
          <w:rFonts w:ascii="Arial" w:eastAsia="PMingLiU" w:hAnsi="Arial" w:cs="Arial"/>
          <w:lang w:val="en-GB" w:eastAsia="zh-TW"/>
        </w:rPr>
        <w:t>，挑戰固有觀念</w:t>
      </w:r>
      <w:r w:rsidR="00A10603">
        <w:rPr>
          <w:rFonts w:ascii="Arial" w:eastAsia="PMingLiU" w:hAnsi="Arial" w:cs="Arial" w:hint="eastAsia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 xml:space="preserve"> UR-100V</w:t>
      </w:r>
      <w:r w:rsidR="00794B97" w:rsidRPr="0068591E">
        <w:rPr>
          <w:rFonts w:ascii="Arial" w:eastAsia="PMingLiU" w:hAnsi="Arial" w:cs="Arial"/>
          <w:lang w:val="en-GB" w:eastAsia="zh-TW"/>
        </w:rPr>
        <w:t xml:space="preserve"> </w:t>
      </w:r>
      <w:r w:rsidR="00794B97" w:rsidRPr="0037076A">
        <w:rPr>
          <w:rFonts w:ascii="Arial" w:eastAsia="PMingLiU" w:hAnsi="Arial" w:cs="Arial"/>
          <w:i/>
          <w:lang w:val="en-GB" w:eastAsia="zh-TW"/>
        </w:rPr>
        <w:t>“</w:t>
      </w:r>
      <w:r w:rsidR="00630D4B" w:rsidRPr="0037076A">
        <w:rPr>
          <w:rFonts w:ascii="Arial" w:eastAsia="PMingLiU" w:hAnsi="Arial" w:cs="Arial"/>
          <w:i/>
          <w:lang w:val="en-GB" w:eastAsia="zh-TW"/>
        </w:rPr>
        <w:t>LightSpeed</w:t>
      </w:r>
      <w:r w:rsidR="00794B97" w:rsidRPr="0037076A">
        <w:rPr>
          <w:rFonts w:ascii="Arial" w:eastAsia="PMingLiU" w:hAnsi="Arial" w:cs="Arial"/>
          <w:i/>
          <w:lang w:val="en-GB" w:eastAsia="zh-TW"/>
        </w:rPr>
        <w:t>”</w:t>
      </w:r>
      <w:r w:rsidR="00794B97" w:rsidRPr="0068591E">
        <w:rPr>
          <w:rFonts w:ascii="Arial" w:eastAsia="PMingLiU" w:hAnsi="Arial" w:cs="Arial"/>
          <w:lang w:val="en-GB" w:eastAsia="zh-TW"/>
        </w:rPr>
        <w:t xml:space="preserve"> </w:t>
      </w:r>
      <w:r w:rsidR="00794B97" w:rsidRPr="0068591E">
        <w:rPr>
          <w:rFonts w:ascii="Arial" w:eastAsia="PMingLiU" w:hAnsi="Arial" w:cs="Arial"/>
          <w:lang w:val="en-GB" w:eastAsia="zh-TW"/>
        </w:rPr>
        <w:t>白</w:t>
      </w:r>
      <w:r w:rsidRPr="0068591E">
        <w:rPr>
          <w:rFonts w:ascii="Arial" w:eastAsia="PMingLiU" w:hAnsi="Arial" w:cs="Arial"/>
          <w:lang w:val="en-GB" w:eastAsia="zh-TW"/>
        </w:rPr>
        <w:t>陶瓷腕錶正是</w:t>
      </w:r>
      <w:r w:rsidR="003D2CD6">
        <w:rPr>
          <w:rFonts w:ascii="Arial" w:eastAsia="PMingLiU" w:hAnsi="Arial" w:cs="Arial" w:hint="eastAsia"/>
          <w:lang w:val="en-GB" w:eastAsia="zh-TW"/>
        </w:rPr>
        <w:t>一例</w:t>
      </w:r>
      <w:r w:rsidRPr="0068591E">
        <w:rPr>
          <w:rFonts w:ascii="Arial" w:eastAsia="PMingLiU" w:hAnsi="Arial" w:cs="Arial"/>
          <w:lang w:val="en-GB" w:eastAsia="zh-TW"/>
        </w:rPr>
        <w:t>。</w:t>
      </w:r>
    </w:p>
    <w:p w14:paraId="61E55CF2" w14:textId="77777777" w:rsidR="001707DC" w:rsidRDefault="001707DC" w:rsidP="00FF18F5">
      <w:pPr>
        <w:jc w:val="both"/>
        <w:rPr>
          <w:rFonts w:ascii="Arial" w:eastAsia="PMingLiU" w:hAnsi="Arial" w:cs="Arial"/>
          <w:lang w:val="en-GB" w:eastAsia="zh-TW"/>
        </w:rPr>
      </w:pPr>
    </w:p>
    <w:p w14:paraId="117530A0" w14:textId="2AB4CD16" w:rsidR="00EB74FB" w:rsidRPr="0068591E" w:rsidRDefault="00FF18F5" w:rsidP="00FF18F5">
      <w:pPr>
        <w:jc w:val="both"/>
        <w:rPr>
          <w:rFonts w:ascii="Arial" w:eastAsia="PMingLiU" w:hAnsi="Arial" w:cs="Arial" w:hint="eastAsia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 xml:space="preserve">URWERK </w:t>
      </w:r>
      <w:r w:rsidRPr="0068591E">
        <w:rPr>
          <w:rFonts w:ascii="Arial" w:eastAsia="PMingLiU" w:hAnsi="Arial" w:cs="Arial"/>
          <w:lang w:val="en-GB" w:eastAsia="zh-TW"/>
        </w:rPr>
        <w:t>這</w:t>
      </w:r>
      <w:r w:rsidR="002F2DD2" w:rsidRPr="0068591E">
        <w:rPr>
          <w:rFonts w:ascii="Arial" w:eastAsia="PMingLiU" w:hAnsi="Arial" w:cs="Arial"/>
          <w:lang w:val="en-GB" w:eastAsia="zh-TW"/>
        </w:rPr>
        <w:t>新作</w:t>
      </w:r>
      <w:r w:rsidRPr="0068591E">
        <w:rPr>
          <w:rFonts w:ascii="Arial" w:eastAsia="PMingLiU" w:hAnsi="Arial" w:cs="Arial"/>
          <w:lang w:val="en-GB" w:eastAsia="zh-TW"/>
        </w:rPr>
        <w:t>超越</w:t>
      </w:r>
      <w:r w:rsidR="002F2DD2" w:rsidRPr="0068591E">
        <w:rPr>
          <w:rFonts w:ascii="Arial" w:eastAsia="PMingLiU" w:hAnsi="Arial" w:cs="Arial"/>
          <w:lang w:val="en-GB" w:eastAsia="zh-TW"/>
        </w:rPr>
        <w:t>以</w:t>
      </w:r>
      <w:r w:rsidRPr="0068591E">
        <w:rPr>
          <w:rFonts w:ascii="Arial" w:eastAsia="PMingLiU" w:hAnsi="Arial" w:cs="Arial"/>
          <w:lang w:val="en-GB" w:eastAsia="zh-TW"/>
        </w:rPr>
        <w:t>地球</w:t>
      </w:r>
      <w:r w:rsidR="002F2DD2" w:rsidRPr="0068591E">
        <w:rPr>
          <w:rFonts w:ascii="Arial" w:eastAsia="PMingLiU" w:hAnsi="Arial" w:cs="Arial"/>
          <w:lang w:val="en-GB" w:eastAsia="zh-TW"/>
        </w:rPr>
        <w:t>為</w:t>
      </w:r>
      <w:r w:rsidRPr="0068591E">
        <w:rPr>
          <w:rFonts w:ascii="Arial" w:eastAsia="PMingLiU" w:hAnsi="Arial" w:cs="Arial"/>
          <w:lang w:val="en-GB" w:eastAsia="zh-TW"/>
        </w:rPr>
        <w:t>參照點的時間</w:t>
      </w:r>
      <w:r w:rsidR="002457CD" w:rsidRPr="0068591E">
        <w:rPr>
          <w:rFonts w:ascii="Arial" w:eastAsia="PMingLiU" w:hAnsi="Arial" w:cs="Arial"/>
          <w:lang w:val="en-GB" w:eastAsia="zh-TW"/>
        </w:rPr>
        <w:t>顯示</w:t>
      </w:r>
      <w:r w:rsidRPr="0068591E">
        <w:rPr>
          <w:rFonts w:ascii="Arial" w:eastAsia="PMingLiU" w:hAnsi="Arial" w:cs="Arial"/>
          <w:lang w:val="en-GB" w:eastAsia="zh-TW"/>
        </w:rPr>
        <w:t>方式</w:t>
      </w:r>
      <w:r w:rsidR="002457CD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不</w:t>
      </w:r>
      <w:r w:rsidR="00025E6C" w:rsidRPr="0068591E">
        <w:rPr>
          <w:rFonts w:ascii="Arial" w:eastAsia="PMingLiU" w:hAnsi="Arial" w:cs="Arial"/>
          <w:lang w:val="en-GB" w:eastAsia="zh-TW"/>
        </w:rPr>
        <w:t>僅</w:t>
      </w:r>
      <w:r w:rsidRPr="0068591E">
        <w:rPr>
          <w:rFonts w:ascii="Arial" w:eastAsia="PMingLiU" w:hAnsi="Arial" w:cs="Arial"/>
          <w:lang w:val="en-GB" w:eastAsia="zh-TW"/>
        </w:rPr>
        <w:t>測量</w:t>
      </w:r>
      <w:r w:rsidR="002457CD" w:rsidRPr="0068591E">
        <w:rPr>
          <w:rFonts w:ascii="Arial" w:eastAsia="PMingLiU" w:hAnsi="Arial" w:cs="Arial"/>
          <w:lang w:val="en-GB" w:eastAsia="zh-TW"/>
        </w:rPr>
        <w:t>時</w:t>
      </w:r>
      <w:r w:rsidRPr="0068591E">
        <w:rPr>
          <w:rFonts w:ascii="Arial" w:eastAsia="PMingLiU" w:hAnsi="Arial" w:cs="Arial"/>
          <w:lang w:val="en-GB" w:eastAsia="zh-TW"/>
        </w:rPr>
        <w:t>分，</w:t>
      </w:r>
      <w:r w:rsidR="00025E6C" w:rsidRPr="0068591E">
        <w:rPr>
          <w:rFonts w:ascii="Arial" w:eastAsia="PMingLiU" w:hAnsi="Arial" w:cs="Arial"/>
          <w:lang w:val="en-GB" w:eastAsia="zh-TW"/>
        </w:rPr>
        <w:t>更形象化地顯示</w:t>
      </w:r>
      <w:r w:rsidRPr="0068591E">
        <w:rPr>
          <w:rFonts w:ascii="Arial" w:eastAsia="PMingLiU" w:hAnsi="Arial" w:cs="Arial"/>
          <w:lang w:val="en-GB" w:eastAsia="zh-TW"/>
        </w:rPr>
        <w:t>光在</w:t>
      </w:r>
      <w:r w:rsidR="00EC025C" w:rsidRPr="0068591E">
        <w:rPr>
          <w:rFonts w:ascii="Arial" w:eastAsia="PMingLiU" w:hAnsi="Arial" w:cs="Arial"/>
          <w:lang w:val="en-GB" w:eastAsia="zh-TW"/>
        </w:rPr>
        <w:t>宇宙</w:t>
      </w:r>
      <w:r w:rsidRPr="0068591E">
        <w:rPr>
          <w:rFonts w:ascii="Arial" w:eastAsia="PMingLiU" w:hAnsi="Arial" w:cs="Arial"/>
          <w:lang w:val="en-GB" w:eastAsia="zh-TW"/>
        </w:rPr>
        <w:t>空間的傳</w:t>
      </w:r>
      <w:r w:rsidR="00DA6872">
        <w:rPr>
          <w:rFonts w:ascii="Arial" w:eastAsia="PMingLiU" w:hAnsi="Arial" w:cs="Arial" w:hint="eastAsia"/>
          <w:lang w:val="en-GB" w:eastAsia="zh-TW"/>
        </w:rPr>
        <w:t>播</w:t>
      </w:r>
      <w:r w:rsidRPr="0068591E">
        <w:rPr>
          <w:rFonts w:ascii="Arial" w:eastAsia="PMingLiU" w:hAnsi="Arial" w:cs="Arial"/>
          <w:lang w:val="en-GB" w:eastAsia="zh-TW"/>
        </w:rPr>
        <w:t>。</w:t>
      </w:r>
    </w:p>
    <w:p w14:paraId="463FF042" w14:textId="77777777" w:rsidR="000739EF" w:rsidRPr="0068591E" w:rsidRDefault="000739EF" w:rsidP="00973974">
      <w:pPr>
        <w:jc w:val="both"/>
        <w:rPr>
          <w:rFonts w:ascii="Arial" w:eastAsia="PMingLiU" w:hAnsi="Arial" w:cs="Arial"/>
          <w:lang w:val="en-GB"/>
        </w:rPr>
      </w:pPr>
    </w:p>
    <w:p w14:paraId="770EE5C2" w14:textId="67758E81" w:rsidR="001A2542" w:rsidRPr="0068591E" w:rsidRDefault="00EB74FB" w:rsidP="00973974">
      <w:pPr>
        <w:jc w:val="center"/>
        <w:rPr>
          <w:rFonts w:ascii="Arial" w:eastAsia="PMingLiU" w:hAnsi="Arial" w:cs="Arial"/>
          <w:lang w:val="en-GB"/>
        </w:rPr>
      </w:pPr>
      <w:r>
        <w:rPr>
          <w:noProof/>
        </w:rPr>
        <w:drawing>
          <wp:inline distT="0" distB="0" distL="0" distR="0" wp14:anchorId="60BDE797" wp14:editId="2463852B">
            <wp:extent cx="4594764" cy="61258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5766" cy="61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FE5E" w14:textId="77777777" w:rsidR="00C828B4" w:rsidRDefault="00C828B4" w:rsidP="00F96E05">
      <w:pPr>
        <w:jc w:val="both"/>
        <w:rPr>
          <w:rFonts w:ascii="Arial" w:eastAsia="PMingLiU" w:hAnsi="Arial" w:cs="Arial"/>
          <w:lang w:val="en-GB"/>
        </w:rPr>
      </w:pPr>
    </w:p>
    <w:p w14:paraId="32F4804C" w14:textId="11374796" w:rsidR="00F96E05" w:rsidRDefault="00F96E05" w:rsidP="00F96E05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背後原理簡單</w:t>
      </w:r>
      <w:r w:rsidR="000416A7" w:rsidRPr="0068591E">
        <w:rPr>
          <w:rFonts w:ascii="Arial" w:eastAsia="PMingLiU" w:hAnsi="Arial" w:cs="Arial"/>
          <w:lang w:val="en-GB" w:eastAsia="zh-TW"/>
        </w:rPr>
        <w:t>易</w:t>
      </w:r>
      <w:r w:rsidRPr="0068591E">
        <w:rPr>
          <w:rFonts w:ascii="Arial" w:eastAsia="PMingLiU" w:hAnsi="Arial" w:cs="Arial"/>
          <w:lang w:val="en-GB" w:eastAsia="zh-TW"/>
        </w:rPr>
        <w:t>明，</w:t>
      </w:r>
      <w:r w:rsidR="000416A7" w:rsidRPr="0068591E">
        <w:rPr>
          <w:rFonts w:ascii="Arial" w:eastAsia="PMingLiU" w:hAnsi="Arial" w:cs="Arial"/>
          <w:lang w:val="en-GB" w:eastAsia="zh-TW"/>
        </w:rPr>
        <w:t>但</w:t>
      </w:r>
      <w:r w:rsidR="00E51C39">
        <w:rPr>
          <w:rFonts w:ascii="Arial" w:eastAsia="PMingLiU" w:hAnsi="Arial" w:cs="Arial" w:hint="eastAsia"/>
          <w:lang w:val="en-GB" w:eastAsia="zh-TW"/>
        </w:rPr>
        <w:t>實現</w:t>
      </w:r>
      <w:r w:rsidRPr="0068591E">
        <w:rPr>
          <w:rFonts w:ascii="Arial" w:eastAsia="PMingLiU" w:hAnsi="Arial" w:cs="Arial"/>
          <w:lang w:val="en-GB" w:eastAsia="zh-TW"/>
        </w:rPr>
        <w:t>起來卻</w:t>
      </w:r>
      <w:r w:rsidR="000416A7" w:rsidRPr="0068591E">
        <w:rPr>
          <w:rFonts w:ascii="Arial" w:eastAsia="PMingLiU" w:hAnsi="Arial" w:cs="Arial"/>
          <w:lang w:val="en-GB" w:eastAsia="zh-TW"/>
        </w:rPr>
        <w:t>極之複雜</w:t>
      </w:r>
      <w:r w:rsidRPr="0068591E">
        <w:rPr>
          <w:rFonts w:ascii="Arial" w:eastAsia="PMingLiU" w:hAnsi="Arial" w:cs="Arial"/>
          <w:lang w:val="en-GB" w:eastAsia="zh-TW"/>
        </w:rPr>
        <w:t>。</w:t>
      </w:r>
      <w:r w:rsidRPr="0068591E">
        <w:rPr>
          <w:rFonts w:ascii="Arial" w:eastAsia="PMingLiU" w:hAnsi="Arial" w:cs="Arial"/>
          <w:lang w:val="en-GB" w:eastAsia="zh-TW"/>
        </w:rPr>
        <w:t>URWERK</w:t>
      </w:r>
      <w:r w:rsidR="00A62882" w:rsidRPr="0068591E">
        <w:rPr>
          <w:rFonts w:ascii="Arial" w:eastAsia="PMingLiU" w:hAnsi="Arial" w:cs="Arial"/>
          <w:lang w:val="en-GB" w:eastAsia="zh-TW"/>
        </w:rPr>
        <w:t>技術代表作</w:t>
      </w:r>
      <w:r w:rsidR="001B2A21" w:rsidRPr="0068591E">
        <w:rPr>
          <w:rFonts w:ascii="Arial" w:eastAsia="PMingLiU" w:hAnsi="Arial" w:cs="Arial"/>
          <w:lang w:val="en-GB" w:eastAsia="zh-TW"/>
        </w:rPr>
        <w:t>漫遊衛星系統</w:t>
      </w:r>
      <w:r w:rsidRPr="0068591E">
        <w:rPr>
          <w:rFonts w:ascii="Arial" w:eastAsia="PMingLiU" w:hAnsi="Arial" w:cs="Arial"/>
          <w:lang w:val="en-GB" w:eastAsia="zh-TW"/>
        </w:rPr>
        <w:t>不</w:t>
      </w:r>
      <w:r w:rsidR="001B2A21" w:rsidRPr="0068591E">
        <w:rPr>
          <w:rFonts w:ascii="Arial" w:eastAsia="PMingLiU" w:hAnsi="Arial" w:cs="Arial"/>
          <w:lang w:val="en-GB" w:eastAsia="zh-TW"/>
        </w:rPr>
        <w:t>僅顯示時間，更化身</w:t>
      </w:r>
      <w:r w:rsidR="00804D3A" w:rsidRPr="0068591E">
        <w:rPr>
          <w:rFonts w:ascii="Arial" w:eastAsia="PMingLiU" w:hAnsi="Arial" w:cs="Arial"/>
          <w:lang w:val="en-GB" w:eastAsia="zh-TW"/>
        </w:rPr>
        <w:t>一個</w:t>
      </w:r>
      <w:r w:rsidRPr="0068591E">
        <w:rPr>
          <w:rFonts w:ascii="Arial" w:eastAsia="PMingLiU" w:hAnsi="Arial" w:cs="Arial"/>
          <w:lang w:val="en-GB" w:eastAsia="zh-TW"/>
        </w:rPr>
        <w:t>宇宙標記</w:t>
      </w:r>
      <w:r w:rsidR="00804D3A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當</w:t>
      </w:r>
      <w:r w:rsidR="00E51C39">
        <w:rPr>
          <w:rFonts w:ascii="Arial" w:eastAsia="PMingLiU" w:hAnsi="Arial" w:cs="Arial" w:hint="eastAsia"/>
          <w:lang w:val="en-GB" w:eastAsia="zh-TW"/>
        </w:rPr>
        <w:t>小時</w:t>
      </w:r>
      <w:r w:rsidR="004A6F7C" w:rsidRPr="0068591E">
        <w:rPr>
          <w:rFonts w:ascii="Arial" w:eastAsia="PMingLiU" w:hAnsi="Arial" w:cs="Arial"/>
          <w:lang w:val="en-GB" w:eastAsia="zh-TW"/>
        </w:rPr>
        <w:t>轉頭越過</w:t>
      </w:r>
      <w:r w:rsidR="004A6F7C" w:rsidRPr="0068591E">
        <w:rPr>
          <w:rFonts w:ascii="Arial" w:eastAsia="PMingLiU" w:hAnsi="Arial" w:cs="Arial"/>
          <w:lang w:val="en-GB" w:eastAsia="zh-TW"/>
        </w:rPr>
        <w:t>60</w:t>
      </w:r>
      <w:r w:rsidRPr="0068591E">
        <w:rPr>
          <w:rFonts w:ascii="Arial" w:eastAsia="PMingLiU" w:hAnsi="Arial" w:cs="Arial"/>
          <w:lang w:val="en-GB" w:eastAsia="zh-TW"/>
        </w:rPr>
        <w:t>分鐘刻度時</w:t>
      </w:r>
      <w:r w:rsidR="004A6F7C" w:rsidRPr="0068591E">
        <w:rPr>
          <w:rFonts w:ascii="Arial" w:eastAsia="PMingLiU" w:hAnsi="Arial" w:cs="Arial"/>
          <w:lang w:val="en-GB" w:eastAsia="zh-TW"/>
        </w:rPr>
        <w:t>即</w:t>
      </w:r>
      <w:r w:rsidRPr="0068591E">
        <w:rPr>
          <w:rFonts w:ascii="Arial" w:eastAsia="PMingLiU" w:hAnsi="Arial" w:cs="Arial"/>
          <w:lang w:val="en-GB" w:eastAsia="zh-TW"/>
        </w:rPr>
        <w:t>開始</w:t>
      </w:r>
      <w:r w:rsidR="005B5162" w:rsidRPr="0068591E">
        <w:rPr>
          <w:rFonts w:ascii="Arial" w:eastAsia="PMingLiU" w:hAnsi="Arial" w:cs="Arial"/>
          <w:lang w:val="en-GB" w:eastAsia="zh-TW"/>
        </w:rPr>
        <w:t>另一</w:t>
      </w:r>
      <w:r w:rsidRPr="0068591E">
        <w:rPr>
          <w:rFonts w:ascii="Arial" w:eastAsia="PMingLiU" w:hAnsi="Arial" w:cs="Arial"/>
          <w:lang w:val="en-GB" w:eastAsia="zh-TW"/>
        </w:rPr>
        <w:t>段</w:t>
      </w:r>
      <w:r w:rsidR="005B5162" w:rsidRPr="0068591E">
        <w:rPr>
          <w:rFonts w:ascii="Arial" w:eastAsia="PMingLiU" w:hAnsi="Arial" w:cs="Arial"/>
          <w:lang w:val="en-GB" w:eastAsia="zh-TW"/>
        </w:rPr>
        <w:t>奇幻</w:t>
      </w:r>
      <w:r w:rsidRPr="0068591E">
        <w:rPr>
          <w:rFonts w:ascii="Arial" w:eastAsia="PMingLiU" w:hAnsi="Arial" w:cs="Arial"/>
          <w:lang w:val="en-GB" w:eastAsia="zh-TW"/>
        </w:rPr>
        <w:t>旅程：</w:t>
      </w:r>
      <w:r w:rsidR="005B5162" w:rsidRPr="0068591E">
        <w:rPr>
          <w:rFonts w:ascii="Arial" w:eastAsia="PMingLiU" w:hAnsi="Arial" w:cs="Arial"/>
          <w:lang w:val="en-GB" w:eastAsia="zh-TW"/>
        </w:rPr>
        <w:t>顯示太陽光線到達</w:t>
      </w:r>
      <w:r w:rsidRPr="0068591E">
        <w:rPr>
          <w:rFonts w:ascii="Arial" w:eastAsia="PMingLiU" w:hAnsi="Arial" w:cs="Arial"/>
          <w:lang w:val="en-GB" w:eastAsia="zh-TW"/>
        </w:rPr>
        <w:t>太陽系</w:t>
      </w:r>
      <w:r w:rsidR="00B34895" w:rsidRPr="0068591E">
        <w:rPr>
          <w:rFonts w:ascii="Arial" w:eastAsia="PMingLiU" w:hAnsi="Arial" w:cs="Arial"/>
          <w:lang w:val="en-GB" w:eastAsia="zh-TW"/>
        </w:rPr>
        <w:t>各</w:t>
      </w:r>
      <w:r w:rsidRPr="0068591E">
        <w:rPr>
          <w:rFonts w:ascii="Arial" w:eastAsia="PMingLiU" w:hAnsi="Arial" w:cs="Arial"/>
          <w:lang w:val="en-GB" w:eastAsia="zh-TW"/>
        </w:rPr>
        <w:t>行星</w:t>
      </w:r>
      <w:r w:rsidR="00B34895" w:rsidRPr="0068591E">
        <w:rPr>
          <w:rFonts w:ascii="Arial" w:eastAsia="PMingLiU" w:hAnsi="Arial" w:cs="Arial"/>
          <w:lang w:val="en-GB" w:eastAsia="zh-TW"/>
        </w:rPr>
        <w:t>所需的時間</w:t>
      </w:r>
      <w:r w:rsidRPr="0068591E">
        <w:rPr>
          <w:rFonts w:ascii="Arial" w:eastAsia="PMingLiU" w:hAnsi="Arial" w:cs="Arial"/>
          <w:lang w:val="en-GB" w:eastAsia="zh-TW"/>
        </w:rPr>
        <w:t>。</w:t>
      </w:r>
    </w:p>
    <w:p w14:paraId="0653F8D8" w14:textId="77777777" w:rsidR="00E51C39" w:rsidRPr="0068591E" w:rsidRDefault="00E51C39" w:rsidP="00F96E05">
      <w:pPr>
        <w:jc w:val="both"/>
        <w:rPr>
          <w:rFonts w:ascii="Arial" w:eastAsia="PMingLiU" w:hAnsi="Arial" w:cs="Arial"/>
          <w:lang w:val="en-GB" w:eastAsia="zh-TW"/>
        </w:rPr>
      </w:pPr>
    </w:p>
    <w:p w14:paraId="0AFACBD6" w14:textId="7A4217E0" w:rsidR="00EE5B47" w:rsidRPr="0068591E" w:rsidRDefault="00F96E05" w:rsidP="00F96E05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 xml:space="preserve">UR-100V </w:t>
      </w:r>
      <w:r w:rsidRPr="0037076A">
        <w:rPr>
          <w:rFonts w:ascii="Arial" w:eastAsia="PMingLiU" w:hAnsi="Arial" w:cs="Arial"/>
          <w:i/>
          <w:lang w:val="en-GB" w:eastAsia="zh-TW"/>
        </w:rPr>
        <w:t>LS</w:t>
      </w:r>
      <w:r w:rsidR="00B34895" w:rsidRPr="0037076A">
        <w:rPr>
          <w:rFonts w:ascii="Arial" w:eastAsia="PMingLiU" w:hAnsi="Arial" w:cs="Arial"/>
          <w:i/>
          <w:lang w:val="en-GB" w:eastAsia="zh-TW"/>
        </w:rPr>
        <w:t xml:space="preserve"> Ceramic</w:t>
      </w:r>
      <w:r w:rsidRPr="0068591E">
        <w:rPr>
          <w:rFonts w:ascii="Arial" w:eastAsia="PMingLiU" w:hAnsi="Arial" w:cs="Arial"/>
          <w:lang w:val="en-GB" w:eastAsia="zh-TW"/>
        </w:rPr>
        <w:t>腕錶以嚴謹方式詮釋物理</w:t>
      </w:r>
      <w:r w:rsidR="00406080" w:rsidRPr="0068591E">
        <w:rPr>
          <w:rFonts w:ascii="Arial" w:eastAsia="PMingLiU" w:hAnsi="Arial" w:cs="Arial"/>
          <w:lang w:val="en-GB" w:eastAsia="zh-TW"/>
        </w:rPr>
        <w:t>現象，</w:t>
      </w:r>
      <w:r w:rsidRPr="0068591E">
        <w:rPr>
          <w:rFonts w:ascii="Arial" w:eastAsia="PMingLiU" w:hAnsi="Arial" w:cs="Arial"/>
          <w:lang w:val="en-GB" w:eastAsia="zh-TW"/>
        </w:rPr>
        <w:t>每</w:t>
      </w:r>
      <w:r w:rsidR="00406080" w:rsidRPr="0068591E">
        <w:rPr>
          <w:rFonts w:ascii="Arial" w:eastAsia="PMingLiU" w:hAnsi="Arial" w:cs="Arial"/>
          <w:lang w:val="en-GB" w:eastAsia="zh-TW"/>
        </w:rPr>
        <w:t>個</w:t>
      </w:r>
      <w:r w:rsidR="001F1E89" w:rsidRPr="0068591E">
        <w:rPr>
          <w:rFonts w:ascii="Arial" w:eastAsia="PMingLiU" w:hAnsi="Arial" w:cs="Arial"/>
          <w:lang w:val="en-GB" w:eastAsia="zh-TW"/>
        </w:rPr>
        <w:t>指標</w:t>
      </w:r>
      <w:r w:rsidRPr="0068591E">
        <w:rPr>
          <w:rFonts w:ascii="Arial" w:eastAsia="PMingLiU" w:hAnsi="Arial" w:cs="Arial"/>
          <w:lang w:val="en-GB" w:eastAsia="zh-TW"/>
        </w:rPr>
        <w:t>對應一段可測量的距離</w:t>
      </w:r>
      <w:r w:rsidR="00284E6F">
        <w:rPr>
          <w:rFonts w:ascii="Arial" w:eastAsia="PMingLiU" w:hAnsi="Arial" w:cs="Arial" w:hint="eastAsia"/>
          <w:lang w:val="en-GB" w:eastAsia="zh-TW"/>
        </w:rPr>
        <w:t>，每段移動軌跡遵循</w:t>
      </w:r>
      <w:r w:rsidRPr="0068591E">
        <w:rPr>
          <w:rFonts w:ascii="Arial" w:eastAsia="PMingLiU" w:hAnsi="Arial" w:cs="Arial"/>
          <w:lang w:val="en-GB" w:eastAsia="zh-TW"/>
        </w:rPr>
        <w:t>精確</w:t>
      </w:r>
      <w:r w:rsidR="00E51C39">
        <w:rPr>
          <w:rFonts w:ascii="Arial" w:eastAsia="PMingLiU" w:hAnsi="Arial" w:cs="Arial" w:hint="eastAsia"/>
          <w:lang w:val="en-GB" w:eastAsia="zh-TW"/>
        </w:rPr>
        <w:t>的</w:t>
      </w:r>
      <w:r w:rsidRPr="0068591E">
        <w:rPr>
          <w:rFonts w:ascii="Arial" w:eastAsia="PMingLiU" w:hAnsi="Arial" w:cs="Arial"/>
          <w:lang w:val="en-GB" w:eastAsia="zh-TW"/>
        </w:rPr>
        <w:t>科學數據</w:t>
      </w:r>
      <w:r w:rsidR="00E7042E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人</w:t>
      </w:r>
      <w:r w:rsidR="00E7042E" w:rsidRPr="0068591E">
        <w:rPr>
          <w:rFonts w:ascii="Arial" w:eastAsia="PMingLiU" w:hAnsi="Arial" w:cs="Arial"/>
          <w:lang w:val="en-GB" w:eastAsia="zh-TW"/>
        </w:rPr>
        <w:t>的時間觀念與</w:t>
      </w:r>
      <w:r w:rsidRPr="0068591E">
        <w:rPr>
          <w:rFonts w:ascii="Arial" w:eastAsia="PMingLiU" w:hAnsi="Arial" w:cs="Arial"/>
          <w:lang w:val="en-GB" w:eastAsia="zh-TW"/>
        </w:rPr>
        <w:t>宇宙秩序</w:t>
      </w:r>
      <w:r w:rsidR="008D0284">
        <w:rPr>
          <w:rFonts w:ascii="Arial" w:eastAsia="PMingLiU" w:hAnsi="Arial" w:cs="Arial" w:hint="eastAsia"/>
          <w:lang w:val="en-GB" w:eastAsia="zh-TW"/>
        </w:rPr>
        <w:t>合一</w:t>
      </w:r>
      <w:r w:rsidR="00F93840" w:rsidRPr="0068591E">
        <w:rPr>
          <w:rFonts w:ascii="Arial" w:eastAsia="PMingLiU" w:hAnsi="Arial" w:cs="Arial"/>
          <w:lang w:val="en-GB" w:eastAsia="zh-TW"/>
        </w:rPr>
        <w:t>，</w:t>
      </w:r>
      <w:r w:rsidR="008D0284">
        <w:rPr>
          <w:rFonts w:ascii="Arial" w:eastAsia="PMingLiU" w:hAnsi="Arial" w:cs="Arial" w:hint="eastAsia"/>
          <w:lang w:val="en-GB" w:eastAsia="zh-TW"/>
        </w:rPr>
        <w:t>以</w:t>
      </w:r>
      <w:r w:rsidR="00FC5080" w:rsidRPr="0068591E">
        <w:rPr>
          <w:rFonts w:ascii="Arial" w:eastAsia="PMingLiU" w:hAnsi="Arial" w:cs="Arial"/>
          <w:lang w:val="en-GB" w:eastAsia="zh-TW"/>
        </w:rPr>
        <w:t>腕上</w:t>
      </w:r>
      <w:r w:rsidR="008D0284">
        <w:rPr>
          <w:rFonts w:ascii="Arial" w:eastAsia="PMingLiU" w:hAnsi="Arial" w:cs="Arial" w:hint="eastAsia"/>
          <w:lang w:val="en-GB" w:eastAsia="zh-TW"/>
        </w:rPr>
        <w:t>機械闡釋</w:t>
      </w:r>
      <w:r w:rsidRPr="0068591E">
        <w:rPr>
          <w:rFonts w:ascii="Arial" w:eastAsia="PMingLiU" w:hAnsi="Arial" w:cs="Arial"/>
          <w:lang w:val="en-GB" w:eastAsia="zh-TW"/>
        </w:rPr>
        <w:t>天文</w:t>
      </w:r>
      <w:r w:rsidR="00F3244B" w:rsidRPr="0068591E">
        <w:rPr>
          <w:rFonts w:ascii="Arial" w:eastAsia="PMingLiU" w:hAnsi="Arial" w:cs="Arial"/>
          <w:lang w:val="en-GB" w:eastAsia="zh-TW"/>
        </w:rPr>
        <w:t>奧妙</w:t>
      </w:r>
      <w:r w:rsidRPr="0068591E">
        <w:rPr>
          <w:rFonts w:ascii="Arial" w:eastAsia="PMingLiU" w:hAnsi="Arial" w:cs="Arial"/>
          <w:lang w:val="en-GB" w:eastAsia="zh-TW"/>
        </w:rPr>
        <w:t>。</w:t>
      </w:r>
    </w:p>
    <w:p w14:paraId="595121AE" w14:textId="77777777" w:rsidR="00EE5B47" w:rsidRPr="0068591E" w:rsidRDefault="00EE5B47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41BF0C39" w14:textId="77777777" w:rsidR="00266219" w:rsidRPr="0068591E" w:rsidRDefault="00266219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6CB4F15A" w14:textId="77777777" w:rsidR="00FA6136" w:rsidRPr="0068591E" w:rsidRDefault="00FA6136" w:rsidP="00973974">
      <w:pPr>
        <w:jc w:val="both"/>
        <w:rPr>
          <w:rFonts w:ascii="Arial" w:eastAsia="PMingLiU" w:hAnsi="Arial" w:cs="Arial"/>
          <w:lang w:val="en-GB"/>
        </w:rPr>
      </w:pPr>
    </w:p>
    <w:p w14:paraId="749C0D44" w14:textId="2EE98582" w:rsidR="00F81149" w:rsidRDefault="00EB74FB" w:rsidP="00C828B4">
      <w:pPr>
        <w:jc w:val="center"/>
        <w:rPr>
          <w:rFonts w:ascii="Arial" w:eastAsia="PMingLiU" w:hAnsi="Arial" w:cs="Arial"/>
          <w:lang w:val="en-GB"/>
        </w:rPr>
      </w:pPr>
      <w:r>
        <w:rPr>
          <w:noProof/>
        </w:rPr>
        <w:drawing>
          <wp:inline distT="0" distB="0" distL="0" distR="0" wp14:anchorId="1BFBC596" wp14:editId="65626A99">
            <wp:extent cx="4320000" cy="324000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74DD" w14:textId="77777777" w:rsidR="00C828B4" w:rsidRPr="0068591E" w:rsidRDefault="00C828B4" w:rsidP="00C828B4">
      <w:pPr>
        <w:jc w:val="center"/>
        <w:rPr>
          <w:rFonts w:ascii="Arial" w:eastAsia="PMingLiU" w:hAnsi="Arial" w:cs="Arial"/>
          <w:lang w:val="en-GB"/>
        </w:rPr>
      </w:pPr>
    </w:p>
    <w:p w14:paraId="7ADDF5DF" w14:textId="77777777" w:rsidR="006A284C" w:rsidRDefault="006A284C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765CE6D0" w14:textId="496AE23E" w:rsidR="004A2DD1" w:rsidRPr="0068591E" w:rsidRDefault="00BE53F4" w:rsidP="00973974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此概念中</w:t>
      </w:r>
      <w:r w:rsidR="00FF3C7D" w:rsidRPr="0068591E">
        <w:rPr>
          <w:rFonts w:ascii="Arial" w:eastAsia="PMingLiU" w:hAnsi="Arial" w:cs="Arial"/>
          <w:lang w:val="en-GB" w:eastAsia="zh-TW"/>
        </w:rPr>
        <w:t>的</w:t>
      </w:r>
      <w:r w:rsidRPr="0068591E">
        <w:rPr>
          <w:rFonts w:ascii="Arial" w:eastAsia="PMingLiU" w:hAnsi="Arial" w:cs="Arial"/>
          <w:lang w:val="en-GB" w:eastAsia="zh-TW"/>
        </w:rPr>
        <w:t>光並非隱喻，而是可測量的現實。</w:t>
      </w:r>
      <w:r w:rsidR="00580706" w:rsidRPr="0068591E">
        <w:rPr>
          <w:rFonts w:ascii="Arial" w:eastAsia="PMingLiU" w:hAnsi="Arial" w:cs="Arial"/>
          <w:lang w:val="en-GB" w:eastAsia="zh-TW"/>
        </w:rPr>
        <w:t>光子是</w:t>
      </w:r>
      <w:r w:rsidR="00471141" w:rsidRPr="0068591E">
        <w:rPr>
          <w:rFonts w:ascii="Arial" w:eastAsia="PMingLiU" w:hAnsi="Arial" w:cs="Arial"/>
          <w:lang w:val="en-GB" w:eastAsia="zh-TW"/>
        </w:rPr>
        <w:t>無質量電磁能量粒子</w:t>
      </w:r>
      <w:r w:rsidR="00580706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以每秒</w:t>
      </w:r>
      <w:r w:rsidRPr="0068591E">
        <w:rPr>
          <w:rFonts w:ascii="Arial" w:eastAsia="PMingLiU" w:hAnsi="Arial" w:cs="Arial"/>
          <w:lang w:val="en-GB" w:eastAsia="zh-TW"/>
        </w:rPr>
        <w:t>299,792</w:t>
      </w:r>
      <w:r w:rsidRPr="0068591E">
        <w:rPr>
          <w:rFonts w:ascii="Arial" w:eastAsia="PMingLiU" w:hAnsi="Arial" w:cs="Arial"/>
          <w:lang w:val="en-GB" w:eastAsia="zh-TW"/>
        </w:rPr>
        <w:t>公里的恆定速度傳播。</w:t>
      </w:r>
      <w:r w:rsidR="00580706" w:rsidRPr="0068591E">
        <w:rPr>
          <w:rFonts w:ascii="Arial" w:eastAsia="PMingLiU" w:hAnsi="Arial" w:cs="Arial"/>
          <w:lang w:val="en-GB" w:eastAsia="zh-TW"/>
        </w:rPr>
        <w:t>光子</w:t>
      </w:r>
      <w:r w:rsidRPr="0068591E">
        <w:rPr>
          <w:rFonts w:ascii="Arial" w:eastAsia="PMingLiU" w:hAnsi="Arial" w:cs="Arial"/>
          <w:lang w:val="en-GB" w:eastAsia="zh-TW"/>
        </w:rPr>
        <w:t>誕生於太陽核心，</w:t>
      </w:r>
      <w:r w:rsidR="00580706" w:rsidRPr="0068591E">
        <w:rPr>
          <w:rFonts w:ascii="Arial" w:eastAsia="PMingLiU" w:hAnsi="Arial" w:cs="Arial"/>
          <w:lang w:val="en-GB" w:eastAsia="zh-TW"/>
        </w:rPr>
        <w:t>經</w:t>
      </w:r>
      <w:r w:rsidR="00BC1D49" w:rsidRPr="0068591E">
        <w:rPr>
          <w:rFonts w:ascii="Arial" w:eastAsia="PMingLiU" w:hAnsi="Arial" w:cs="Arial"/>
          <w:lang w:val="en-GB" w:eastAsia="zh-TW"/>
        </w:rPr>
        <w:t>漫長</w:t>
      </w:r>
      <w:r w:rsidR="00B02377" w:rsidRPr="0068591E">
        <w:rPr>
          <w:rFonts w:ascii="Arial" w:eastAsia="PMingLiU" w:hAnsi="Arial" w:cs="Arial"/>
          <w:lang w:val="en-GB" w:eastAsia="zh-TW"/>
        </w:rPr>
        <w:t>年月</w:t>
      </w:r>
      <w:r w:rsidRPr="0068591E">
        <w:rPr>
          <w:rFonts w:ascii="Arial" w:eastAsia="PMingLiU" w:hAnsi="Arial" w:cs="Arial"/>
          <w:lang w:val="en-GB" w:eastAsia="zh-TW"/>
        </w:rPr>
        <w:t>才能</w:t>
      </w:r>
      <w:r w:rsidR="00B02377" w:rsidRPr="0068591E">
        <w:rPr>
          <w:rFonts w:ascii="Arial" w:eastAsia="PMingLiU" w:hAnsi="Arial" w:cs="Arial"/>
          <w:lang w:val="en-GB" w:eastAsia="zh-TW"/>
        </w:rPr>
        <w:t>脫</w:t>
      </w:r>
      <w:r w:rsidRPr="0068591E">
        <w:rPr>
          <w:rFonts w:ascii="Arial" w:eastAsia="PMingLiU" w:hAnsi="Arial" w:cs="Arial"/>
          <w:lang w:val="en-GB" w:eastAsia="zh-TW"/>
        </w:rPr>
        <w:t>離</w:t>
      </w:r>
      <w:r w:rsidR="00B02377" w:rsidRPr="0068591E">
        <w:rPr>
          <w:rFonts w:ascii="Arial" w:eastAsia="PMingLiU" w:hAnsi="Arial" w:cs="Arial"/>
          <w:lang w:val="en-GB" w:eastAsia="zh-TW"/>
        </w:rPr>
        <w:t>太陽</w:t>
      </w:r>
      <w:r w:rsidRPr="0068591E">
        <w:rPr>
          <w:rFonts w:ascii="Arial" w:eastAsia="PMingLiU" w:hAnsi="Arial" w:cs="Arial"/>
          <w:lang w:val="en-GB" w:eastAsia="zh-TW"/>
        </w:rPr>
        <w:t>核心穿越太空，</w:t>
      </w:r>
      <w:r w:rsidR="000369EC" w:rsidRPr="0068591E">
        <w:rPr>
          <w:rFonts w:ascii="Arial" w:eastAsia="PMingLiU" w:hAnsi="Arial" w:cs="Arial"/>
          <w:lang w:val="en-GB" w:eastAsia="zh-TW"/>
        </w:rPr>
        <w:t>需時</w:t>
      </w:r>
      <w:r w:rsidRPr="0068591E">
        <w:rPr>
          <w:rFonts w:ascii="Arial" w:eastAsia="PMingLiU" w:hAnsi="Arial" w:cs="Arial"/>
          <w:lang w:val="en-GB" w:eastAsia="zh-TW"/>
        </w:rPr>
        <w:t>8.3</w:t>
      </w:r>
      <w:r w:rsidRPr="0068591E">
        <w:rPr>
          <w:rFonts w:ascii="Arial" w:eastAsia="PMingLiU" w:hAnsi="Arial" w:cs="Arial"/>
          <w:lang w:val="en-GB" w:eastAsia="zh-TW"/>
        </w:rPr>
        <w:t>分鐘可</w:t>
      </w:r>
      <w:r w:rsidR="000369EC" w:rsidRPr="0068591E">
        <w:rPr>
          <w:rFonts w:ascii="Arial" w:eastAsia="PMingLiU" w:hAnsi="Arial" w:cs="Arial"/>
          <w:lang w:val="en-GB" w:eastAsia="zh-TW"/>
        </w:rPr>
        <w:t>到</w:t>
      </w:r>
      <w:r w:rsidRPr="0068591E">
        <w:rPr>
          <w:rFonts w:ascii="Arial" w:eastAsia="PMingLiU" w:hAnsi="Arial" w:cs="Arial"/>
          <w:lang w:val="en-GB" w:eastAsia="zh-TW"/>
        </w:rPr>
        <w:t>達地球。</w:t>
      </w:r>
      <w:r w:rsidR="00B0081B" w:rsidRPr="0068591E">
        <w:rPr>
          <w:rFonts w:ascii="Arial" w:eastAsia="PMingLiU" w:hAnsi="Arial" w:cs="Arial"/>
          <w:lang w:val="en-GB" w:eastAsia="zh-TW"/>
        </w:rPr>
        <w:t>人見到的</w:t>
      </w:r>
      <w:r w:rsidR="00307CA4" w:rsidRPr="0068591E">
        <w:rPr>
          <w:rFonts w:ascii="Arial" w:eastAsia="PMingLiU" w:hAnsi="Arial" w:cs="Arial"/>
          <w:lang w:val="en-GB" w:eastAsia="zh-TW"/>
        </w:rPr>
        <w:t>太陽</w:t>
      </w:r>
      <w:r w:rsidR="00B0081B" w:rsidRPr="0068591E">
        <w:rPr>
          <w:rFonts w:ascii="Arial" w:eastAsia="PMingLiU" w:hAnsi="Arial" w:cs="Arial"/>
          <w:lang w:val="en-GB" w:eastAsia="zh-TW"/>
        </w:rPr>
        <w:t>光</w:t>
      </w:r>
      <w:r w:rsidR="000B1DB2" w:rsidRPr="0068591E">
        <w:rPr>
          <w:rFonts w:ascii="Arial" w:eastAsia="PMingLiU" w:hAnsi="Arial" w:cs="Arial"/>
          <w:lang w:val="en-GB" w:eastAsia="zh-TW"/>
        </w:rPr>
        <w:t>其實是</w:t>
      </w:r>
      <w:r w:rsidRPr="0068591E">
        <w:rPr>
          <w:rFonts w:ascii="Arial" w:eastAsia="PMingLiU" w:hAnsi="Arial" w:cs="Arial"/>
          <w:lang w:val="en-GB" w:eastAsia="zh-TW"/>
        </w:rPr>
        <w:t>延遲的</w:t>
      </w:r>
      <w:r w:rsidR="000B1DB2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每束光線</w:t>
      </w:r>
      <w:r w:rsidR="000B1DB2" w:rsidRPr="0068591E">
        <w:rPr>
          <w:rFonts w:ascii="Arial" w:eastAsia="PMingLiU" w:hAnsi="Arial" w:cs="Arial"/>
          <w:lang w:val="en-GB" w:eastAsia="zh-TW"/>
        </w:rPr>
        <w:t>有如</w:t>
      </w:r>
      <w:r w:rsidRPr="0068591E">
        <w:rPr>
          <w:rFonts w:ascii="Arial" w:eastAsia="PMingLiU" w:hAnsi="Arial" w:cs="Arial"/>
          <w:lang w:val="en-GB" w:eastAsia="zh-TW"/>
        </w:rPr>
        <w:t>一段記憶。</w:t>
      </w:r>
    </w:p>
    <w:p w14:paraId="28C93532" w14:textId="77777777" w:rsidR="004A2DD1" w:rsidRPr="0068591E" w:rsidRDefault="004A2DD1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3EB4E631" w14:textId="5E961BC4" w:rsidR="00F60DB6" w:rsidRPr="0068591E" w:rsidRDefault="007F4435" w:rsidP="00973974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這科學真理正是</w:t>
      </w:r>
      <w:r w:rsidRPr="0068591E">
        <w:rPr>
          <w:rFonts w:ascii="Arial" w:eastAsia="PMingLiU" w:hAnsi="Arial" w:cs="Arial"/>
          <w:lang w:val="en-GB" w:eastAsia="zh-TW"/>
        </w:rPr>
        <w:t xml:space="preserve">UR-100V </w:t>
      </w:r>
      <w:r w:rsidRPr="0037076A">
        <w:rPr>
          <w:rFonts w:ascii="Arial" w:eastAsia="PMingLiU" w:hAnsi="Arial" w:cs="Arial"/>
          <w:i/>
          <w:lang w:val="en-GB" w:eastAsia="zh-TW"/>
        </w:rPr>
        <w:t>LS</w:t>
      </w:r>
      <w:r w:rsidR="00E06420" w:rsidRPr="0037076A">
        <w:rPr>
          <w:rFonts w:ascii="Arial" w:eastAsia="PMingLiU" w:hAnsi="Arial" w:cs="Arial"/>
          <w:i/>
          <w:lang w:val="en-GB" w:eastAsia="zh-TW"/>
        </w:rPr>
        <w:t xml:space="preserve"> Ceramic</w:t>
      </w:r>
      <w:r w:rsidR="007511CE" w:rsidRPr="0068591E">
        <w:rPr>
          <w:rFonts w:ascii="Arial" w:eastAsia="PMingLiU" w:hAnsi="Arial" w:cs="Arial"/>
          <w:lang w:val="en-GB" w:eastAsia="zh-TW"/>
        </w:rPr>
        <w:t>的</w:t>
      </w:r>
      <w:r w:rsidRPr="0068591E">
        <w:rPr>
          <w:rFonts w:ascii="Arial" w:eastAsia="PMingLiU" w:hAnsi="Arial" w:cs="Arial"/>
          <w:lang w:val="en-GB" w:eastAsia="zh-TW"/>
        </w:rPr>
        <w:t>核心</w:t>
      </w:r>
      <w:r w:rsidR="007511CE" w:rsidRPr="0068591E">
        <w:rPr>
          <w:rFonts w:ascii="Arial" w:eastAsia="PMingLiU" w:hAnsi="Arial" w:cs="Arial"/>
          <w:lang w:val="en-GB" w:eastAsia="zh-TW"/>
        </w:rPr>
        <w:t>：</w:t>
      </w:r>
      <w:r w:rsidRPr="0068591E">
        <w:rPr>
          <w:rFonts w:ascii="Arial" w:eastAsia="PMingLiU" w:hAnsi="Arial" w:cs="Arial"/>
          <w:lang w:val="en-GB" w:eastAsia="zh-TW"/>
        </w:rPr>
        <w:t>除了衛星</w:t>
      </w:r>
      <w:r w:rsidR="007511CE" w:rsidRPr="0068591E">
        <w:rPr>
          <w:rFonts w:ascii="Arial" w:eastAsia="PMingLiU" w:hAnsi="Arial" w:cs="Arial"/>
          <w:lang w:val="en-GB" w:eastAsia="zh-TW"/>
        </w:rPr>
        <w:t>小時轉頭</w:t>
      </w:r>
      <w:r w:rsidR="00B2733E" w:rsidRPr="0068591E">
        <w:rPr>
          <w:rFonts w:ascii="Arial" w:eastAsia="PMingLiU" w:hAnsi="Arial" w:cs="Arial"/>
          <w:lang w:val="en-GB" w:eastAsia="zh-TW"/>
        </w:rPr>
        <w:t>連</w:t>
      </w:r>
      <w:r w:rsidRPr="0068591E">
        <w:rPr>
          <w:rFonts w:ascii="Arial" w:eastAsia="PMingLiU" w:hAnsi="Arial" w:cs="Arial"/>
          <w:lang w:val="en-GB" w:eastAsia="zh-TW"/>
        </w:rPr>
        <w:t>分針，</w:t>
      </w:r>
      <w:r w:rsidR="002707C8" w:rsidRPr="0068591E">
        <w:rPr>
          <w:rFonts w:ascii="Arial" w:eastAsia="PMingLiU" w:hAnsi="Arial" w:cs="Arial"/>
          <w:lang w:val="en-GB" w:eastAsia="zh-TW"/>
        </w:rPr>
        <w:t>還有立體的太陽系八大行星標記</w:t>
      </w:r>
      <w:r w:rsidRPr="0068591E">
        <w:rPr>
          <w:rFonts w:ascii="Arial" w:eastAsia="PMingLiU" w:hAnsi="Arial" w:cs="Arial"/>
          <w:lang w:val="en-GB" w:eastAsia="zh-TW"/>
        </w:rPr>
        <w:t>，對應陽光到達</w:t>
      </w:r>
      <w:r w:rsidR="00F32BD0">
        <w:rPr>
          <w:rFonts w:ascii="Arial" w:eastAsia="PMingLiU" w:hAnsi="Arial" w:cs="Arial" w:hint="eastAsia"/>
          <w:lang w:val="en-GB" w:eastAsia="zh-TW"/>
        </w:rPr>
        <w:t>各</w:t>
      </w:r>
      <w:r w:rsidRPr="0068591E">
        <w:rPr>
          <w:rFonts w:ascii="Arial" w:eastAsia="PMingLiU" w:hAnsi="Arial" w:cs="Arial"/>
          <w:lang w:val="en-GB" w:eastAsia="zh-TW"/>
        </w:rPr>
        <w:t>行星所需時間。當衛星</w:t>
      </w:r>
      <w:r w:rsidR="00B2733E" w:rsidRPr="0068591E">
        <w:rPr>
          <w:rFonts w:ascii="Arial" w:eastAsia="PMingLiU" w:hAnsi="Arial" w:cs="Arial"/>
          <w:lang w:val="en-GB" w:eastAsia="zh-TW"/>
        </w:rPr>
        <w:t>小時轉頭</w:t>
      </w:r>
      <w:r w:rsidRPr="0068591E">
        <w:rPr>
          <w:rFonts w:ascii="Arial" w:eastAsia="PMingLiU" w:hAnsi="Arial" w:cs="Arial"/>
          <w:lang w:val="en-GB" w:eastAsia="zh-TW"/>
        </w:rPr>
        <w:t>離開分</w:t>
      </w:r>
      <w:r w:rsidR="00B2733E" w:rsidRPr="0068591E">
        <w:rPr>
          <w:rFonts w:ascii="Arial" w:eastAsia="PMingLiU" w:hAnsi="Arial" w:cs="Arial"/>
          <w:lang w:val="en-GB" w:eastAsia="zh-TW"/>
        </w:rPr>
        <w:t>鐘刻度</w:t>
      </w:r>
      <w:r w:rsidR="007E6E78" w:rsidRPr="0068591E">
        <w:rPr>
          <w:rFonts w:ascii="Arial" w:eastAsia="PMingLiU" w:hAnsi="Arial" w:cs="Arial"/>
          <w:lang w:val="en-GB" w:eastAsia="zh-TW"/>
        </w:rPr>
        <w:t>其</w:t>
      </w:r>
      <w:r w:rsidRPr="0068591E">
        <w:rPr>
          <w:rFonts w:ascii="Arial" w:eastAsia="PMingLiU" w:hAnsi="Arial" w:cs="Arial"/>
          <w:lang w:val="en-GB" w:eastAsia="zh-TW"/>
        </w:rPr>
        <w:t>角色會轉變</w:t>
      </w:r>
      <w:r w:rsidR="007E6E78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不再</w:t>
      </w:r>
      <w:r w:rsidR="007E6E78" w:rsidRPr="0068591E">
        <w:rPr>
          <w:rFonts w:ascii="Arial" w:eastAsia="PMingLiU" w:hAnsi="Arial" w:cs="Arial"/>
          <w:lang w:val="en-GB" w:eastAsia="zh-TW"/>
        </w:rPr>
        <w:t>顯示</w:t>
      </w:r>
      <w:r w:rsidRPr="0068591E">
        <w:rPr>
          <w:rFonts w:ascii="Arial" w:eastAsia="PMingLiU" w:hAnsi="Arial" w:cs="Arial"/>
          <w:lang w:val="en-GB" w:eastAsia="zh-TW"/>
        </w:rPr>
        <w:t>時間，</w:t>
      </w:r>
      <w:r w:rsidR="007E6E78" w:rsidRPr="0068591E">
        <w:rPr>
          <w:rFonts w:ascii="Arial" w:eastAsia="PMingLiU" w:hAnsi="Arial" w:cs="Arial"/>
          <w:lang w:val="en-GB" w:eastAsia="zh-TW"/>
        </w:rPr>
        <w:t>變</w:t>
      </w:r>
      <w:r w:rsidRPr="0068591E">
        <w:rPr>
          <w:rFonts w:ascii="Arial" w:eastAsia="PMingLiU" w:hAnsi="Arial" w:cs="Arial"/>
          <w:lang w:val="en-GB" w:eastAsia="zh-TW"/>
        </w:rPr>
        <w:t>成動態標記，追蹤光子穿越宇宙距離的軌跡。</w:t>
      </w:r>
    </w:p>
    <w:p w14:paraId="56AE7032" w14:textId="77777777" w:rsidR="00F60DB6" w:rsidRPr="0068591E" w:rsidRDefault="00F60DB6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6C4A1809" w14:textId="6D3B7C09" w:rsidR="0033048F" w:rsidRPr="0068591E" w:rsidRDefault="005B2948" w:rsidP="002742A8">
      <w:pPr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URWERK</w:t>
      </w:r>
      <w:r w:rsidRPr="0068591E">
        <w:rPr>
          <w:rFonts w:ascii="Arial" w:eastAsia="PMingLiU" w:hAnsi="Arial" w:cs="Arial"/>
          <w:lang w:val="en-GB" w:eastAsia="zh-TW"/>
        </w:rPr>
        <w:t>創辦人兼藝術總監</w:t>
      </w:r>
      <w:r w:rsidRPr="0068591E">
        <w:rPr>
          <w:rFonts w:ascii="Arial" w:eastAsia="PMingLiU" w:hAnsi="Arial" w:cs="Arial"/>
          <w:lang w:val="en-GB" w:eastAsia="zh-TW"/>
        </w:rPr>
        <w:t>Martin Frei</w:t>
      </w:r>
      <w:r w:rsidRPr="0068591E">
        <w:rPr>
          <w:rFonts w:ascii="Arial" w:eastAsia="PMingLiU" w:hAnsi="Arial" w:cs="Arial"/>
          <w:lang w:val="en-GB" w:eastAsia="zh-TW"/>
        </w:rPr>
        <w:t>表示：「佩戴</w:t>
      </w:r>
      <w:r w:rsidRPr="0068591E">
        <w:rPr>
          <w:rFonts w:ascii="Arial" w:eastAsia="PMingLiU" w:hAnsi="Arial" w:cs="Arial"/>
          <w:lang w:val="en-GB" w:eastAsia="zh-TW"/>
        </w:rPr>
        <w:t xml:space="preserve">UR-100V </w:t>
      </w:r>
      <w:r w:rsidRPr="0037076A">
        <w:rPr>
          <w:rFonts w:ascii="Arial" w:eastAsia="PMingLiU" w:hAnsi="Arial" w:cs="Arial"/>
          <w:i/>
          <w:lang w:val="en-GB" w:eastAsia="zh-TW"/>
        </w:rPr>
        <w:t>LightSpeed</w:t>
      </w:r>
      <w:r w:rsidRPr="0068591E">
        <w:rPr>
          <w:rFonts w:ascii="Arial" w:eastAsia="PMingLiU" w:hAnsi="Arial" w:cs="Arial"/>
          <w:lang w:val="en-GB" w:eastAsia="zh-TW"/>
        </w:rPr>
        <w:t xml:space="preserve"> </w:t>
      </w:r>
      <w:r w:rsidRPr="0068591E">
        <w:rPr>
          <w:rFonts w:ascii="Arial" w:eastAsia="PMingLiU" w:hAnsi="Arial" w:cs="Arial"/>
          <w:lang w:val="en-GB" w:eastAsia="zh-TW"/>
        </w:rPr>
        <w:t>有如將宇宙</w:t>
      </w:r>
      <w:r w:rsidR="00DC636C" w:rsidRPr="0068591E">
        <w:rPr>
          <w:rFonts w:ascii="Arial" w:eastAsia="PMingLiU" w:hAnsi="Arial" w:cs="Arial"/>
          <w:lang w:val="en-GB" w:eastAsia="zh-TW"/>
        </w:rPr>
        <w:t>一隅</w:t>
      </w:r>
      <w:r w:rsidRPr="0068591E">
        <w:rPr>
          <w:rFonts w:ascii="Arial" w:eastAsia="PMingLiU" w:hAnsi="Arial" w:cs="Arial"/>
          <w:lang w:val="en-GB" w:eastAsia="zh-TW"/>
        </w:rPr>
        <w:t>置於腕上，以人的</w:t>
      </w:r>
      <w:r w:rsidR="00DC636C" w:rsidRPr="0068591E">
        <w:rPr>
          <w:rFonts w:ascii="Arial" w:eastAsia="PMingLiU" w:hAnsi="Arial" w:cs="Arial"/>
          <w:lang w:val="en-GB" w:eastAsia="zh-TW"/>
        </w:rPr>
        <w:t>感知</w:t>
      </w:r>
      <w:r w:rsidRPr="0068591E">
        <w:rPr>
          <w:rFonts w:ascii="Arial" w:eastAsia="PMingLiU" w:hAnsi="Arial" w:cs="Arial"/>
          <w:lang w:val="en-GB" w:eastAsia="zh-TW"/>
        </w:rPr>
        <w:t>角度體驗一個迷你宇宙概念</w:t>
      </w:r>
      <w:r w:rsidR="003B6A03" w:rsidRPr="0068591E">
        <w:rPr>
          <w:rFonts w:ascii="Arial" w:eastAsia="PMingLiU" w:hAnsi="Arial" w:cs="Arial"/>
          <w:lang w:val="en-GB" w:eastAsia="zh-TW"/>
        </w:rPr>
        <w:t>，在腕錶方寸之間顯示</w:t>
      </w:r>
      <w:r w:rsidR="000C6CB2" w:rsidRPr="0068591E">
        <w:rPr>
          <w:rFonts w:ascii="Arial" w:eastAsia="PMingLiU" w:hAnsi="Arial" w:cs="Arial"/>
          <w:lang w:val="en-GB" w:eastAsia="zh-TW"/>
        </w:rPr>
        <w:t>天文距離</w:t>
      </w:r>
      <w:r w:rsidR="003B6A03" w:rsidRPr="0068591E">
        <w:rPr>
          <w:rFonts w:ascii="Arial" w:eastAsia="PMingLiU" w:hAnsi="Arial" w:cs="Arial"/>
          <w:lang w:val="en-GB" w:eastAsia="zh-TW"/>
        </w:rPr>
        <w:t>，將</w:t>
      </w:r>
      <w:r w:rsidR="000C6CB2" w:rsidRPr="0068591E">
        <w:rPr>
          <w:rFonts w:ascii="Arial" w:eastAsia="PMingLiU" w:hAnsi="Arial" w:cs="Arial"/>
          <w:lang w:val="en-GB" w:eastAsia="zh-TW"/>
        </w:rPr>
        <w:t>光速</w:t>
      </w:r>
      <w:r w:rsidR="00442B47" w:rsidRPr="0068591E">
        <w:rPr>
          <w:rFonts w:ascii="Arial" w:eastAsia="PMingLiU" w:hAnsi="Arial" w:cs="Arial"/>
          <w:lang w:val="en-GB" w:eastAsia="zh-TW"/>
        </w:rPr>
        <w:t>化作</w:t>
      </w:r>
      <w:r w:rsidR="000C6CB2" w:rsidRPr="0068591E">
        <w:rPr>
          <w:rFonts w:ascii="Arial" w:eastAsia="PMingLiU" w:hAnsi="Arial" w:cs="Arial"/>
          <w:lang w:val="en-GB" w:eastAsia="zh-TW"/>
        </w:rPr>
        <w:t>視覺</w:t>
      </w:r>
      <w:r w:rsidR="00442B47" w:rsidRPr="0068591E">
        <w:rPr>
          <w:rFonts w:ascii="Arial" w:eastAsia="PMingLiU" w:hAnsi="Arial" w:cs="Arial"/>
          <w:lang w:val="en-GB" w:eastAsia="zh-TW"/>
        </w:rPr>
        <w:t>動態</w:t>
      </w:r>
      <w:r w:rsidR="009A511E">
        <w:rPr>
          <w:rFonts w:ascii="Arial" w:eastAsia="PMingLiU" w:hAnsi="Arial" w:cs="Arial" w:hint="eastAsia"/>
          <w:lang w:val="en-GB" w:eastAsia="zh-TW"/>
        </w:rPr>
        <w:t>，</w:t>
      </w:r>
      <w:r w:rsidR="00FF49E1" w:rsidRPr="0068591E">
        <w:rPr>
          <w:rFonts w:ascii="Arial" w:eastAsia="PMingLiU" w:hAnsi="Arial" w:cs="Arial"/>
          <w:lang w:val="en-GB" w:eastAsia="zh-TW"/>
        </w:rPr>
        <w:t>基於參數及比例的變化，光速</w:t>
      </w:r>
      <w:r w:rsidR="009A511E">
        <w:rPr>
          <w:rFonts w:ascii="Arial" w:eastAsia="PMingLiU" w:hAnsi="Arial" w:cs="Arial" w:hint="eastAsia"/>
          <w:lang w:val="en-GB" w:eastAsia="zh-TW"/>
        </w:rPr>
        <w:t>以</w:t>
      </w:r>
      <w:r w:rsidR="00B80DBA">
        <w:rPr>
          <w:rFonts w:ascii="Arial" w:eastAsia="PMingLiU" w:hAnsi="Arial" w:cs="Arial" w:hint="eastAsia"/>
          <w:lang w:val="en-GB" w:eastAsia="zh-TW"/>
        </w:rPr>
        <w:t>相對</w:t>
      </w:r>
      <w:r w:rsidR="000C6CB2" w:rsidRPr="0068591E">
        <w:rPr>
          <w:rFonts w:ascii="Arial" w:eastAsia="PMingLiU" w:hAnsi="Arial" w:cs="Arial"/>
          <w:lang w:val="en-GB" w:eastAsia="zh-TW"/>
        </w:rPr>
        <w:t>緩慢</w:t>
      </w:r>
      <w:r w:rsidR="009A511E">
        <w:rPr>
          <w:rFonts w:ascii="Arial" w:eastAsia="PMingLiU" w:hAnsi="Arial" w:cs="Arial" w:hint="eastAsia"/>
          <w:lang w:val="en-GB" w:eastAsia="zh-TW"/>
        </w:rPr>
        <w:t>的分秒概念</w:t>
      </w:r>
      <w:r w:rsidR="00E258D1">
        <w:rPr>
          <w:rFonts w:ascii="Arial" w:eastAsia="PMingLiU" w:hAnsi="Arial" w:cs="Arial" w:hint="eastAsia"/>
          <w:lang w:val="en-GB" w:eastAsia="zh-TW"/>
        </w:rPr>
        <w:t>表達。</w:t>
      </w:r>
      <w:r w:rsidRPr="0068591E">
        <w:rPr>
          <w:rFonts w:ascii="Arial" w:eastAsia="PMingLiU" w:hAnsi="Arial" w:cs="Arial"/>
          <w:lang w:val="en-GB" w:eastAsia="zh-TW"/>
        </w:rPr>
        <w:t>太陽光線到達</w:t>
      </w:r>
      <w:r w:rsidR="00FE727A" w:rsidRPr="0068591E">
        <w:rPr>
          <w:rFonts w:ascii="Arial" w:eastAsia="PMingLiU" w:hAnsi="Arial" w:cs="Arial"/>
          <w:lang w:val="en-GB" w:eastAsia="zh-TW"/>
        </w:rPr>
        <w:t>水星需要</w:t>
      </w:r>
      <w:r w:rsidR="00FE727A" w:rsidRPr="0068591E">
        <w:rPr>
          <w:rFonts w:ascii="Arial" w:eastAsia="PMingLiU" w:hAnsi="Arial" w:cs="Arial"/>
          <w:lang w:val="en-GB" w:eastAsia="zh-TW"/>
        </w:rPr>
        <w:t>3.2</w:t>
      </w:r>
      <w:r w:rsidR="00FE727A" w:rsidRPr="0068591E">
        <w:rPr>
          <w:rFonts w:ascii="Arial" w:eastAsia="PMingLiU" w:hAnsi="Arial" w:cs="Arial"/>
          <w:lang w:val="en-GB" w:eastAsia="zh-TW"/>
        </w:rPr>
        <w:t>分鐘、金星</w:t>
      </w:r>
      <w:r w:rsidR="00FE727A" w:rsidRPr="0068591E">
        <w:rPr>
          <w:rFonts w:ascii="Arial" w:eastAsia="PMingLiU" w:hAnsi="Arial" w:cs="Arial"/>
          <w:lang w:val="en-GB" w:eastAsia="zh-TW"/>
        </w:rPr>
        <w:t>6</w:t>
      </w:r>
      <w:r w:rsidR="00FE727A" w:rsidRPr="0068591E">
        <w:rPr>
          <w:rFonts w:ascii="Arial" w:eastAsia="PMingLiU" w:hAnsi="Arial" w:cs="Arial"/>
          <w:lang w:val="en-GB" w:eastAsia="zh-TW"/>
        </w:rPr>
        <w:t>分鐘、地球</w:t>
      </w:r>
      <w:r w:rsidR="00FE727A" w:rsidRPr="0068591E">
        <w:rPr>
          <w:rFonts w:ascii="Arial" w:eastAsia="PMingLiU" w:hAnsi="Arial" w:cs="Arial"/>
          <w:lang w:val="en-GB" w:eastAsia="zh-TW"/>
        </w:rPr>
        <w:t>8.3</w:t>
      </w:r>
      <w:r w:rsidR="00FE727A" w:rsidRPr="0068591E">
        <w:rPr>
          <w:rFonts w:ascii="Arial" w:eastAsia="PMingLiU" w:hAnsi="Arial" w:cs="Arial"/>
          <w:lang w:val="en-GB" w:eastAsia="zh-TW"/>
        </w:rPr>
        <w:t>分鐘、火星</w:t>
      </w:r>
      <w:r w:rsidR="00FE727A" w:rsidRPr="0068591E">
        <w:rPr>
          <w:rFonts w:ascii="Arial" w:eastAsia="PMingLiU" w:hAnsi="Arial" w:cs="Arial"/>
          <w:lang w:val="en-GB" w:eastAsia="zh-TW"/>
        </w:rPr>
        <w:t>12.6</w:t>
      </w:r>
      <w:r w:rsidR="00FE727A" w:rsidRPr="0068591E">
        <w:rPr>
          <w:rFonts w:ascii="Arial" w:eastAsia="PMingLiU" w:hAnsi="Arial" w:cs="Arial"/>
          <w:lang w:val="en-GB" w:eastAsia="zh-TW"/>
        </w:rPr>
        <w:t>分鐘、木星</w:t>
      </w:r>
      <w:r w:rsidR="00FE727A" w:rsidRPr="0068591E">
        <w:rPr>
          <w:rFonts w:ascii="Arial" w:eastAsia="PMingLiU" w:hAnsi="Arial" w:cs="Arial"/>
          <w:lang w:val="en-GB" w:eastAsia="zh-TW"/>
        </w:rPr>
        <w:t>43.2</w:t>
      </w:r>
      <w:r w:rsidR="00FE727A" w:rsidRPr="0068591E">
        <w:rPr>
          <w:rFonts w:ascii="Arial" w:eastAsia="PMingLiU" w:hAnsi="Arial" w:cs="Arial"/>
          <w:lang w:val="en-GB" w:eastAsia="zh-TW"/>
        </w:rPr>
        <w:t>分鐘、土星</w:t>
      </w:r>
      <w:r w:rsidR="00FE727A" w:rsidRPr="0068591E">
        <w:rPr>
          <w:rFonts w:ascii="Arial" w:eastAsia="PMingLiU" w:hAnsi="Arial" w:cs="Arial"/>
          <w:lang w:val="en-GB" w:eastAsia="zh-TW"/>
        </w:rPr>
        <w:t>79.3</w:t>
      </w:r>
      <w:r w:rsidR="00FE727A" w:rsidRPr="0068591E">
        <w:rPr>
          <w:rFonts w:ascii="Arial" w:eastAsia="PMingLiU" w:hAnsi="Arial" w:cs="Arial"/>
          <w:lang w:val="en-GB" w:eastAsia="zh-TW"/>
        </w:rPr>
        <w:t>分鐘、天王星</w:t>
      </w:r>
      <w:r w:rsidR="00FE727A" w:rsidRPr="0068591E">
        <w:rPr>
          <w:rFonts w:ascii="Arial" w:eastAsia="PMingLiU" w:hAnsi="Arial" w:cs="Arial"/>
          <w:lang w:val="en-GB" w:eastAsia="zh-TW"/>
        </w:rPr>
        <w:t>159.6</w:t>
      </w:r>
      <w:r w:rsidR="00FE727A" w:rsidRPr="0068591E">
        <w:rPr>
          <w:rFonts w:ascii="Arial" w:eastAsia="PMingLiU" w:hAnsi="Arial" w:cs="Arial"/>
          <w:lang w:val="en-GB" w:eastAsia="zh-TW"/>
        </w:rPr>
        <w:t>分鐘，海王星</w:t>
      </w:r>
      <w:proofErr w:type="gramStart"/>
      <w:r w:rsidR="00FE727A" w:rsidRPr="0068591E">
        <w:rPr>
          <w:rFonts w:ascii="Arial" w:eastAsia="PMingLiU" w:hAnsi="Arial" w:cs="Arial"/>
          <w:lang w:val="en-GB" w:eastAsia="zh-TW"/>
        </w:rPr>
        <w:t>4.1</w:t>
      </w:r>
      <w:r w:rsidR="00FE727A" w:rsidRPr="0068591E">
        <w:rPr>
          <w:rFonts w:ascii="Arial" w:eastAsia="PMingLiU" w:hAnsi="Arial" w:cs="Arial"/>
          <w:lang w:val="en-GB" w:eastAsia="zh-TW"/>
        </w:rPr>
        <w:t>小時。</w:t>
      </w:r>
      <w:r w:rsidR="000A59AF" w:rsidRPr="0068591E">
        <w:rPr>
          <w:rFonts w:ascii="Arial" w:eastAsia="PMingLiU" w:hAnsi="Arial" w:cs="Arial"/>
          <w:lang w:val="en-GB" w:eastAsia="zh-TW"/>
        </w:rPr>
        <w:t>這複雜設計不僅顯示數據</w:t>
      </w:r>
      <w:proofErr w:type="gramEnd"/>
      <w:r w:rsidR="000A59AF" w:rsidRPr="0068591E">
        <w:rPr>
          <w:rFonts w:ascii="Arial" w:eastAsia="PMingLiU" w:hAnsi="Arial" w:cs="Arial"/>
          <w:lang w:val="en-GB" w:eastAsia="zh-TW"/>
        </w:rPr>
        <w:t>，</w:t>
      </w:r>
      <w:r w:rsidR="00E13D3F" w:rsidRPr="0068591E">
        <w:rPr>
          <w:rFonts w:ascii="Arial" w:eastAsia="PMingLiU" w:hAnsi="Arial" w:cs="Arial"/>
          <w:lang w:val="en-GB" w:eastAsia="zh-TW"/>
        </w:rPr>
        <w:t>更形象化顯示</w:t>
      </w:r>
      <w:r w:rsidR="000A59AF" w:rsidRPr="0068591E">
        <w:rPr>
          <w:rFonts w:ascii="Arial" w:eastAsia="PMingLiU" w:hAnsi="Arial" w:cs="Arial"/>
          <w:lang w:val="en-GB" w:eastAsia="zh-TW"/>
        </w:rPr>
        <w:t>宇宙</w:t>
      </w:r>
      <w:r w:rsidR="00E13D3F" w:rsidRPr="0068591E">
        <w:rPr>
          <w:rFonts w:ascii="Arial" w:eastAsia="PMingLiU" w:hAnsi="Arial" w:cs="Arial"/>
          <w:lang w:val="en-GB" w:eastAsia="zh-TW"/>
        </w:rPr>
        <w:t>的</w:t>
      </w:r>
      <w:r w:rsidR="000A59AF" w:rsidRPr="0068591E">
        <w:rPr>
          <w:rFonts w:ascii="Arial" w:eastAsia="PMingLiU" w:hAnsi="Arial" w:cs="Arial"/>
          <w:lang w:val="en-GB" w:eastAsia="zh-TW"/>
        </w:rPr>
        <w:t>距離，優雅地</w:t>
      </w:r>
      <w:r w:rsidR="005D76CA" w:rsidRPr="0068591E">
        <w:rPr>
          <w:rFonts w:ascii="Arial" w:eastAsia="PMingLiU" w:hAnsi="Arial" w:cs="Arial"/>
          <w:lang w:val="en-GB" w:eastAsia="zh-TW"/>
        </w:rPr>
        <w:t>展現</w:t>
      </w:r>
      <w:r w:rsidR="000A59AF" w:rsidRPr="0068591E">
        <w:rPr>
          <w:rFonts w:ascii="Arial" w:eastAsia="PMingLiU" w:hAnsi="Arial" w:cs="Arial"/>
          <w:lang w:val="en-GB" w:eastAsia="zh-TW"/>
        </w:rPr>
        <w:t>宇宙</w:t>
      </w:r>
      <w:r w:rsidR="005D76CA" w:rsidRPr="0068591E">
        <w:rPr>
          <w:rFonts w:ascii="Arial" w:eastAsia="PMingLiU" w:hAnsi="Arial" w:cs="Arial"/>
          <w:lang w:val="en-GB" w:eastAsia="zh-TW"/>
        </w:rPr>
        <w:t>之</w:t>
      </w:r>
      <w:r w:rsidR="000A59AF" w:rsidRPr="0068591E">
        <w:rPr>
          <w:rFonts w:ascii="Arial" w:eastAsia="PMingLiU" w:hAnsi="Arial" w:cs="Arial"/>
          <w:lang w:val="en-GB" w:eastAsia="zh-TW"/>
        </w:rPr>
        <w:t>浩瀚。</w:t>
      </w:r>
      <w:r w:rsidRPr="0068591E">
        <w:rPr>
          <w:rFonts w:ascii="Arial" w:eastAsia="PMingLiU" w:hAnsi="Arial" w:cs="Arial"/>
          <w:lang w:val="en-GB" w:eastAsia="zh-TW"/>
        </w:rPr>
        <w:t>」</w:t>
      </w:r>
    </w:p>
    <w:p w14:paraId="09A34B2C" w14:textId="6B8DE435" w:rsidR="002742A8" w:rsidRDefault="002742A8" w:rsidP="002742A8">
      <w:pPr>
        <w:rPr>
          <w:rFonts w:ascii="Arial" w:eastAsia="PMingLiU" w:hAnsi="Arial" w:cs="Arial"/>
          <w:lang w:val="en-GB" w:eastAsia="zh-TW"/>
        </w:rPr>
      </w:pPr>
    </w:p>
    <w:p w14:paraId="3D78C18F" w14:textId="77777777" w:rsidR="003F2ABE" w:rsidRPr="0068591E" w:rsidRDefault="003F2ABE" w:rsidP="002742A8">
      <w:pPr>
        <w:rPr>
          <w:rFonts w:ascii="Arial" w:eastAsia="PMingLiU" w:hAnsi="Arial" w:cs="Arial"/>
          <w:lang w:val="en-GB" w:eastAsia="zh-TW"/>
        </w:rPr>
      </w:pPr>
    </w:p>
    <w:p w14:paraId="6FC91E5B" w14:textId="77777777" w:rsidR="000D6D07" w:rsidRDefault="000D6D07" w:rsidP="00E14187">
      <w:pPr>
        <w:rPr>
          <w:rFonts w:ascii="Arial" w:eastAsia="PMingLiU" w:hAnsi="Arial" w:cs="Arial"/>
          <w:lang w:val="en-GB" w:eastAsia="zh-TW"/>
        </w:rPr>
      </w:pPr>
    </w:p>
    <w:p w14:paraId="089A7163" w14:textId="77777777" w:rsidR="000D6D07" w:rsidRDefault="000D6D07" w:rsidP="00E14187">
      <w:pPr>
        <w:rPr>
          <w:rFonts w:ascii="Arial" w:eastAsia="PMingLiU" w:hAnsi="Arial" w:cs="Arial"/>
          <w:lang w:val="en-GB" w:eastAsia="zh-TW"/>
        </w:rPr>
      </w:pPr>
    </w:p>
    <w:p w14:paraId="1E723241" w14:textId="77777777" w:rsidR="000D6D07" w:rsidRDefault="000D6D07" w:rsidP="00E14187">
      <w:pPr>
        <w:rPr>
          <w:rFonts w:ascii="Arial" w:eastAsia="PMingLiU" w:hAnsi="Arial" w:cs="Arial"/>
          <w:lang w:val="en-GB" w:eastAsia="zh-TW"/>
        </w:rPr>
      </w:pPr>
    </w:p>
    <w:p w14:paraId="2EB09ADF" w14:textId="77777777" w:rsidR="000D6D07" w:rsidRDefault="000D6D07" w:rsidP="00E14187">
      <w:pPr>
        <w:rPr>
          <w:rFonts w:ascii="Arial" w:eastAsia="PMingLiU" w:hAnsi="Arial" w:cs="Arial"/>
          <w:lang w:val="en-GB" w:eastAsia="zh-TW"/>
        </w:rPr>
      </w:pPr>
    </w:p>
    <w:p w14:paraId="317EAB92" w14:textId="27FC8B21" w:rsidR="0033048F" w:rsidRPr="0068591E" w:rsidRDefault="005B2948" w:rsidP="00E14187">
      <w:pPr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另一位創辦人兼首席製錶師</w:t>
      </w:r>
      <w:r w:rsidRPr="0068591E">
        <w:rPr>
          <w:rFonts w:ascii="Arial" w:eastAsia="PMingLiU" w:hAnsi="Arial" w:cs="Arial"/>
          <w:lang w:val="en-GB" w:eastAsia="zh-TW"/>
        </w:rPr>
        <w:t>Felix Baumgartner</w:t>
      </w:r>
      <w:r w:rsidRPr="0068591E">
        <w:rPr>
          <w:rFonts w:ascii="Arial" w:eastAsia="PMingLiU" w:hAnsi="Arial" w:cs="Arial"/>
          <w:lang w:val="en-GB" w:eastAsia="zh-TW"/>
        </w:rPr>
        <w:t>補充說：「我們自小就很熟悉這故事，認識到</w:t>
      </w:r>
      <w:r w:rsidR="0042429E" w:rsidRPr="0068591E">
        <w:rPr>
          <w:rFonts w:ascii="Arial" w:eastAsia="PMingLiU" w:hAnsi="Arial" w:cs="Arial"/>
          <w:lang w:val="en-GB" w:eastAsia="zh-TW"/>
        </w:rPr>
        <w:t>人</w:t>
      </w:r>
      <w:r w:rsidRPr="0068591E">
        <w:rPr>
          <w:rFonts w:ascii="Arial" w:eastAsia="PMingLiU" w:hAnsi="Arial" w:cs="Arial"/>
          <w:lang w:val="en-GB" w:eastAsia="zh-TW"/>
        </w:rPr>
        <w:t>在地球上的位置，宇宙之浩瀚</w:t>
      </w:r>
      <w:r w:rsidR="00D54832" w:rsidRPr="0068591E">
        <w:rPr>
          <w:rFonts w:ascii="Arial" w:eastAsia="PMingLiU" w:hAnsi="Arial" w:cs="Arial"/>
          <w:lang w:val="en-GB" w:eastAsia="zh-TW"/>
        </w:rPr>
        <w:t>無垠</w:t>
      </w:r>
      <w:r w:rsidRPr="0068591E">
        <w:rPr>
          <w:rFonts w:ascii="Arial" w:eastAsia="PMingLiU" w:hAnsi="Arial" w:cs="Arial"/>
          <w:lang w:val="en-GB" w:eastAsia="zh-TW"/>
        </w:rPr>
        <w:t>以及人與</w:t>
      </w:r>
      <w:r w:rsidR="00596C63" w:rsidRPr="0068591E">
        <w:rPr>
          <w:rFonts w:ascii="Arial" w:eastAsia="PMingLiU" w:hAnsi="Arial" w:cs="Arial"/>
          <w:lang w:val="en-GB" w:eastAsia="zh-TW"/>
        </w:rPr>
        <w:t>當下</w:t>
      </w:r>
      <w:r w:rsidRPr="0068591E">
        <w:rPr>
          <w:rFonts w:ascii="Arial" w:eastAsia="PMingLiU" w:hAnsi="Arial" w:cs="Arial"/>
          <w:lang w:val="en-GB" w:eastAsia="zh-TW"/>
        </w:rPr>
        <w:t>時間的關係</w:t>
      </w:r>
      <w:r w:rsidRPr="0068591E">
        <w:rPr>
          <w:rFonts w:ascii="Arial" w:eastAsia="PMingLiU" w:hAnsi="Arial" w:cs="Arial"/>
          <w:lang w:val="en-GB" w:eastAsia="zh-TW"/>
        </w:rPr>
        <w:t xml:space="preserve"> : </w:t>
      </w:r>
      <w:r w:rsidRPr="0068591E">
        <w:rPr>
          <w:rFonts w:ascii="Arial" w:eastAsia="PMingLiU" w:hAnsi="Arial" w:cs="Arial"/>
          <w:lang w:val="en-GB" w:eastAsia="zh-TW"/>
        </w:rPr>
        <w:t>當一顆星的光線到達地球時，那顆星可能早已經停止發光，我們見到的其實已不</w:t>
      </w:r>
      <w:r w:rsidR="00596C63" w:rsidRPr="0068591E">
        <w:rPr>
          <w:rFonts w:ascii="Arial" w:eastAsia="PMingLiU" w:hAnsi="Arial" w:cs="Arial"/>
          <w:lang w:val="en-GB" w:eastAsia="zh-TW"/>
        </w:rPr>
        <w:t>復</w:t>
      </w:r>
      <w:r w:rsidRPr="0068591E">
        <w:rPr>
          <w:rFonts w:ascii="Arial" w:eastAsia="PMingLiU" w:hAnsi="Arial" w:cs="Arial"/>
          <w:lang w:val="en-GB" w:eastAsia="zh-TW"/>
        </w:rPr>
        <w:t>存在，我們</w:t>
      </w:r>
      <w:r w:rsidR="00596C63" w:rsidRPr="0068591E">
        <w:rPr>
          <w:rFonts w:ascii="Arial" w:eastAsia="PMingLiU" w:hAnsi="Arial" w:cs="Arial"/>
          <w:lang w:val="en-GB" w:eastAsia="zh-TW"/>
        </w:rPr>
        <w:t>見到的光只是一種回憶。</w:t>
      </w:r>
      <w:r w:rsidRPr="0068591E">
        <w:rPr>
          <w:rFonts w:ascii="Arial" w:eastAsia="PMingLiU" w:hAnsi="Arial" w:cs="Arial"/>
          <w:lang w:val="en-GB" w:eastAsia="zh-TW"/>
        </w:rPr>
        <w:t>」</w:t>
      </w:r>
      <w:r w:rsidR="00BC74B4" w:rsidRPr="0068591E">
        <w:rPr>
          <w:rFonts w:ascii="Arial" w:eastAsia="PMingLiU" w:hAnsi="Arial" w:cs="Arial"/>
          <w:lang w:val="en-GB" w:eastAsia="zh-TW"/>
        </w:rPr>
        <w:t>這意味著時間不可逆轉，</w:t>
      </w:r>
      <w:r w:rsidR="00CF2FA9" w:rsidRPr="0068591E">
        <w:rPr>
          <w:rFonts w:ascii="Arial" w:eastAsia="PMingLiU" w:hAnsi="Arial" w:cs="Arial"/>
          <w:lang w:val="en-GB" w:eastAsia="zh-TW"/>
        </w:rPr>
        <w:t xml:space="preserve">UR-100V </w:t>
      </w:r>
      <w:r w:rsidR="00CF2FA9" w:rsidRPr="0037076A">
        <w:rPr>
          <w:rFonts w:ascii="Arial" w:eastAsia="PMingLiU" w:hAnsi="Arial" w:cs="Arial"/>
          <w:i/>
          <w:lang w:val="en-GB" w:eastAsia="zh-TW"/>
        </w:rPr>
        <w:t>LS Ceramic</w:t>
      </w:r>
      <w:r w:rsidR="00AB5066" w:rsidRPr="0068591E">
        <w:rPr>
          <w:rFonts w:ascii="Arial" w:eastAsia="PMingLiU" w:hAnsi="Arial" w:cs="Arial"/>
          <w:lang w:val="en-GB" w:eastAsia="zh-TW"/>
        </w:rPr>
        <w:t>的特色</w:t>
      </w:r>
      <w:r w:rsidR="00BC74B4" w:rsidRPr="0068591E">
        <w:rPr>
          <w:rFonts w:ascii="Arial" w:eastAsia="PMingLiU" w:hAnsi="Arial" w:cs="Arial"/>
          <w:lang w:val="en-GB" w:eastAsia="zh-TW"/>
        </w:rPr>
        <w:t>正</w:t>
      </w:r>
      <w:r w:rsidR="00AB5066" w:rsidRPr="0068591E">
        <w:rPr>
          <w:rFonts w:ascii="Arial" w:eastAsia="PMingLiU" w:hAnsi="Arial" w:cs="Arial"/>
          <w:lang w:val="en-GB" w:eastAsia="zh-TW"/>
        </w:rPr>
        <w:t>是以機械形式</w:t>
      </w:r>
      <w:r w:rsidR="009908F8">
        <w:rPr>
          <w:rFonts w:ascii="Arial" w:eastAsia="PMingLiU" w:hAnsi="Arial" w:cs="Arial" w:hint="eastAsia"/>
          <w:lang w:val="en-GB" w:eastAsia="zh-TW"/>
        </w:rPr>
        <w:t>表達</w:t>
      </w:r>
      <w:r w:rsidR="00E14187" w:rsidRPr="0068591E">
        <w:rPr>
          <w:rFonts w:ascii="Arial" w:eastAsia="PMingLiU" w:hAnsi="Arial" w:cs="Arial"/>
          <w:lang w:val="en-GB" w:eastAsia="zh-TW"/>
        </w:rPr>
        <w:t>這</w:t>
      </w:r>
      <w:r w:rsidR="00CF2FA9" w:rsidRPr="0068591E">
        <w:rPr>
          <w:rFonts w:ascii="Arial" w:eastAsia="PMingLiU" w:hAnsi="Arial" w:cs="Arial"/>
          <w:lang w:val="en-GB" w:eastAsia="zh-TW"/>
        </w:rPr>
        <w:t>宇宙</w:t>
      </w:r>
      <w:r w:rsidR="00E14187" w:rsidRPr="0068591E">
        <w:rPr>
          <w:rFonts w:ascii="Arial" w:eastAsia="PMingLiU" w:hAnsi="Arial" w:cs="Arial"/>
          <w:lang w:val="en-GB" w:eastAsia="zh-TW"/>
        </w:rPr>
        <w:t>定理。</w:t>
      </w:r>
    </w:p>
    <w:p w14:paraId="6388BB01" w14:textId="77777777" w:rsidR="00503BF5" w:rsidRPr="0068591E" w:rsidRDefault="00503BF5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7DB6DF94" w14:textId="5CA671F9" w:rsidR="0033048F" w:rsidRDefault="0044672E" w:rsidP="00973974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創新</w:t>
      </w:r>
      <w:r w:rsidR="0052675C">
        <w:rPr>
          <w:rFonts w:ascii="Arial" w:eastAsia="PMingLiU" w:hAnsi="Arial" w:cs="Arial" w:hint="eastAsia"/>
          <w:lang w:val="en-GB" w:eastAsia="zh-TW"/>
        </w:rPr>
        <w:t>錶</w:t>
      </w:r>
      <w:r w:rsidR="00573024" w:rsidRPr="0068591E">
        <w:rPr>
          <w:rFonts w:ascii="Arial" w:eastAsia="PMingLiU" w:hAnsi="Arial" w:cs="Arial"/>
          <w:lang w:val="en-GB" w:eastAsia="zh-TW"/>
        </w:rPr>
        <w:t>殼</w:t>
      </w:r>
      <w:r w:rsidRPr="0068591E">
        <w:rPr>
          <w:rFonts w:ascii="Arial" w:eastAsia="PMingLiU" w:hAnsi="Arial" w:cs="Arial"/>
          <w:lang w:val="en-GB" w:eastAsia="zh-TW"/>
        </w:rPr>
        <w:t>物料強化</w:t>
      </w:r>
      <w:r w:rsidR="004A31AA">
        <w:rPr>
          <w:rFonts w:ascii="Arial" w:eastAsia="PMingLiU" w:hAnsi="Arial" w:cs="Arial" w:hint="eastAsia"/>
          <w:lang w:val="en-GB" w:eastAsia="zh-TW"/>
        </w:rPr>
        <w:t>了</w:t>
      </w:r>
      <w:r w:rsidRPr="0068591E">
        <w:rPr>
          <w:rFonts w:ascii="Arial" w:eastAsia="PMingLiU" w:hAnsi="Arial" w:cs="Arial"/>
          <w:lang w:val="en-GB" w:eastAsia="zh-TW"/>
        </w:rPr>
        <w:t>這理念</w:t>
      </w:r>
      <w:r w:rsidR="00573024" w:rsidRPr="0068591E">
        <w:rPr>
          <w:rFonts w:ascii="Arial" w:eastAsia="PMingLiU" w:hAnsi="Arial" w:cs="Arial"/>
          <w:lang w:val="en-GB" w:eastAsia="zh-TW"/>
        </w:rPr>
        <w:t>，</w:t>
      </w:r>
      <w:r w:rsidR="004A31AA">
        <w:rPr>
          <w:rFonts w:ascii="Arial" w:eastAsia="PMingLiU" w:hAnsi="Arial" w:cs="Arial" w:hint="eastAsia"/>
          <w:lang w:val="en-GB" w:eastAsia="zh-TW"/>
        </w:rPr>
        <w:t>見證</w:t>
      </w:r>
      <w:r w:rsidRPr="0068591E">
        <w:rPr>
          <w:rFonts w:ascii="Arial" w:eastAsia="PMingLiU" w:hAnsi="Arial" w:cs="Arial"/>
          <w:lang w:val="en-GB" w:eastAsia="zh-TW"/>
        </w:rPr>
        <w:t>URWERK</w:t>
      </w:r>
      <w:r w:rsidRPr="0068591E">
        <w:rPr>
          <w:rFonts w:ascii="Arial" w:eastAsia="PMingLiU" w:hAnsi="Arial" w:cs="Arial"/>
          <w:lang w:val="en-GB" w:eastAsia="zh-TW"/>
        </w:rPr>
        <w:t>在</w:t>
      </w:r>
      <w:r w:rsidR="004E6DAC" w:rsidRPr="0068591E">
        <w:rPr>
          <w:rFonts w:ascii="Arial" w:eastAsia="PMingLiU" w:hAnsi="Arial" w:cs="Arial"/>
          <w:lang w:val="en-GB" w:eastAsia="zh-TW"/>
        </w:rPr>
        <w:t>尖端</w:t>
      </w:r>
      <w:r w:rsidRPr="0068591E">
        <w:rPr>
          <w:rFonts w:ascii="Arial" w:eastAsia="PMingLiU" w:hAnsi="Arial" w:cs="Arial"/>
          <w:lang w:val="en-GB" w:eastAsia="zh-TW"/>
        </w:rPr>
        <w:t>複合材料工程</w:t>
      </w:r>
      <w:r w:rsidR="004E6DAC" w:rsidRPr="0068591E">
        <w:rPr>
          <w:rFonts w:ascii="Arial" w:eastAsia="PMingLiU" w:hAnsi="Arial" w:cs="Arial"/>
          <w:lang w:val="en-GB" w:eastAsia="zh-TW"/>
        </w:rPr>
        <w:t>的新</w:t>
      </w:r>
      <w:r w:rsidRPr="0068591E">
        <w:rPr>
          <w:rFonts w:ascii="Arial" w:eastAsia="PMingLiU" w:hAnsi="Arial" w:cs="Arial"/>
          <w:lang w:val="en-GB" w:eastAsia="zh-TW"/>
        </w:rPr>
        <w:t>探索。正如</w:t>
      </w:r>
      <w:r w:rsidRPr="0068591E">
        <w:rPr>
          <w:rFonts w:ascii="Arial" w:eastAsia="PMingLiU" w:hAnsi="Arial" w:cs="Arial"/>
          <w:lang w:val="en-GB" w:eastAsia="zh-TW"/>
        </w:rPr>
        <w:t>Felix Baumgartner</w:t>
      </w:r>
      <w:r w:rsidRPr="0068591E">
        <w:rPr>
          <w:rFonts w:ascii="Arial" w:eastAsia="PMingLiU" w:hAnsi="Arial" w:cs="Arial"/>
          <w:lang w:val="en-GB" w:eastAsia="zh-TW"/>
        </w:rPr>
        <w:t>所</w:t>
      </w:r>
      <w:r w:rsidR="004E6DAC" w:rsidRPr="0068591E">
        <w:rPr>
          <w:rFonts w:ascii="Arial" w:eastAsia="PMingLiU" w:hAnsi="Arial" w:cs="Arial"/>
          <w:lang w:val="en-GB" w:eastAsia="zh-TW"/>
        </w:rPr>
        <w:t>言</w:t>
      </w:r>
      <w:r w:rsidRPr="0068591E">
        <w:rPr>
          <w:rFonts w:ascii="Arial" w:eastAsia="PMingLiU" w:hAnsi="Arial" w:cs="Arial"/>
          <w:lang w:val="en-GB" w:eastAsia="zh-TW"/>
        </w:rPr>
        <w:t>：「傳統</w:t>
      </w:r>
      <w:r w:rsidR="004E6DAC" w:rsidRPr="0068591E">
        <w:rPr>
          <w:rFonts w:ascii="Arial" w:eastAsia="PMingLiU" w:hAnsi="Arial" w:cs="Arial"/>
          <w:lang w:val="en-GB" w:eastAsia="zh-TW"/>
        </w:rPr>
        <w:t>的</w:t>
      </w:r>
      <w:r w:rsidRPr="0068591E">
        <w:rPr>
          <w:rFonts w:ascii="Arial" w:eastAsia="PMingLiU" w:hAnsi="Arial" w:cs="Arial"/>
          <w:lang w:val="en-GB" w:eastAsia="zh-TW"/>
        </w:rPr>
        <w:t>陶瓷</w:t>
      </w:r>
      <w:r w:rsidR="00A63728" w:rsidRPr="0068591E">
        <w:rPr>
          <w:rFonts w:ascii="Arial" w:eastAsia="PMingLiU" w:hAnsi="Arial" w:cs="Arial"/>
          <w:lang w:val="en-GB" w:eastAsia="zh-TW"/>
        </w:rPr>
        <w:t>硬度</w:t>
      </w:r>
      <w:r w:rsidRPr="0068591E">
        <w:rPr>
          <w:rFonts w:ascii="Arial" w:eastAsia="PMingLiU" w:hAnsi="Arial" w:cs="Arial"/>
          <w:lang w:val="en-GB" w:eastAsia="zh-TW"/>
        </w:rPr>
        <w:t>極高</w:t>
      </w:r>
      <w:r w:rsidR="00A63728" w:rsidRPr="0068591E">
        <w:rPr>
          <w:rFonts w:ascii="Arial" w:eastAsia="PMingLiU" w:hAnsi="Arial" w:cs="Arial"/>
          <w:lang w:val="en-GB" w:eastAsia="zh-TW"/>
        </w:rPr>
        <w:t>卻易碎，</w:t>
      </w:r>
      <w:r w:rsidR="00341A26" w:rsidRPr="0068591E">
        <w:rPr>
          <w:rFonts w:ascii="Arial" w:eastAsia="PMingLiU" w:hAnsi="Arial" w:cs="Arial"/>
          <w:lang w:val="en-GB" w:eastAsia="zh-TW"/>
        </w:rPr>
        <w:t>這</w:t>
      </w:r>
      <w:r w:rsidRPr="0068591E">
        <w:rPr>
          <w:rFonts w:ascii="Arial" w:eastAsia="PMingLiU" w:hAnsi="Arial" w:cs="Arial"/>
          <w:lang w:val="en-GB" w:eastAsia="zh-TW"/>
        </w:rPr>
        <w:t>是其弱</w:t>
      </w:r>
      <w:r w:rsidR="00341A26" w:rsidRPr="0068591E">
        <w:rPr>
          <w:rFonts w:ascii="Arial" w:eastAsia="PMingLiU" w:hAnsi="Arial" w:cs="Arial"/>
          <w:lang w:val="en-GB" w:eastAsia="zh-TW"/>
        </w:rPr>
        <w:t>點，</w:t>
      </w:r>
      <w:r w:rsidRPr="0068591E">
        <w:rPr>
          <w:rFonts w:ascii="Arial" w:eastAsia="PMingLiU" w:hAnsi="Arial" w:cs="Arial"/>
          <w:lang w:val="en-GB" w:eastAsia="zh-TW"/>
        </w:rPr>
        <w:t>高溫燒</w:t>
      </w:r>
      <w:r w:rsidR="00341A26" w:rsidRPr="0068591E">
        <w:rPr>
          <w:rFonts w:ascii="Arial" w:eastAsia="PMingLiU" w:hAnsi="Arial" w:cs="Arial"/>
          <w:lang w:val="en-GB" w:eastAsia="zh-TW"/>
        </w:rPr>
        <w:t>製</w:t>
      </w:r>
      <w:r w:rsidRPr="0068591E">
        <w:rPr>
          <w:rFonts w:ascii="Arial" w:eastAsia="PMingLiU" w:hAnsi="Arial" w:cs="Arial"/>
          <w:lang w:val="en-GB" w:eastAsia="zh-TW"/>
        </w:rPr>
        <w:t>時</w:t>
      </w:r>
      <w:r w:rsidR="00341A26" w:rsidRPr="0068591E">
        <w:rPr>
          <w:rFonts w:ascii="Arial" w:eastAsia="PMingLiU" w:hAnsi="Arial" w:cs="Arial"/>
          <w:lang w:val="en-GB" w:eastAsia="zh-TW"/>
        </w:rPr>
        <w:t>稍經撞擊就</w:t>
      </w:r>
      <w:r w:rsidR="004A5F0F">
        <w:rPr>
          <w:rFonts w:ascii="Arial" w:eastAsia="PMingLiU" w:hAnsi="Arial" w:cs="Arial" w:hint="eastAsia"/>
          <w:lang w:val="en-GB" w:eastAsia="zh-TW"/>
        </w:rPr>
        <w:t>會</w:t>
      </w:r>
      <w:r w:rsidRPr="0068591E">
        <w:rPr>
          <w:rFonts w:ascii="Arial" w:eastAsia="PMingLiU" w:hAnsi="Arial" w:cs="Arial"/>
          <w:lang w:val="en-GB" w:eastAsia="zh-TW"/>
        </w:rPr>
        <w:t>破碎。我們希望突破這局限，</w:t>
      </w:r>
      <w:r w:rsidR="00E609B9" w:rsidRPr="0068591E">
        <w:rPr>
          <w:rFonts w:ascii="Arial" w:eastAsia="PMingLiU" w:hAnsi="Arial" w:cs="Arial"/>
          <w:lang w:val="en-GB" w:eastAsia="zh-TW"/>
        </w:rPr>
        <w:t>於是自家研發全新陶瓷複合物料，當</w:t>
      </w:r>
      <w:r w:rsidRPr="0068591E">
        <w:rPr>
          <w:rFonts w:ascii="Arial" w:eastAsia="PMingLiU" w:hAnsi="Arial" w:cs="Arial"/>
          <w:lang w:val="en-GB" w:eastAsia="zh-TW"/>
        </w:rPr>
        <w:t>中含</w:t>
      </w:r>
      <w:r w:rsidR="00E609B9" w:rsidRPr="0068591E">
        <w:rPr>
          <w:rFonts w:ascii="Arial" w:eastAsia="PMingLiU" w:hAnsi="Arial" w:cs="Arial"/>
          <w:lang w:val="en-GB" w:eastAsia="zh-TW"/>
        </w:rPr>
        <w:t>有</w:t>
      </w:r>
      <w:r w:rsidRPr="0068591E">
        <w:rPr>
          <w:rFonts w:ascii="Arial" w:eastAsia="PMingLiU" w:hAnsi="Arial" w:cs="Arial"/>
          <w:lang w:val="en-GB" w:eastAsia="zh-TW"/>
        </w:rPr>
        <w:t>玻璃纖維，</w:t>
      </w:r>
      <w:r w:rsidR="006B60C8" w:rsidRPr="0068591E">
        <w:rPr>
          <w:rFonts w:ascii="Arial" w:eastAsia="PMingLiU" w:hAnsi="Arial" w:cs="Arial"/>
          <w:lang w:val="en-GB" w:eastAsia="zh-TW"/>
        </w:rPr>
        <w:t>具有</w:t>
      </w:r>
      <w:r w:rsidRPr="0068591E">
        <w:rPr>
          <w:rFonts w:ascii="Arial" w:eastAsia="PMingLiU" w:hAnsi="Arial" w:cs="Arial"/>
          <w:lang w:val="en-GB" w:eastAsia="zh-TW"/>
        </w:rPr>
        <w:t>不</w:t>
      </w:r>
      <w:r w:rsidR="006B60C8" w:rsidRPr="0068591E">
        <w:rPr>
          <w:rFonts w:ascii="Arial" w:eastAsia="PMingLiU" w:hAnsi="Arial" w:cs="Arial"/>
          <w:lang w:val="en-GB" w:eastAsia="zh-TW"/>
        </w:rPr>
        <w:t>易</w:t>
      </w:r>
      <w:r w:rsidRPr="0068591E">
        <w:rPr>
          <w:rFonts w:ascii="Arial" w:eastAsia="PMingLiU" w:hAnsi="Arial" w:cs="Arial"/>
          <w:lang w:val="en-GB" w:eastAsia="zh-TW"/>
        </w:rPr>
        <w:t>破碎</w:t>
      </w:r>
      <w:r w:rsidR="006B60C8" w:rsidRPr="0068591E">
        <w:rPr>
          <w:rFonts w:ascii="Arial" w:eastAsia="PMingLiU" w:hAnsi="Arial" w:cs="Arial"/>
          <w:lang w:val="en-GB" w:eastAsia="zh-TW"/>
        </w:rPr>
        <w:t>的特點</w:t>
      </w:r>
      <w:r w:rsidRPr="0068591E">
        <w:rPr>
          <w:rFonts w:ascii="Arial" w:eastAsia="PMingLiU" w:hAnsi="Arial" w:cs="Arial"/>
          <w:lang w:val="en-GB" w:eastAsia="zh-TW"/>
        </w:rPr>
        <w:t>。</w:t>
      </w:r>
      <w:r w:rsidR="0096031D" w:rsidRPr="0068591E">
        <w:rPr>
          <w:rFonts w:ascii="Arial" w:eastAsia="PMingLiU" w:hAnsi="Arial" w:cs="Arial"/>
          <w:lang w:val="en-GB" w:eastAsia="zh-TW"/>
        </w:rPr>
        <w:t>」</w:t>
      </w:r>
      <w:r w:rsidR="001C6835" w:rsidRPr="0068591E">
        <w:rPr>
          <w:rFonts w:ascii="Arial" w:eastAsia="PMingLiU" w:hAnsi="Arial" w:cs="Arial"/>
          <w:lang w:val="en-GB" w:eastAsia="zh-TW"/>
        </w:rPr>
        <w:t>URWERK</w:t>
      </w:r>
      <w:r w:rsidR="001C6835" w:rsidRPr="0068591E">
        <w:rPr>
          <w:rFonts w:ascii="Arial" w:eastAsia="PMingLiU" w:hAnsi="Arial" w:cs="Arial"/>
          <w:lang w:val="en-GB" w:eastAsia="zh-TW"/>
        </w:rPr>
        <w:t>借鏡</w:t>
      </w:r>
      <w:r w:rsidR="00197CD6" w:rsidRPr="0068591E">
        <w:rPr>
          <w:rFonts w:ascii="Arial" w:eastAsia="PMingLiU" w:hAnsi="Arial" w:cs="Arial"/>
          <w:lang w:val="en-GB" w:eastAsia="zh-TW"/>
        </w:rPr>
        <w:t>航天科技及醫療鐳射技術，將</w:t>
      </w:r>
      <w:r w:rsidR="00365655" w:rsidRPr="0068591E">
        <w:rPr>
          <w:rFonts w:ascii="Arial" w:eastAsia="PMingLiU" w:hAnsi="Arial" w:cs="Arial"/>
          <w:lang w:val="en-GB" w:eastAsia="zh-TW"/>
        </w:rPr>
        <w:t>一層層的</w:t>
      </w:r>
      <w:r w:rsidR="0096031D" w:rsidRPr="0068591E">
        <w:rPr>
          <w:rFonts w:ascii="Arial" w:eastAsia="PMingLiU" w:hAnsi="Arial" w:cs="Arial"/>
          <w:lang w:val="en-GB" w:eastAsia="zh-TW"/>
        </w:rPr>
        <w:t>陶瓷</w:t>
      </w:r>
      <w:r w:rsidR="00B40D1A" w:rsidRPr="0068591E">
        <w:rPr>
          <w:rFonts w:ascii="Arial" w:eastAsia="PMingLiU" w:hAnsi="Arial" w:cs="Arial"/>
          <w:lang w:val="en-GB" w:eastAsia="zh-TW"/>
        </w:rPr>
        <w:t>纖維</w:t>
      </w:r>
      <w:r w:rsidR="0096031D" w:rsidRPr="0068591E">
        <w:rPr>
          <w:rFonts w:ascii="Arial" w:eastAsia="PMingLiU" w:hAnsi="Arial" w:cs="Arial"/>
          <w:lang w:val="en-GB" w:eastAsia="zh-TW"/>
        </w:rPr>
        <w:t>、玻璃纖維和碳纖維融合成堅固聚合物</w:t>
      </w:r>
      <w:r w:rsidR="00365655" w:rsidRPr="0068591E">
        <w:rPr>
          <w:rFonts w:ascii="Arial" w:eastAsia="PMingLiU" w:hAnsi="Arial" w:cs="Arial"/>
          <w:lang w:val="en-GB" w:eastAsia="zh-TW"/>
        </w:rPr>
        <w:t>，具有陶瓷的</w:t>
      </w:r>
      <w:r w:rsidR="0096031D" w:rsidRPr="0068591E">
        <w:rPr>
          <w:rFonts w:ascii="Arial" w:eastAsia="PMingLiU" w:hAnsi="Arial" w:cs="Arial"/>
          <w:lang w:val="en-GB" w:eastAsia="zh-TW"/>
        </w:rPr>
        <w:t>閃亮質感</w:t>
      </w:r>
      <w:r w:rsidR="00F16D83" w:rsidRPr="0068591E">
        <w:rPr>
          <w:rFonts w:ascii="Arial" w:eastAsia="PMingLiU" w:hAnsi="Arial" w:cs="Arial"/>
          <w:lang w:val="en-GB" w:eastAsia="zh-TW"/>
        </w:rPr>
        <w:t>及耐用性，</w:t>
      </w:r>
      <w:r w:rsidR="00AE6028">
        <w:rPr>
          <w:rFonts w:ascii="Arial" w:eastAsia="PMingLiU" w:hAnsi="Arial" w:cs="Arial" w:hint="eastAsia"/>
          <w:lang w:val="en-GB" w:eastAsia="zh-TW"/>
        </w:rPr>
        <w:t>大幅</w:t>
      </w:r>
      <w:r w:rsidR="00F16D83" w:rsidRPr="0068591E">
        <w:rPr>
          <w:rFonts w:ascii="Arial" w:eastAsia="PMingLiU" w:hAnsi="Arial" w:cs="Arial"/>
          <w:lang w:val="en-GB" w:eastAsia="zh-TW"/>
        </w:rPr>
        <w:t>提升</w:t>
      </w:r>
      <w:r w:rsidR="00E2261B">
        <w:rPr>
          <w:rFonts w:ascii="Arial" w:eastAsia="PMingLiU" w:hAnsi="Arial" w:cs="Arial" w:hint="eastAsia"/>
          <w:lang w:val="en-GB" w:eastAsia="zh-TW"/>
        </w:rPr>
        <w:t>抗</w:t>
      </w:r>
      <w:r w:rsidR="00F16D83" w:rsidRPr="0068591E">
        <w:rPr>
          <w:rFonts w:ascii="Arial" w:eastAsia="PMingLiU" w:hAnsi="Arial" w:cs="Arial"/>
          <w:lang w:val="en-GB" w:eastAsia="zh-TW"/>
        </w:rPr>
        <w:t>撞擊</w:t>
      </w:r>
      <w:r w:rsidR="00BB263B" w:rsidRPr="0068591E">
        <w:rPr>
          <w:rFonts w:ascii="Arial" w:eastAsia="PMingLiU" w:hAnsi="Arial" w:cs="Arial"/>
          <w:lang w:val="en-GB" w:eastAsia="zh-TW"/>
        </w:rPr>
        <w:t>性能，尖端工程技術</w:t>
      </w:r>
      <w:r w:rsidR="002879AD">
        <w:rPr>
          <w:rFonts w:ascii="Arial" w:eastAsia="PMingLiU" w:hAnsi="Arial" w:cs="Arial" w:hint="eastAsia"/>
          <w:lang w:val="en-GB" w:eastAsia="zh-TW"/>
        </w:rPr>
        <w:t>結晶</w:t>
      </w:r>
      <w:r w:rsidR="00BB263B" w:rsidRPr="0068591E">
        <w:rPr>
          <w:rFonts w:ascii="Arial" w:eastAsia="PMingLiU" w:hAnsi="Arial" w:cs="Arial"/>
          <w:lang w:val="en-GB" w:eastAsia="zh-TW"/>
        </w:rPr>
        <w:t>超越純粹裝飾層次。</w:t>
      </w:r>
    </w:p>
    <w:p w14:paraId="786F544A" w14:textId="77777777" w:rsidR="003F2ABE" w:rsidRPr="0068591E" w:rsidRDefault="003F2ABE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6BAC2F8B" w14:textId="77777777" w:rsidR="00503BF5" w:rsidRPr="0068591E" w:rsidRDefault="00503BF5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608BF40F" w14:textId="584C2049" w:rsidR="000C47A0" w:rsidRPr="0068591E" w:rsidRDefault="000C47A0" w:rsidP="000C47A0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從美學角度</w:t>
      </w:r>
      <w:r w:rsidR="00C92F0C" w:rsidRPr="0068591E">
        <w:rPr>
          <w:rFonts w:ascii="Arial" w:eastAsia="PMingLiU" w:hAnsi="Arial" w:cs="Arial"/>
          <w:lang w:val="en-GB" w:eastAsia="zh-TW"/>
        </w:rPr>
        <w:t>觀之</w:t>
      </w:r>
      <w:r w:rsidRPr="0068591E">
        <w:rPr>
          <w:rFonts w:ascii="Arial" w:eastAsia="PMingLiU" w:hAnsi="Arial" w:cs="Arial"/>
          <w:lang w:val="en-GB" w:eastAsia="zh-TW"/>
        </w:rPr>
        <w:t>，白色是深思熟慮</w:t>
      </w:r>
      <w:r w:rsidR="00C92F0C" w:rsidRPr="0068591E">
        <w:rPr>
          <w:rFonts w:ascii="Arial" w:eastAsia="PMingLiU" w:hAnsi="Arial" w:cs="Arial"/>
          <w:lang w:val="en-GB" w:eastAsia="zh-TW"/>
        </w:rPr>
        <w:t>之選</w:t>
      </w:r>
      <w:r w:rsidRPr="0068591E">
        <w:rPr>
          <w:rFonts w:ascii="Arial" w:eastAsia="PMingLiU" w:hAnsi="Arial" w:cs="Arial"/>
          <w:lang w:val="en-GB" w:eastAsia="zh-TW"/>
        </w:rPr>
        <w:t>。特</w:t>
      </w:r>
      <w:r w:rsidR="00C92F0C" w:rsidRPr="0068591E">
        <w:rPr>
          <w:rFonts w:ascii="Arial" w:eastAsia="PMingLiU" w:hAnsi="Arial" w:cs="Arial"/>
          <w:lang w:val="en-GB" w:eastAsia="zh-TW"/>
        </w:rPr>
        <w:t>別研發</w:t>
      </w:r>
      <w:r w:rsidRPr="0068591E">
        <w:rPr>
          <w:rFonts w:ascii="Arial" w:eastAsia="PMingLiU" w:hAnsi="Arial" w:cs="Arial"/>
          <w:lang w:val="en-GB" w:eastAsia="zh-TW"/>
        </w:rPr>
        <w:t>的白色樹脂與</w:t>
      </w:r>
      <w:r w:rsidR="00E66E39">
        <w:rPr>
          <w:rFonts w:ascii="Arial" w:eastAsia="PMingLiU" w:hAnsi="Arial" w:cs="Arial" w:hint="eastAsia"/>
          <w:lang w:val="en-GB" w:eastAsia="zh-TW"/>
        </w:rPr>
        <w:t>銀色</w:t>
      </w:r>
      <w:r w:rsidRPr="0068591E">
        <w:rPr>
          <w:rFonts w:ascii="Arial" w:eastAsia="PMingLiU" w:hAnsi="Arial" w:cs="Arial"/>
          <w:lang w:val="en-GB" w:eastAsia="zh-TW"/>
        </w:rPr>
        <w:t>玻璃纖維形成鮮明對比</w:t>
      </w:r>
      <w:r w:rsidR="00623F9E" w:rsidRPr="0068591E">
        <w:rPr>
          <w:rFonts w:ascii="Arial" w:eastAsia="PMingLiU" w:hAnsi="Arial" w:cs="Arial"/>
          <w:lang w:val="en-GB" w:eastAsia="zh-TW"/>
        </w:rPr>
        <w:t>，</w:t>
      </w:r>
      <w:r w:rsidRPr="0068591E">
        <w:rPr>
          <w:rFonts w:ascii="Arial" w:eastAsia="PMingLiU" w:hAnsi="Arial" w:cs="Arial"/>
          <w:lang w:val="en-GB" w:eastAsia="zh-TW"/>
        </w:rPr>
        <w:t>機械</w:t>
      </w:r>
      <w:r w:rsidR="00623F9E" w:rsidRPr="0068591E">
        <w:rPr>
          <w:rFonts w:ascii="Arial" w:eastAsia="PMingLiU" w:hAnsi="Arial" w:cs="Arial"/>
          <w:lang w:val="en-GB" w:eastAsia="zh-TW"/>
        </w:rPr>
        <w:t>結構層次分明，</w:t>
      </w:r>
      <w:r w:rsidRPr="0068591E">
        <w:rPr>
          <w:rFonts w:ascii="Arial" w:eastAsia="PMingLiU" w:hAnsi="Arial" w:cs="Arial"/>
          <w:lang w:val="en-GB" w:eastAsia="zh-TW"/>
        </w:rPr>
        <w:t>營造微妙視覺深度</w:t>
      </w:r>
      <w:r w:rsidR="00624D3B" w:rsidRPr="0068591E">
        <w:rPr>
          <w:rFonts w:ascii="Arial" w:eastAsia="PMingLiU" w:hAnsi="Arial" w:cs="Arial"/>
          <w:lang w:val="en-GB" w:eastAsia="zh-TW"/>
        </w:rPr>
        <w:t>；</w:t>
      </w:r>
      <w:r w:rsidRPr="0068591E">
        <w:rPr>
          <w:rFonts w:ascii="Arial" w:eastAsia="PMingLiU" w:hAnsi="Arial" w:cs="Arial"/>
          <w:lang w:val="en-GB" w:eastAsia="zh-TW"/>
        </w:rPr>
        <w:t>隨角度和光線變化，錶殼</w:t>
      </w:r>
      <w:r w:rsidR="00624D3B" w:rsidRPr="0068591E">
        <w:rPr>
          <w:rFonts w:ascii="Arial" w:eastAsia="PMingLiU" w:hAnsi="Arial" w:cs="Arial"/>
          <w:lang w:val="en-GB" w:eastAsia="zh-TW"/>
        </w:rPr>
        <w:t>的</w:t>
      </w:r>
      <w:r w:rsidRPr="0068591E">
        <w:rPr>
          <w:rFonts w:ascii="Arial" w:eastAsia="PMingLiU" w:hAnsi="Arial" w:cs="Arial"/>
          <w:lang w:val="en-GB" w:eastAsia="zh-TW"/>
        </w:rPr>
        <w:t>啞</w:t>
      </w:r>
      <w:r w:rsidR="00492444" w:rsidRPr="0068591E">
        <w:rPr>
          <w:rFonts w:ascii="Arial" w:eastAsia="PMingLiU" w:hAnsi="Arial" w:cs="Arial"/>
          <w:lang w:val="en-GB" w:eastAsia="zh-TW"/>
        </w:rPr>
        <w:t>面</w:t>
      </w:r>
      <w:r w:rsidRPr="0068591E">
        <w:rPr>
          <w:rFonts w:ascii="Arial" w:eastAsia="PMingLiU" w:hAnsi="Arial" w:cs="Arial"/>
          <w:lang w:val="en-GB" w:eastAsia="zh-TW"/>
        </w:rPr>
        <w:t>和柔和光澤</w:t>
      </w:r>
      <w:r w:rsidR="00492444" w:rsidRPr="0068591E">
        <w:rPr>
          <w:rFonts w:ascii="Arial" w:eastAsia="PMingLiU" w:hAnsi="Arial" w:cs="Arial"/>
          <w:lang w:val="en-GB" w:eastAsia="zh-TW"/>
        </w:rPr>
        <w:t>微妙</w:t>
      </w:r>
      <w:r w:rsidRPr="0068591E">
        <w:rPr>
          <w:rFonts w:ascii="Arial" w:eastAsia="PMingLiU" w:hAnsi="Arial" w:cs="Arial"/>
          <w:lang w:val="en-GB" w:eastAsia="zh-TW"/>
        </w:rPr>
        <w:t>變</w:t>
      </w:r>
      <w:r w:rsidR="00E66E39">
        <w:rPr>
          <w:rFonts w:ascii="Arial" w:eastAsia="PMingLiU" w:hAnsi="Arial" w:cs="Arial" w:hint="eastAsia"/>
          <w:lang w:val="en-GB" w:eastAsia="zh-TW"/>
        </w:rPr>
        <w:t>化</w:t>
      </w:r>
      <w:r w:rsidRPr="0068591E">
        <w:rPr>
          <w:rFonts w:ascii="Arial" w:eastAsia="PMingLiU" w:hAnsi="Arial" w:cs="Arial"/>
          <w:lang w:val="en-GB" w:eastAsia="zh-TW"/>
        </w:rPr>
        <w:t>，</w:t>
      </w:r>
      <w:r w:rsidR="00492444" w:rsidRPr="0068591E">
        <w:rPr>
          <w:rFonts w:ascii="Arial" w:eastAsia="PMingLiU" w:hAnsi="Arial" w:cs="Arial"/>
          <w:lang w:val="en-GB" w:eastAsia="zh-TW"/>
        </w:rPr>
        <w:t>絕非</w:t>
      </w:r>
      <w:r w:rsidRPr="0068591E">
        <w:rPr>
          <w:rFonts w:ascii="Arial" w:eastAsia="PMingLiU" w:hAnsi="Arial" w:cs="Arial"/>
          <w:lang w:val="en-GB" w:eastAsia="zh-TW"/>
        </w:rPr>
        <w:t>裝飾效果，而是</w:t>
      </w:r>
      <w:r w:rsidR="00492444" w:rsidRPr="0068591E">
        <w:rPr>
          <w:rFonts w:ascii="Arial" w:eastAsia="PMingLiU" w:hAnsi="Arial" w:cs="Arial"/>
          <w:lang w:val="en-GB" w:eastAsia="zh-TW"/>
        </w:rPr>
        <w:t>物料</w:t>
      </w:r>
      <w:r w:rsidRPr="0068591E">
        <w:rPr>
          <w:rFonts w:ascii="Arial" w:eastAsia="PMingLiU" w:hAnsi="Arial" w:cs="Arial"/>
          <w:lang w:val="en-GB" w:eastAsia="zh-TW"/>
        </w:rPr>
        <w:t>本身的</w:t>
      </w:r>
      <w:r w:rsidR="002C3CBD" w:rsidRPr="0068591E">
        <w:rPr>
          <w:rFonts w:ascii="Arial" w:eastAsia="PMingLiU" w:hAnsi="Arial" w:cs="Arial"/>
          <w:lang w:val="en-GB" w:eastAsia="zh-TW"/>
        </w:rPr>
        <w:t>特有質感。</w:t>
      </w:r>
    </w:p>
    <w:p w14:paraId="7B1310BE" w14:textId="77777777" w:rsidR="000C47A0" w:rsidRPr="0068591E" w:rsidRDefault="000C47A0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42EE875D" w14:textId="62019E3B" w:rsidR="005E4130" w:rsidRDefault="002A5F36" w:rsidP="00973974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Martin Frei</w:t>
      </w:r>
      <w:r w:rsidRPr="0068591E">
        <w:rPr>
          <w:rFonts w:ascii="Arial" w:eastAsia="PMingLiU" w:hAnsi="Arial" w:cs="Arial"/>
          <w:lang w:val="en-GB" w:eastAsia="zh-TW"/>
        </w:rPr>
        <w:t>補充</w:t>
      </w:r>
      <w:r w:rsidR="00A12528">
        <w:rPr>
          <w:rFonts w:ascii="Arial" w:eastAsia="PMingLiU" w:hAnsi="Arial" w:cs="Arial" w:hint="eastAsia"/>
          <w:lang w:val="en-GB" w:eastAsia="zh-TW"/>
        </w:rPr>
        <w:t>說</w:t>
      </w:r>
      <w:r w:rsidR="000C47A0" w:rsidRPr="0068591E">
        <w:rPr>
          <w:rFonts w:ascii="Arial" w:eastAsia="PMingLiU" w:hAnsi="Arial" w:cs="Arial"/>
          <w:lang w:val="en-GB" w:eastAsia="zh-TW"/>
        </w:rPr>
        <w:t>：「</w:t>
      </w:r>
      <w:r w:rsidR="000C47A0" w:rsidRPr="0068591E">
        <w:rPr>
          <w:rFonts w:ascii="Arial" w:eastAsia="PMingLiU" w:hAnsi="Arial" w:cs="Arial"/>
          <w:lang w:val="en-GB" w:eastAsia="zh-TW"/>
        </w:rPr>
        <w:t xml:space="preserve">UR-100V </w:t>
      </w:r>
      <w:r w:rsidR="000C47A0" w:rsidRPr="0037076A">
        <w:rPr>
          <w:rFonts w:ascii="Arial" w:eastAsia="PMingLiU" w:hAnsi="Arial" w:cs="Arial"/>
          <w:i/>
          <w:lang w:val="en-GB" w:eastAsia="zh-TW"/>
        </w:rPr>
        <w:t>LS Ceramic</w:t>
      </w:r>
      <w:r w:rsidR="000C47A0" w:rsidRPr="0068591E">
        <w:rPr>
          <w:rFonts w:ascii="Arial" w:eastAsia="PMingLiU" w:hAnsi="Arial" w:cs="Arial"/>
          <w:lang w:val="en-GB" w:eastAsia="zh-TW"/>
        </w:rPr>
        <w:t>的</w:t>
      </w:r>
      <w:r w:rsidR="00E216B6" w:rsidRPr="0068591E">
        <w:rPr>
          <w:rFonts w:ascii="Arial" w:eastAsia="PMingLiU" w:hAnsi="Arial" w:cs="Arial"/>
          <w:lang w:val="en-GB" w:eastAsia="zh-TW"/>
        </w:rPr>
        <w:t>白色陶瓷錶殼框著</w:t>
      </w:r>
      <w:r w:rsidR="000C47A0" w:rsidRPr="0068591E">
        <w:rPr>
          <w:rFonts w:ascii="Arial" w:eastAsia="PMingLiU" w:hAnsi="Arial" w:cs="Arial"/>
          <w:lang w:val="en-GB" w:eastAsia="zh-TW"/>
        </w:rPr>
        <w:t>黑色錶盤</w:t>
      </w:r>
      <w:r w:rsidR="00E216B6" w:rsidRPr="0068591E">
        <w:rPr>
          <w:rFonts w:ascii="Arial" w:eastAsia="PMingLiU" w:hAnsi="Arial" w:cs="Arial"/>
          <w:lang w:val="en-GB" w:eastAsia="zh-TW"/>
        </w:rPr>
        <w:t>，如同</w:t>
      </w:r>
      <w:r w:rsidR="005E4130" w:rsidRPr="0068591E">
        <w:rPr>
          <w:rFonts w:ascii="Arial" w:eastAsia="PMingLiU" w:hAnsi="Arial" w:cs="Arial"/>
          <w:lang w:val="en-GB" w:eastAsia="zh-TW"/>
        </w:rPr>
        <w:t>打開</w:t>
      </w:r>
      <w:r w:rsidR="00E216B6" w:rsidRPr="0068591E">
        <w:rPr>
          <w:rFonts w:ascii="Arial" w:eastAsia="PMingLiU" w:hAnsi="Arial" w:cs="Arial"/>
          <w:lang w:val="en-GB" w:eastAsia="zh-TW"/>
        </w:rPr>
        <w:t>一個窺探深邃太空的窗口，</w:t>
      </w:r>
      <w:r w:rsidR="005E4130" w:rsidRPr="0068591E">
        <w:rPr>
          <w:rFonts w:ascii="Arial" w:eastAsia="PMingLiU" w:hAnsi="Arial" w:cs="Arial"/>
          <w:lang w:val="en-GB" w:eastAsia="zh-TW"/>
        </w:rPr>
        <w:t>標記太陽系行星所在。</w:t>
      </w:r>
      <w:r w:rsidR="001D610B" w:rsidRPr="001D610B">
        <w:rPr>
          <w:rFonts w:ascii="Arial" w:eastAsia="PMingLiU" w:hAnsi="Arial" w:cs="Arial" w:hint="eastAsia"/>
          <w:lang w:val="en-GB" w:eastAsia="zh-TW"/>
        </w:rPr>
        <w:t>白色光波（白光）不是單一顏色的光，而是由可見光譜中所有顏色混合而成的光。</w:t>
      </w:r>
      <w:r w:rsidR="00CC0896" w:rsidRPr="0068591E">
        <w:rPr>
          <w:rFonts w:ascii="Arial" w:eastAsia="PMingLiU" w:hAnsi="Arial" w:cs="Arial"/>
          <w:lang w:val="en-GB" w:eastAsia="zh-TW"/>
        </w:rPr>
        <w:t>物</w:t>
      </w:r>
      <w:r w:rsidR="005E4130" w:rsidRPr="0068591E">
        <w:rPr>
          <w:rFonts w:ascii="Arial" w:eastAsia="PMingLiU" w:hAnsi="Arial" w:cs="Arial"/>
          <w:lang w:val="en-GB" w:eastAsia="zh-TW"/>
        </w:rPr>
        <w:t>料</w:t>
      </w:r>
      <w:r w:rsidR="00554296">
        <w:rPr>
          <w:rFonts w:ascii="Arial" w:eastAsia="PMingLiU" w:hAnsi="Arial" w:cs="Arial" w:hint="eastAsia"/>
          <w:lang w:val="en-GB" w:eastAsia="zh-TW"/>
        </w:rPr>
        <w:t>的</w:t>
      </w:r>
      <w:r w:rsidR="00CC0896" w:rsidRPr="0068591E">
        <w:rPr>
          <w:rFonts w:ascii="Arial" w:eastAsia="PMingLiU" w:hAnsi="Arial" w:cs="Arial"/>
          <w:lang w:val="en-GB" w:eastAsia="zh-TW"/>
        </w:rPr>
        <w:t>表面如能夠反射和散射大部分入射光</w:t>
      </w:r>
      <w:r w:rsidR="00554296">
        <w:rPr>
          <w:rFonts w:ascii="Arial" w:eastAsia="PMingLiU" w:hAnsi="Arial" w:cs="Arial" w:hint="eastAsia"/>
          <w:lang w:val="en-GB" w:eastAsia="zh-TW"/>
        </w:rPr>
        <w:t>就會顯現成</w:t>
      </w:r>
      <w:r w:rsidR="005E4130" w:rsidRPr="0068591E">
        <w:rPr>
          <w:rFonts w:ascii="Arial" w:eastAsia="PMingLiU" w:hAnsi="Arial" w:cs="Arial"/>
          <w:lang w:val="en-GB" w:eastAsia="zh-TW"/>
        </w:rPr>
        <w:t>白色</w:t>
      </w:r>
      <w:r w:rsidR="00B873FF" w:rsidRPr="0068591E">
        <w:rPr>
          <w:rFonts w:ascii="Arial" w:eastAsia="PMingLiU" w:hAnsi="Arial" w:cs="Arial"/>
          <w:lang w:val="en-GB" w:eastAsia="zh-TW"/>
        </w:rPr>
        <w:t>。</w:t>
      </w:r>
      <w:r w:rsidR="00554296">
        <w:rPr>
          <w:rFonts w:ascii="Arial" w:eastAsia="PMingLiU" w:hAnsi="Arial" w:cs="Arial" w:hint="eastAsia"/>
          <w:lang w:val="en-GB" w:eastAsia="zh-TW"/>
        </w:rPr>
        <w:t>世上沒有</w:t>
      </w:r>
      <w:r w:rsidR="005E4130" w:rsidRPr="0068591E">
        <w:rPr>
          <w:rFonts w:ascii="Arial" w:eastAsia="PMingLiU" w:hAnsi="Arial" w:cs="Arial"/>
          <w:lang w:val="en-GB" w:eastAsia="zh-TW"/>
        </w:rPr>
        <w:t>絕對的白色</w:t>
      </w:r>
      <w:r w:rsidR="001B3BF5" w:rsidRPr="0068591E">
        <w:rPr>
          <w:rFonts w:ascii="Arial" w:eastAsia="PMingLiU" w:hAnsi="Arial" w:cs="Arial"/>
          <w:lang w:val="en-GB" w:eastAsia="zh-TW"/>
        </w:rPr>
        <w:t>，</w:t>
      </w:r>
      <w:r w:rsidR="005E4130" w:rsidRPr="0068591E">
        <w:rPr>
          <w:rFonts w:ascii="Arial" w:eastAsia="PMingLiU" w:hAnsi="Arial" w:cs="Arial"/>
          <w:lang w:val="en-GB" w:eastAsia="zh-TW"/>
        </w:rPr>
        <w:t>它會隨著光照和對比度而變化。因此白色並非一種物質，而是一種光的狀態。</w:t>
      </w:r>
      <w:r w:rsidR="00581FC7" w:rsidRPr="0068591E">
        <w:rPr>
          <w:rFonts w:ascii="Arial" w:eastAsia="PMingLiU" w:hAnsi="Arial" w:cs="Arial"/>
          <w:lang w:val="en-GB" w:eastAsia="zh-TW"/>
        </w:rPr>
        <w:t>這新作錶殼中的</w:t>
      </w:r>
      <w:r w:rsidR="005E4130" w:rsidRPr="0068591E">
        <w:rPr>
          <w:rFonts w:ascii="Arial" w:eastAsia="PMingLiU" w:hAnsi="Arial" w:cs="Arial"/>
          <w:lang w:val="en-GB" w:eastAsia="zh-TW"/>
        </w:rPr>
        <w:t>白色陶瓷與白光相遇</w:t>
      </w:r>
      <w:r w:rsidR="00581FC7" w:rsidRPr="0068591E">
        <w:rPr>
          <w:rFonts w:ascii="Arial" w:eastAsia="PMingLiU" w:hAnsi="Arial" w:cs="Arial"/>
          <w:lang w:val="en-GB" w:eastAsia="zh-TW"/>
        </w:rPr>
        <w:t>，</w:t>
      </w:r>
      <w:r w:rsidR="002325EB">
        <w:rPr>
          <w:rFonts w:ascii="Arial" w:eastAsia="PMingLiU" w:hAnsi="Arial" w:cs="Arial" w:hint="eastAsia"/>
          <w:lang w:val="en-GB" w:eastAsia="zh-TW"/>
        </w:rPr>
        <w:t>擦出美妙火花</w:t>
      </w:r>
      <w:r w:rsidR="005E4130" w:rsidRPr="0068591E">
        <w:rPr>
          <w:rFonts w:ascii="Arial" w:eastAsia="PMingLiU" w:hAnsi="Arial" w:cs="Arial"/>
          <w:lang w:val="en-GB" w:eastAsia="zh-TW"/>
        </w:rPr>
        <w:t>。</w:t>
      </w:r>
      <w:r w:rsidR="002B641C">
        <w:rPr>
          <w:rFonts w:ascii="Arial" w:eastAsia="PMingLiU" w:hAnsi="Arial" w:cs="Arial" w:hint="eastAsia"/>
          <w:lang w:val="en-GB" w:eastAsia="zh-TW"/>
        </w:rPr>
        <w:t>」</w:t>
      </w:r>
    </w:p>
    <w:p w14:paraId="7320274E" w14:textId="77777777" w:rsidR="003F2ABE" w:rsidRPr="0068591E" w:rsidRDefault="003F2ABE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4FEA95CD" w14:textId="77777777" w:rsidR="005E4130" w:rsidRPr="0068591E" w:rsidRDefault="005E4130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321810E2" w14:textId="4BB96C30" w:rsidR="00BB4FC3" w:rsidRPr="0068591E" w:rsidRDefault="00A76EE5" w:rsidP="00BB4FC3">
      <w:pPr>
        <w:jc w:val="both"/>
        <w:rPr>
          <w:rFonts w:ascii="Arial" w:eastAsia="PMingLiU" w:hAnsi="Arial" w:cs="Arial"/>
          <w:lang w:val="en-GB" w:eastAsia="zh-TW"/>
        </w:rPr>
      </w:pPr>
      <w:r>
        <w:rPr>
          <w:rFonts w:ascii="Arial" w:eastAsia="PMingLiU" w:hAnsi="Arial" w:cs="Arial" w:hint="eastAsia"/>
          <w:lang w:val="en-GB" w:eastAsia="zh-TW"/>
        </w:rPr>
        <w:t>白陶瓷</w:t>
      </w:r>
      <w:r w:rsidR="00BB4FC3" w:rsidRPr="0068591E">
        <w:rPr>
          <w:rFonts w:ascii="Arial" w:eastAsia="PMingLiU" w:hAnsi="Arial" w:cs="Arial"/>
          <w:lang w:val="en-GB" w:eastAsia="zh-TW"/>
        </w:rPr>
        <w:t>錶殼</w:t>
      </w:r>
      <w:r w:rsidR="00B629E9" w:rsidRPr="0068591E">
        <w:rPr>
          <w:rFonts w:ascii="Arial" w:eastAsia="PMingLiU" w:hAnsi="Arial" w:cs="Arial"/>
          <w:lang w:val="en-GB" w:eastAsia="zh-TW"/>
        </w:rPr>
        <w:t>闊</w:t>
      </w:r>
      <w:r w:rsidR="00BB4FC3" w:rsidRPr="0068591E">
        <w:rPr>
          <w:rFonts w:ascii="Arial" w:eastAsia="PMingLiU" w:hAnsi="Arial" w:cs="Arial"/>
          <w:lang w:val="en-GB" w:eastAsia="zh-TW"/>
        </w:rPr>
        <w:t xml:space="preserve"> 43 </w:t>
      </w:r>
      <w:r w:rsidR="00BB4FC3" w:rsidRPr="0068591E">
        <w:rPr>
          <w:rFonts w:ascii="Arial" w:eastAsia="PMingLiU" w:hAnsi="Arial" w:cs="Arial"/>
          <w:lang w:val="en-GB" w:eastAsia="zh-TW"/>
        </w:rPr>
        <w:t>毫米、長</w:t>
      </w:r>
      <w:r w:rsidR="00BB4FC3" w:rsidRPr="0068591E">
        <w:rPr>
          <w:rFonts w:ascii="Arial" w:eastAsia="PMingLiU" w:hAnsi="Arial" w:cs="Arial"/>
          <w:lang w:val="en-GB" w:eastAsia="zh-TW"/>
        </w:rPr>
        <w:t xml:space="preserve"> 51.73 </w:t>
      </w:r>
      <w:r w:rsidR="00BB4FC3" w:rsidRPr="0068591E">
        <w:rPr>
          <w:rFonts w:ascii="Arial" w:eastAsia="PMingLiU" w:hAnsi="Arial" w:cs="Arial"/>
          <w:lang w:val="en-GB" w:eastAsia="zh-TW"/>
        </w:rPr>
        <w:t>毫米、厚</w:t>
      </w:r>
      <w:r w:rsidR="00BB4FC3" w:rsidRPr="0068591E">
        <w:rPr>
          <w:rFonts w:ascii="Arial" w:eastAsia="PMingLiU" w:hAnsi="Arial" w:cs="Arial"/>
          <w:lang w:val="en-GB" w:eastAsia="zh-TW"/>
        </w:rPr>
        <w:t xml:space="preserve"> 14.55 </w:t>
      </w:r>
      <w:r w:rsidR="00BB4FC3" w:rsidRPr="0068591E">
        <w:rPr>
          <w:rFonts w:ascii="Arial" w:eastAsia="PMingLiU" w:hAnsi="Arial" w:cs="Arial"/>
          <w:lang w:val="en-GB" w:eastAsia="zh-TW"/>
        </w:rPr>
        <w:t>毫米</w:t>
      </w:r>
      <w:r w:rsidR="00B629E9" w:rsidRPr="0068591E">
        <w:rPr>
          <w:rFonts w:ascii="Arial" w:eastAsia="PMingLiU" w:hAnsi="Arial" w:cs="Arial"/>
          <w:lang w:val="en-GB" w:eastAsia="zh-TW"/>
        </w:rPr>
        <w:t>，</w:t>
      </w:r>
      <w:r w:rsidR="00BB4FC3" w:rsidRPr="0068591E">
        <w:rPr>
          <w:rFonts w:ascii="Arial" w:eastAsia="PMingLiU" w:hAnsi="Arial" w:cs="Arial"/>
          <w:lang w:val="en-GB" w:eastAsia="zh-TW"/>
        </w:rPr>
        <w:t>錶</w:t>
      </w:r>
      <w:r w:rsidR="008F55AC" w:rsidRPr="0068591E">
        <w:rPr>
          <w:rFonts w:ascii="Arial" w:eastAsia="PMingLiU" w:hAnsi="Arial" w:cs="Arial"/>
          <w:lang w:val="en-GB" w:eastAsia="zh-TW"/>
        </w:rPr>
        <w:t>背為</w:t>
      </w:r>
      <w:r w:rsidR="00BB4FC3" w:rsidRPr="0068591E">
        <w:rPr>
          <w:rFonts w:ascii="Arial" w:eastAsia="PMingLiU" w:hAnsi="Arial" w:cs="Arial"/>
          <w:lang w:val="en-GB" w:eastAsia="zh-TW"/>
        </w:rPr>
        <w:t xml:space="preserve"> DLC</w:t>
      </w:r>
      <w:r w:rsidR="008F55AC" w:rsidRPr="0068591E">
        <w:rPr>
          <w:rFonts w:ascii="Arial" w:eastAsia="PMingLiU" w:hAnsi="Arial" w:cs="Arial"/>
          <w:lang w:val="en-GB" w:eastAsia="zh-TW"/>
        </w:rPr>
        <w:t>類鑽碳塗層</w:t>
      </w:r>
      <w:r w:rsidR="00BB4FC3" w:rsidRPr="0068591E">
        <w:rPr>
          <w:rFonts w:ascii="Arial" w:eastAsia="PMingLiU" w:hAnsi="Arial" w:cs="Arial"/>
          <w:lang w:val="en-GB" w:eastAsia="zh-TW"/>
        </w:rPr>
        <w:t xml:space="preserve"> 5 </w:t>
      </w:r>
      <w:r w:rsidR="00BB4FC3" w:rsidRPr="0068591E">
        <w:rPr>
          <w:rFonts w:ascii="Arial" w:eastAsia="PMingLiU" w:hAnsi="Arial" w:cs="Arial"/>
          <w:lang w:val="en-GB" w:eastAsia="zh-TW"/>
        </w:rPr>
        <w:t>級鈦金屬，經微噴砂處理，可清</w:t>
      </w:r>
      <w:r w:rsidR="009B3106" w:rsidRPr="0068591E">
        <w:rPr>
          <w:rFonts w:ascii="Arial" w:eastAsia="PMingLiU" w:hAnsi="Arial" w:cs="Arial"/>
          <w:lang w:val="en-GB" w:eastAsia="zh-TW"/>
        </w:rPr>
        <w:t>楚</w:t>
      </w:r>
      <w:r w:rsidR="008F55AC" w:rsidRPr="0068591E">
        <w:rPr>
          <w:rFonts w:ascii="Arial" w:eastAsia="PMingLiU" w:hAnsi="Arial" w:cs="Arial"/>
          <w:lang w:val="en-GB" w:eastAsia="zh-TW"/>
        </w:rPr>
        <w:t>見到</w:t>
      </w:r>
      <w:r w:rsidR="009B3106" w:rsidRPr="0068591E">
        <w:rPr>
          <w:rFonts w:ascii="Arial" w:eastAsia="PMingLiU" w:hAnsi="Arial" w:cs="Arial"/>
          <w:lang w:val="en-GB" w:eastAsia="zh-TW"/>
        </w:rPr>
        <w:t>抽象太陽造型的自動上鏈擺陀。</w:t>
      </w:r>
    </w:p>
    <w:p w14:paraId="604C7B20" w14:textId="77777777" w:rsidR="00BB4FC3" w:rsidRPr="0068591E" w:rsidRDefault="00BB4FC3" w:rsidP="00BB4FC3">
      <w:pPr>
        <w:jc w:val="both"/>
        <w:rPr>
          <w:rFonts w:ascii="Arial" w:eastAsia="PMingLiU" w:hAnsi="Arial" w:cs="Arial"/>
          <w:lang w:val="en-GB" w:eastAsia="zh-TW"/>
        </w:rPr>
      </w:pPr>
    </w:p>
    <w:p w14:paraId="74724EEF" w14:textId="425375BA" w:rsidR="009B1A3F" w:rsidRPr="0068591E" w:rsidRDefault="00BB4FC3" w:rsidP="009B1A3F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腕錶</w:t>
      </w:r>
      <w:r w:rsidR="00651BA4" w:rsidRPr="0068591E">
        <w:rPr>
          <w:rFonts w:ascii="Arial" w:eastAsia="PMingLiU" w:hAnsi="Arial" w:cs="Arial"/>
          <w:lang w:val="en-GB" w:eastAsia="zh-TW"/>
        </w:rPr>
        <w:t>裝配</w:t>
      </w:r>
      <w:r w:rsidR="00050F8B">
        <w:rPr>
          <w:rFonts w:ascii="Arial" w:eastAsia="PMingLiU" w:hAnsi="Arial" w:cs="Arial" w:hint="eastAsia"/>
          <w:lang w:val="en-GB" w:eastAsia="zh-TW"/>
        </w:rPr>
        <w:t>的</w:t>
      </w:r>
      <w:r w:rsidRPr="0068591E">
        <w:rPr>
          <w:rFonts w:ascii="Arial" w:eastAsia="PMingLiU" w:hAnsi="Arial" w:cs="Arial"/>
          <w:lang w:val="en-GB" w:eastAsia="zh-TW"/>
        </w:rPr>
        <w:t xml:space="preserve"> UR 12.02 </w:t>
      </w:r>
      <w:r w:rsidRPr="0068591E">
        <w:rPr>
          <w:rFonts w:ascii="Arial" w:eastAsia="PMingLiU" w:hAnsi="Arial" w:cs="Arial"/>
          <w:lang w:val="en-GB" w:eastAsia="zh-TW"/>
        </w:rPr>
        <w:t>自動上</w:t>
      </w:r>
      <w:r w:rsidR="00A43F56" w:rsidRPr="0068591E">
        <w:rPr>
          <w:rFonts w:ascii="Arial" w:eastAsia="PMingLiU" w:hAnsi="Arial" w:cs="Arial"/>
          <w:lang w:val="en-GB" w:eastAsia="zh-TW"/>
        </w:rPr>
        <w:t>鏈</w:t>
      </w:r>
      <w:r w:rsidRPr="0068591E">
        <w:rPr>
          <w:rFonts w:ascii="Arial" w:eastAsia="PMingLiU" w:hAnsi="Arial" w:cs="Arial"/>
          <w:lang w:val="en-GB" w:eastAsia="zh-TW"/>
        </w:rPr>
        <w:t>機芯由</w:t>
      </w:r>
      <w:r w:rsidR="00A43F56" w:rsidRPr="0068591E">
        <w:rPr>
          <w:rFonts w:ascii="Arial" w:eastAsia="PMingLiU" w:hAnsi="Arial" w:cs="Arial"/>
          <w:lang w:val="en-GB" w:eastAsia="zh-TW"/>
        </w:rPr>
        <w:t>扁平渦輪葉調節上鏈速度</w:t>
      </w:r>
      <w:r w:rsidRPr="0068591E">
        <w:rPr>
          <w:rFonts w:ascii="Arial" w:eastAsia="PMingLiU" w:hAnsi="Arial" w:cs="Arial"/>
          <w:lang w:val="en-GB" w:eastAsia="zh-TW"/>
        </w:rPr>
        <w:t>，利用空氣阻力</w:t>
      </w:r>
      <w:r w:rsidR="00050F8B">
        <w:rPr>
          <w:rFonts w:ascii="Arial" w:eastAsia="PMingLiU" w:hAnsi="Arial" w:cs="Arial" w:hint="eastAsia"/>
          <w:lang w:val="en-GB" w:eastAsia="zh-TW"/>
        </w:rPr>
        <w:t>調</w:t>
      </w:r>
      <w:r w:rsidRPr="0068591E">
        <w:rPr>
          <w:rFonts w:ascii="Arial" w:eastAsia="PMingLiU" w:hAnsi="Arial" w:cs="Arial"/>
          <w:lang w:val="en-GB" w:eastAsia="zh-TW"/>
        </w:rPr>
        <w:t>控上</w:t>
      </w:r>
      <w:r w:rsidR="008B4DD7" w:rsidRPr="0068591E">
        <w:rPr>
          <w:rFonts w:ascii="Arial" w:eastAsia="PMingLiU" w:hAnsi="Arial" w:cs="Arial"/>
          <w:lang w:val="en-GB" w:eastAsia="zh-TW"/>
        </w:rPr>
        <w:t>鏈</w:t>
      </w:r>
      <w:r w:rsidRPr="0068591E">
        <w:rPr>
          <w:rFonts w:ascii="Arial" w:eastAsia="PMingLiU" w:hAnsi="Arial" w:cs="Arial"/>
          <w:lang w:val="en-GB" w:eastAsia="zh-TW"/>
        </w:rPr>
        <w:t>效率，防止</w:t>
      </w:r>
      <w:r w:rsidR="008B4DD7" w:rsidRPr="0068591E">
        <w:rPr>
          <w:rFonts w:ascii="Arial" w:eastAsia="PMingLiU" w:hAnsi="Arial" w:cs="Arial"/>
          <w:lang w:val="en-GB" w:eastAsia="zh-TW"/>
        </w:rPr>
        <w:t>產出過大動力</w:t>
      </w:r>
      <w:r w:rsidRPr="0068591E">
        <w:rPr>
          <w:rFonts w:ascii="Arial" w:eastAsia="PMingLiU" w:hAnsi="Arial" w:cs="Arial"/>
          <w:lang w:val="en-GB" w:eastAsia="zh-TW"/>
        </w:rPr>
        <w:t>。機芯振頻每小時</w:t>
      </w:r>
      <w:r w:rsidRPr="0068591E">
        <w:rPr>
          <w:rFonts w:ascii="Arial" w:eastAsia="PMingLiU" w:hAnsi="Arial" w:cs="Arial"/>
          <w:lang w:val="en-GB" w:eastAsia="zh-TW"/>
        </w:rPr>
        <w:t xml:space="preserve"> 28,800 </w:t>
      </w:r>
      <w:r w:rsidRPr="0068591E">
        <w:rPr>
          <w:rFonts w:ascii="Arial" w:eastAsia="PMingLiU" w:hAnsi="Arial" w:cs="Arial"/>
          <w:lang w:val="en-GB" w:eastAsia="zh-TW"/>
        </w:rPr>
        <w:t>次，雙發條盒提供</w:t>
      </w:r>
      <w:r w:rsidRPr="0068591E">
        <w:rPr>
          <w:rFonts w:ascii="Arial" w:eastAsia="PMingLiU" w:hAnsi="Arial" w:cs="Arial"/>
          <w:lang w:val="en-GB" w:eastAsia="zh-TW"/>
        </w:rPr>
        <w:t xml:space="preserve"> 48 </w:t>
      </w:r>
      <w:r w:rsidRPr="0068591E">
        <w:rPr>
          <w:rFonts w:ascii="Arial" w:eastAsia="PMingLiU" w:hAnsi="Arial" w:cs="Arial"/>
          <w:lang w:val="en-GB" w:eastAsia="zh-TW"/>
        </w:rPr>
        <w:t>小時動力儲存，複雜功能與精準操</w:t>
      </w:r>
      <w:r w:rsidR="00ED2F79" w:rsidRPr="0068591E">
        <w:rPr>
          <w:rFonts w:ascii="Arial" w:eastAsia="PMingLiU" w:hAnsi="Arial" w:cs="Arial"/>
          <w:lang w:val="en-GB" w:eastAsia="zh-TW"/>
        </w:rPr>
        <w:t>作</w:t>
      </w:r>
      <w:r w:rsidRPr="0068591E">
        <w:rPr>
          <w:rFonts w:ascii="Arial" w:eastAsia="PMingLiU" w:hAnsi="Arial" w:cs="Arial"/>
          <w:lang w:val="en-GB" w:eastAsia="zh-TW"/>
        </w:rPr>
        <w:t>完美平衡。三塊</w:t>
      </w:r>
      <w:r w:rsidR="00513072" w:rsidRPr="0068591E">
        <w:rPr>
          <w:rFonts w:ascii="Arial" w:eastAsia="PMingLiU" w:hAnsi="Arial" w:cs="Arial"/>
          <w:lang w:val="en-GB" w:eastAsia="zh-TW"/>
        </w:rPr>
        <w:t>高穩定性</w:t>
      </w:r>
      <w:r w:rsidRPr="0068591E">
        <w:rPr>
          <w:rFonts w:ascii="Arial" w:eastAsia="PMingLiU" w:hAnsi="Arial" w:cs="Arial"/>
          <w:lang w:val="en-GB" w:eastAsia="zh-TW"/>
        </w:rPr>
        <w:t xml:space="preserve">ARCAP </w:t>
      </w:r>
      <w:r w:rsidRPr="0068591E">
        <w:rPr>
          <w:rFonts w:ascii="Arial" w:eastAsia="PMingLiU" w:hAnsi="Arial" w:cs="Arial"/>
          <w:lang w:val="en-GB" w:eastAsia="zh-TW"/>
        </w:rPr>
        <w:t>合金</w:t>
      </w:r>
      <w:r w:rsidR="00ED2F79" w:rsidRPr="0068591E">
        <w:rPr>
          <w:rFonts w:ascii="Arial" w:eastAsia="PMingLiU" w:hAnsi="Arial" w:cs="Arial"/>
          <w:lang w:val="en-GB" w:eastAsia="zh-TW"/>
        </w:rPr>
        <w:t>底</w:t>
      </w:r>
      <w:r w:rsidRPr="0068591E">
        <w:rPr>
          <w:rFonts w:ascii="Arial" w:eastAsia="PMingLiU" w:hAnsi="Arial" w:cs="Arial"/>
          <w:lang w:val="en-GB" w:eastAsia="zh-TW"/>
        </w:rPr>
        <w:t>板上的</w:t>
      </w:r>
      <w:r w:rsidR="00513072" w:rsidRPr="0068591E">
        <w:rPr>
          <w:rFonts w:ascii="Arial" w:eastAsia="PMingLiU" w:hAnsi="Arial" w:cs="Arial"/>
          <w:lang w:val="en-GB" w:eastAsia="zh-TW"/>
        </w:rPr>
        <w:t>活動</w:t>
      </w:r>
      <w:r w:rsidRPr="0068591E">
        <w:rPr>
          <w:rFonts w:ascii="Arial" w:eastAsia="PMingLiU" w:hAnsi="Arial" w:cs="Arial"/>
          <w:lang w:val="en-GB" w:eastAsia="zh-TW"/>
        </w:rPr>
        <w:t>結構</w:t>
      </w:r>
      <w:r w:rsidR="00513072" w:rsidRPr="0068591E">
        <w:rPr>
          <w:rFonts w:ascii="Arial" w:eastAsia="PMingLiU" w:hAnsi="Arial" w:cs="Arial"/>
          <w:lang w:val="en-GB" w:eastAsia="zh-TW"/>
        </w:rPr>
        <w:t>由四十顆寶石支撐</w:t>
      </w:r>
      <w:r w:rsidRPr="0068591E">
        <w:rPr>
          <w:rFonts w:ascii="Arial" w:eastAsia="PMingLiU" w:hAnsi="Arial" w:cs="Arial"/>
          <w:lang w:val="en-GB" w:eastAsia="zh-TW"/>
        </w:rPr>
        <w:t>，</w:t>
      </w:r>
      <w:r w:rsidR="009B1A3F" w:rsidRPr="0068591E">
        <w:rPr>
          <w:rFonts w:ascii="Arial" w:eastAsia="PMingLiU" w:hAnsi="Arial" w:cs="Arial"/>
          <w:lang w:val="en-GB" w:eastAsia="zh-TW"/>
        </w:rPr>
        <w:t>鋁金屬衛星小時轉頭由鈹青銅合金日內瓦十字輪推動，</w:t>
      </w:r>
      <w:r w:rsidR="001B53EF" w:rsidRPr="0068591E">
        <w:rPr>
          <w:rFonts w:ascii="Arial" w:eastAsia="PMingLiU" w:hAnsi="Arial" w:cs="Arial"/>
          <w:lang w:val="en-GB" w:eastAsia="zh-TW"/>
        </w:rPr>
        <w:t>結合</w:t>
      </w:r>
      <w:r w:rsidR="009B1A3F" w:rsidRPr="0068591E">
        <w:rPr>
          <w:rFonts w:ascii="Arial" w:eastAsia="PMingLiU" w:hAnsi="Arial" w:cs="Arial"/>
          <w:lang w:val="en-GB" w:eastAsia="zh-TW"/>
        </w:rPr>
        <w:t>鋁金屬卡羅素</w:t>
      </w:r>
      <w:r w:rsidR="001B53EF" w:rsidRPr="0068591E">
        <w:rPr>
          <w:rFonts w:ascii="Arial" w:eastAsia="PMingLiU" w:hAnsi="Arial" w:cs="Arial"/>
          <w:lang w:val="en-GB" w:eastAsia="zh-TW"/>
        </w:rPr>
        <w:t>及</w:t>
      </w:r>
      <w:r w:rsidR="009B1A3F" w:rsidRPr="0068591E">
        <w:rPr>
          <w:rFonts w:ascii="Arial" w:eastAsia="PMingLiU" w:hAnsi="Arial" w:cs="Arial"/>
          <w:lang w:val="en-GB" w:eastAsia="zh-TW"/>
        </w:rPr>
        <w:t>黑色</w:t>
      </w:r>
      <w:r w:rsidR="009B1A3F" w:rsidRPr="0068591E">
        <w:rPr>
          <w:rFonts w:ascii="Arial" w:eastAsia="PMingLiU" w:hAnsi="Arial" w:cs="Arial"/>
          <w:lang w:val="en-GB" w:eastAsia="zh-TW"/>
        </w:rPr>
        <w:t>PVD</w:t>
      </w:r>
      <w:r w:rsidR="009B1A3F" w:rsidRPr="0068591E">
        <w:rPr>
          <w:rFonts w:ascii="Arial" w:eastAsia="PMingLiU" w:hAnsi="Arial" w:cs="Arial"/>
          <w:lang w:val="en-GB" w:eastAsia="zh-TW"/>
        </w:rPr>
        <w:t>電鍍鋁金屬擺陀</w:t>
      </w:r>
      <w:r w:rsidR="001B53EF" w:rsidRPr="0068591E">
        <w:rPr>
          <w:rFonts w:ascii="Arial" w:eastAsia="PMingLiU" w:hAnsi="Arial" w:cs="Arial"/>
          <w:lang w:val="en-GB" w:eastAsia="zh-TW"/>
        </w:rPr>
        <w:t>一起運作。</w:t>
      </w:r>
    </w:p>
    <w:p w14:paraId="243EFB07" w14:textId="604B1198" w:rsidR="009B1A3F" w:rsidRPr="0068591E" w:rsidRDefault="009B1A3F" w:rsidP="00BB4FC3">
      <w:pPr>
        <w:jc w:val="both"/>
        <w:rPr>
          <w:rFonts w:ascii="Arial" w:eastAsia="PMingLiU" w:hAnsi="Arial" w:cs="Arial"/>
          <w:lang w:val="en-GB" w:eastAsia="zh-TW"/>
        </w:rPr>
      </w:pPr>
    </w:p>
    <w:p w14:paraId="12FFC25C" w14:textId="5F5F0F3B" w:rsidR="00EE6A7E" w:rsidRPr="0068591E" w:rsidRDefault="00855E33" w:rsidP="004E59F0">
      <w:pPr>
        <w:jc w:val="both"/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機芯打磨一絲不苟：</w:t>
      </w:r>
      <w:r w:rsidR="00F43666" w:rsidRPr="0068591E">
        <w:rPr>
          <w:rFonts w:ascii="Arial" w:eastAsia="PMingLiU" w:hAnsi="Arial" w:cs="Arial"/>
          <w:lang w:val="en-GB" w:eastAsia="zh-TW"/>
        </w:rPr>
        <w:t>可見的</w:t>
      </w:r>
      <w:r w:rsidR="002F3199">
        <w:rPr>
          <w:rFonts w:ascii="Arial" w:eastAsia="PMingLiU" w:hAnsi="Arial" w:cs="Arial" w:hint="eastAsia"/>
          <w:lang w:val="en-GB" w:eastAsia="zh-TW"/>
        </w:rPr>
        <w:t>表面</w:t>
      </w:r>
      <w:r w:rsidR="00F43666" w:rsidRPr="0068591E">
        <w:rPr>
          <w:rFonts w:ascii="Arial" w:eastAsia="PMingLiU" w:hAnsi="Arial" w:cs="Arial"/>
          <w:lang w:val="en-GB" w:eastAsia="zh-TW"/>
        </w:rPr>
        <w:t>有</w:t>
      </w:r>
      <w:r w:rsidR="004E59F0" w:rsidRPr="0068591E">
        <w:rPr>
          <w:rFonts w:ascii="Arial" w:eastAsia="PMingLiU" w:hAnsi="Arial" w:cs="Arial"/>
          <w:lang w:val="en-GB" w:eastAsia="zh-TW"/>
        </w:rPr>
        <w:t>魚鱗紋</w:t>
      </w:r>
      <w:r w:rsidR="00A316AA">
        <w:rPr>
          <w:rFonts w:ascii="Arial" w:eastAsia="PMingLiU" w:hAnsi="Arial" w:cs="Arial" w:hint="eastAsia"/>
          <w:lang w:val="en-GB" w:eastAsia="zh-TW"/>
        </w:rPr>
        <w:t>、</w:t>
      </w:r>
      <w:r w:rsidR="004E59F0" w:rsidRPr="0068591E">
        <w:rPr>
          <w:rFonts w:ascii="Arial" w:eastAsia="PMingLiU" w:hAnsi="Arial" w:cs="Arial"/>
          <w:lang w:val="en-GB" w:eastAsia="zh-TW"/>
        </w:rPr>
        <w:t>噴砂打磨</w:t>
      </w:r>
      <w:r w:rsidR="00A316AA">
        <w:rPr>
          <w:rFonts w:ascii="Arial" w:eastAsia="PMingLiU" w:hAnsi="Arial" w:cs="Arial" w:hint="eastAsia"/>
          <w:lang w:val="en-GB" w:eastAsia="zh-TW"/>
        </w:rPr>
        <w:t>、</w:t>
      </w:r>
      <w:r w:rsidR="004E59F0" w:rsidRPr="0068591E">
        <w:rPr>
          <w:rFonts w:ascii="Arial" w:eastAsia="PMingLiU" w:hAnsi="Arial" w:cs="Arial"/>
          <w:lang w:val="en-GB" w:eastAsia="zh-TW"/>
        </w:rPr>
        <w:t>珠擊打磨</w:t>
      </w:r>
      <w:r w:rsidR="00F43666" w:rsidRPr="0068591E">
        <w:rPr>
          <w:rFonts w:ascii="Arial" w:eastAsia="PMingLiU" w:hAnsi="Arial" w:cs="Arial"/>
          <w:lang w:val="en-GB" w:eastAsia="zh-TW"/>
        </w:rPr>
        <w:t>及</w:t>
      </w:r>
      <w:r w:rsidR="004E59F0" w:rsidRPr="0068591E">
        <w:rPr>
          <w:rFonts w:ascii="Arial" w:eastAsia="PMingLiU" w:hAnsi="Arial" w:cs="Arial"/>
          <w:lang w:val="en-GB" w:eastAsia="zh-TW"/>
        </w:rPr>
        <w:t>磨砂</w:t>
      </w:r>
      <w:r w:rsidRPr="0068591E">
        <w:rPr>
          <w:rFonts w:ascii="Arial" w:eastAsia="PMingLiU" w:hAnsi="Arial" w:cs="Arial"/>
          <w:lang w:val="en-GB" w:eastAsia="zh-TW"/>
        </w:rPr>
        <w:t>圓</w:t>
      </w:r>
      <w:r w:rsidR="004E59F0" w:rsidRPr="0068591E">
        <w:rPr>
          <w:rFonts w:ascii="Arial" w:eastAsia="PMingLiU" w:hAnsi="Arial" w:cs="Arial"/>
          <w:lang w:val="en-GB" w:eastAsia="zh-TW"/>
        </w:rPr>
        <w:t>紋</w:t>
      </w:r>
      <w:r w:rsidR="00C932CD" w:rsidRPr="0068591E">
        <w:rPr>
          <w:rFonts w:ascii="Arial" w:eastAsia="PMingLiU" w:hAnsi="Arial" w:cs="Arial"/>
          <w:lang w:val="en-GB" w:eastAsia="zh-TW"/>
        </w:rPr>
        <w:t>，連同</w:t>
      </w:r>
      <w:r w:rsidR="004E59F0" w:rsidRPr="0068591E">
        <w:rPr>
          <w:rFonts w:ascii="Arial" w:eastAsia="PMingLiU" w:hAnsi="Arial" w:cs="Arial"/>
          <w:lang w:val="en-GB" w:eastAsia="zh-TW"/>
        </w:rPr>
        <w:t>倒角螺絲頭</w:t>
      </w:r>
      <w:r w:rsidR="00C932CD" w:rsidRPr="0068591E">
        <w:rPr>
          <w:rFonts w:ascii="Arial" w:eastAsia="PMingLiU" w:hAnsi="Arial" w:cs="Arial"/>
          <w:lang w:val="en-GB" w:eastAsia="zh-TW"/>
        </w:rPr>
        <w:t>等緊扣高級製錶工藝傳統，</w:t>
      </w:r>
      <w:r w:rsidR="004E59F0" w:rsidRPr="0068591E">
        <w:rPr>
          <w:rFonts w:ascii="Arial" w:eastAsia="PMingLiU" w:hAnsi="Arial" w:cs="Arial"/>
          <w:lang w:val="en-GB" w:eastAsia="zh-TW"/>
        </w:rPr>
        <w:t>Super-</w:t>
      </w:r>
      <w:proofErr w:type="spellStart"/>
      <w:r w:rsidR="004E59F0" w:rsidRPr="0068591E">
        <w:rPr>
          <w:rFonts w:ascii="Arial" w:eastAsia="PMingLiU" w:hAnsi="Arial" w:cs="Arial"/>
          <w:lang w:val="en-GB" w:eastAsia="zh-TW"/>
        </w:rPr>
        <w:t>LumiNova</w:t>
      </w:r>
      <w:proofErr w:type="spellEnd"/>
      <w:r w:rsidR="004E59F0" w:rsidRPr="0068591E">
        <w:rPr>
          <w:rFonts w:ascii="Arial" w:eastAsia="PMingLiU" w:hAnsi="Arial" w:cs="Arial"/>
          <w:lang w:val="en-GB" w:eastAsia="zh-TW"/>
        </w:rPr>
        <w:t>®</w:t>
      </w:r>
      <w:r w:rsidR="004E59F0" w:rsidRPr="0068591E">
        <w:rPr>
          <w:rFonts w:ascii="Arial" w:eastAsia="PMingLiU" w:hAnsi="Arial" w:cs="Arial"/>
          <w:lang w:val="en-GB" w:eastAsia="zh-TW"/>
        </w:rPr>
        <w:t>夜光小時數字及分鐘刻度</w:t>
      </w:r>
      <w:r w:rsidR="00CC799E" w:rsidRPr="0068591E">
        <w:rPr>
          <w:rFonts w:ascii="Arial" w:eastAsia="PMingLiU" w:hAnsi="Arial" w:cs="Arial"/>
          <w:lang w:val="en-GB" w:eastAsia="zh-TW"/>
        </w:rPr>
        <w:t>加強易讀性。</w:t>
      </w:r>
    </w:p>
    <w:p w14:paraId="78D002A9" w14:textId="77777777" w:rsidR="0033048F" w:rsidRPr="0068591E" w:rsidRDefault="0033048F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0F2E265F" w14:textId="77777777" w:rsidR="00EE6A7E" w:rsidRDefault="00EE6A7E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4CC42530" w14:textId="77777777" w:rsidR="000D6D07" w:rsidRDefault="000D6D07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6655F956" w14:textId="263654F5" w:rsidR="008475C0" w:rsidRDefault="008475C0">
      <w:pPr>
        <w:rPr>
          <w:rFonts w:ascii="Arial" w:eastAsia="PMingLiU" w:hAnsi="Arial" w:cs="Arial"/>
          <w:lang w:val="en-GB" w:eastAsia="zh-TW"/>
        </w:rPr>
      </w:pPr>
      <w:r>
        <w:rPr>
          <w:rFonts w:ascii="Arial" w:eastAsia="PMingLiU" w:hAnsi="Arial" w:cs="Arial"/>
          <w:lang w:val="en-GB" w:eastAsia="zh-TW"/>
        </w:rPr>
        <w:br w:type="page"/>
      </w:r>
    </w:p>
    <w:p w14:paraId="0D660F27" w14:textId="77777777" w:rsidR="000D6D07" w:rsidRPr="0068591E" w:rsidRDefault="000D6D07" w:rsidP="00973974">
      <w:pPr>
        <w:jc w:val="both"/>
        <w:rPr>
          <w:rFonts w:ascii="Arial" w:eastAsia="PMingLiU" w:hAnsi="Arial" w:cs="Arial"/>
          <w:lang w:val="en-GB" w:eastAsia="zh-TW"/>
        </w:rPr>
      </w:pPr>
    </w:p>
    <w:p w14:paraId="11EBEBB3" w14:textId="0920FA33" w:rsidR="00953908" w:rsidRDefault="00953908" w:rsidP="00973974">
      <w:pPr>
        <w:jc w:val="both"/>
        <w:rPr>
          <w:rFonts w:ascii="Arial" w:eastAsia="PMingLiU" w:hAnsi="Arial" w:cs="Arial"/>
          <w:b/>
          <w:bCs/>
          <w:lang w:val="en-GB" w:eastAsia="zh-TW"/>
        </w:rPr>
      </w:pPr>
      <w:r w:rsidRPr="00A316AA">
        <w:rPr>
          <w:rFonts w:ascii="Arial" w:eastAsia="PMingLiU" w:hAnsi="Arial" w:cs="Arial"/>
          <w:b/>
          <w:bCs/>
          <w:lang w:val="en-GB" w:eastAsia="zh-TW"/>
        </w:rPr>
        <w:t xml:space="preserve">UR-100V </w:t>
      </w:r>
      <w:r w:rsidRPr="0037076A">
        <w:rPr>
          <w:rFonts w:ascii="Arial" w:eastAsia="PMingLiU" w:hAnsi="Arial" w:cs="Arial"/>
          <w:b/>
          <w:bCs/>
          <w:i/>
          <w:lang w:val="en-GB" w:eastAsia="zh-TW"/>
        </w:rPr>
        <w:t>LS Ceramic</w:t>
      </w:r>
      <w:r w:rsidRPr="00A316AA">
        <w:rPr>
          <w:rFonts w:ascii="Arial" w:eastAsia="PMingLiU" w:hAnsi="Arial" w:cs="Arial"/>
          <w:b/>
          <w:bCs/>
          <w:lang w:val="en-GB" w:eastAsia="zh-TW"/>
        </w:rPr>
        <w:t>腕錶</w:t>
      </w:r>
      <w:r w:rsidR="00A31363" w:rsidRPr="00A316AA">
        <w:rPr>
          <w:rFonts w:ascii="Arial" w:eastAsia="PMingLiU" w:hAnsi="Arial" w:cs="Arial"/>
          <w:b/>
          <w:bCs/>
          <w:lang w:val="en-GB" w:eastAsia="zh-TW"/>
        </w:rPr>
        <w:t>並無解</w:t>
      </w:r>
      <w:r w:rsidRPr="00A316AA">
        <w:rPr>
          <w:rFonts w:ascii="Arial" w:eastAsia="PMingLiU" w:hAnsi="Arial" w:cs="Arial"/>
          <w:b/>
          <w:bCs/>
          <w:lang w:val="en-GB" w:eastAsia="zh-TW"/>
        </w:rPr>
        <w:t>釋宇宙</w:t>
      </w:r>
      <w:r w:rsidR="00A31363" w:rsidRPr="00A316AA">
        <w:rPr>
          <w:rFonts w:ascii="Arial" w:eastAsia="PMingLiU" w:hAnsi="Arial" w:cs="Arial"/>
          <w:b/>
          <w:bCs/>
          <w:lang w:val="en-GB" w:eastAsia="zh-TW"/>
        </w:rPr>
        <w:t>之</w:t>
      </w:r>
      <w:r w:rsidR="00567053" w:rsidRPr="00A316AA">
        <w:rPr>
          <w:rFonts w:ascii="Arial" w:eastAsia="PMingLiU" w:hAnsi="Arial" w:cs="Arial"/>
          <w:b/>
          <w:bCs/>
          <w:lang w:val="en-GB" w:eastAsia="zh-TW"/>
        </w:rPr>
        <w:t>宏</w:t>
      </w:r>
      <w:r w:rsidR="00E5689D" w:rsidRPr="00A316AA">
        <w:rPr>
          <w:rFonts w:ascii="Arial" w:eastAsia="PMingLiU" w:hAnsi="Arial" w:cs="Arial"/>
          <w:b/>
          <w:bCs/>
          <w:lang w:val="en-GB" w:eastAsia="zh-TW"/>
        </w:rPr>
        <w:t>志</w:t>
      </w:r>
      <w:r w:rsidR="00A31363" w:rsidRPr="00A316AA">
        <w:rPr>
          <w:rFonts w:ascii="Arial" w:eastAsia="PMingLiU" w:hAnsi="Arial" w:cs="Arial"/>
          <w:b/>
          <w:bCs/>
          <w:lang w:val="en-GB" w:eastAsia="zh-TW"/>
        </w:rPr>
        <w:t>，</w:t>
      </w:r>
      <w:r w:rsidRPr="00A316AA">
        <w:rPr>
          <w:rFonts w:ascii="Arial" w:eastAsia="PMingLiU" w:hAnsi="Arial" w:cs="Arial"/>
          <w:b/>
          <w:bCs/>
          <w:lang w:val="en-GB" w:eastAsia="zh-TW"/>
        </w:rPr>
        <w:t>它以一種</w:t>
      </w:r>
      <w:r w:rsidR="00A31363" w:rsidRPr="00A316AA">
        <w:rPr>
          <w:rFonts w:ascii="Arial" w:eastAsia="PMingLiU" w:hAnsi="Arial" w:cs="Arial"/>
          <w:b/>
          <w:bCs/>
          <w:lang w:val="en-GB" w:eastAsia="zh-TW"/>
        </w:rPr>
        <w:t>含蓄</w:t>
      </w:r>
      <w:r w:rsidRPr="00A316AA">
        <w:rPr>
          <w:rFonts w:ascii="Arial" w:eastAsia="PMingLiU" w:hAnsi="Arial" w:cs="Arial"/>
          <w:b/>
          <w:bCs/>
          <w:lang w:val="en-GB" w:eastAsia="zh-TW"/>
        </w:rPr>
        <w:t>而</w:t>
      </w:r>
      <w:r w:rsidR="00A31363" w:rsidRPr="00A316AA">
        <w:rPr>
          <w:rFonts w:ascii="Arial" w:eastAsia="PMingLiU" w:hAnsi="Arial" w:cs="Arial"/>
          <w:b/>
          <w:bCs/>
          <w:lang w:val="en-GB" w:eastAsia="zh-TW"/>
        </w:rPr>
        <w:t>複雜的</w:t>
      </w:r>
      <w:r w:rsidRPr="00A316AA">
        <w:rPr>
          <w:rFonts w:ascii="Arial" w:eastAsia="PMingLiU" w:hAnsi="Arial" w:cs="Arial"/>
          <w:b/>
          <w:bCs/>
          <w:lang w:val="en-GB" w:eastAsia="zh-TW"/>
        </w:rPr>
        <w:t>方式將科學</w:t>
      </w:r>
      <w:r w:rsidR="007401DC" w:rsidRPr="00A316AA">
        <w:rPr>
          <w:rFonts w:ascii="Arial" w:eastAsia="PMingLiU" w:hAnsi="Arial" w:cs="Arial"/>
          <w:b/>
          <w:bCs/>
          <w:lang w:val="en-GB" w:eastAsia="zh-TW"/>
        </w:rPr>
        <w:t>定理</w:t>
      </w:r>
      <w:r w:rsidRPr="00A316AA">
        <w:rPr>
          <w:rFonts w:ascii="Arial" w:eastAsia="PMingLiU" w:hAnsi="Arial" w:cs="Arial"/>
          <w:b/>
          <w:bCs/>
          <w:lang w:val="en-GB" w:eastAsia="zh-TW"/>
        </w:rPr>
        <w:t>轉化為機械體驗</w:t>
      </w:r>
      <w:r w:rsidR="007401DC" w:rsidRPr="00A316AA">
        <w:rPr>
          <w:rFonts w:ascii="Arial" w:eastAsia="PMingLiU" w:hAnsi="Arial" w:cs="Arial"/>
          <w:b/>
          <w:bCs/>
          <w:lang w:val="en-GB" w:eastAsia="zh-TW"/>
        </w:rPr>
        <w:t>，把玩腕掌之間，以</w:t>
      </w:r>
      <w:r w:rsidRPr="00A316AA">
        <w:rPr>
          <w:rFonts w:ascii="Arial" w:eastAsia="PMingLiU" w:hAnsi="Arial" w:cs="Arial"/>
          <w:b/>
          <w:bCs/>
          <w:lang w:val="en-GB" w:eastAsia="zh-TW"/>
        </w:rPr>
        <w:t>人</w:t>
      </w:r>
      <w:r w:rsidR="007401DC" w:rsidRPr="00A316AA">
        <w:rPr>
          <w:rFonts w:ascii="Arial" w:eastAsia="PMingLiU" w:hAnsi="Arial" w:cs="Arial"/>
          <w:b/>
          <w:bCs/>
          <w:lang w:val="en-GB" w:eastAsia="zh-TW"/>
        </w:rPr>
        <w:t>的認知</w:t>
      </w:r>
      <w:r w:rsidRPr="00A316AA">
        <w:rPr>
          <w:rFonts w:ascii="Arial" w:eastAsia="PMingLiU" w:hAnsi="Arial" w:cs="Arial"/>
          <w:b/>
          <w:bCs/>
          <w:lang w:val="en-GB" w:eastAsia="zh-TW"/>
        </w:rPr>
        <w:t>尺度</w:t>
      </w:r>
      <w:r w:rsidR="00EB4901" w:rsidRPr="00A316AA">
        <w:rPr>
          <w:rFonts w:ascii="Arial" w:eastAsia="PMingLiU" w:hAnsi="Arial" w:cs="Arial"/>
          <w:b/>
          <w:bCs/>
          <w:lang w:val="en-GB" w:eastAsia="zh-TW"/>
        </w:rPr>
        <w:t>感受</w:t>
      </w:r>
      <w:r w:rsidR="000B5056" w:rsidRPr="00A316AA">
        <w:rPr>
          <w:rFonts w:ascii="Arial" w:eastAsia="PMingLiU" w:hAnsi="Arial" w:cs="Arial"/>
          <w:b/>
          <w:bCs/>
          <w:lang w:val="en-GB" w:eastAsia="zh-TW"/>
        </w:rPr>
        <w:t>想像</w:t>
      </w:r>
      <w:r w:rsidRPr="00A316AA">
        <w:rPr>
          <w:rFonts w:ascii="Arial" w:eastAsia="PMingLiU" w:hAnsi="Arial" w:cs="Arial"/>
          <w:b/>
          <w:bCs/>
          <w:lang w:val="en-GB" w:eastAsia="zh-TW"/>
        </w:rPr>
        <w:t>宇宙</w:t>
      </w:r>
      <w:r w:rsidR="00CF2C6F" w:rsidRPr="00A316AA">
        <w:rPr>
          <w:rFonts w:ascii="Arial" w:eastAsia="PMingLiU" w:hAnsi="Arial" w:cs="Arial"/>
          <w:b/>
          <w:bCs/>
          <w:lang w:val="en-GB" w:eastAsia="zh-TW"/>
        </w:rPr>
        <w:t>蒼穹</w:t>
      </w:r>
      <w:r w:rsidRPr="00A316AA">
        <w:rPr>
          <w:rFonts w:ascii="Arial" w:eastAsia="PMingLiU" w:hAnsi="Arial" w:cs="Arial"/>
          <w:b/>
          <w:bCs/>
          <w:lang w:val="en-GB" w:eastAsia="zh-TW"/>
        </w:rPr>
        <w:t>之</w:t>
      </w:r>
      <w:r w:rsidR="00CF2C6F" w:rsidRPr="00A316AA">
        <w:rPr>
          <w:rFonts w:ascii="Arial" w:eastAsia="PMingLiU" w:hAnsi="Arial" w:cs="Arial"/>
          <w:b/>
          <w:bCs/>
          <w:lang w:val="en-GB" w:eastAsia="zh-TW"/>
        </w:rPr>
        <w:t>奧</w:t>
      </w:r>
      <w:r w:rsidR="00BC6C8D" w:rsidRPr="00A316AA">
        <w:rPr>
          <w:rFonts w:ascii="Arial" w:eastAsia="PMingLiU" w:hAnsi="Arial" w:cs="Arial"/>
          <w:b/>
          <w:bCs/>
          <w:lang w:val="en-GB" w:eastAsia="zh-TW"/>
        </w:rPr>
        <w:t>妙</w:t>
      </w:r>
      <w:r w:rsidRPr="00A316AA">
        <w:rPr>
          <w:rFonts w:ascii="Arial" w:eastAsia="PMingLiU" w:hAnsi="Arial" w:cs="Arial"/>
          <w:b/>
          <w:bCs/>
          <w:lang w:val="en-GB" w:eastAsia="zh-TW"/>
        </w:rPr>
        <w:t>。</w:t>
      </w:r>
    </w:p>
    <w:p w14:paraId="61A180B5" w14:textId="77777777" w:rsidR="000D6D07" w:rsidRDefault="000D6D07" w:rsidP="00973974">
      <w:pPr>
        <w:jc w:val="both"/>
        <w:rPr>
          <w:rFonts w:ascii="Arial" w:eastAsia="PMingLiU" w:hAnsi="Arial" w:cs="Arial"/>
          <w:b/>
          <w:bCs/>
          <w:lang w:val="en-GB" w:eastAsia="zh-TW"/>
        </w:rPr>
      </w:pPr>
    </w:p>
    <w:p w14:paraId="5033911B" w14:textId="77777777" w:rsidR="000D6D07" w:rsidRPr="00A316AA" w:rsidRDefault="000D6D07" w:rsidP="00973974">
      <w:pPr>
        <w:jc w:val="both"/>
        <w:rPr>
          <w:rFonts w:ascii="Arial" w:eastAsia="PMingLiU" w:hAnsi="Arial" w:cs="Arial"/>
          <w:b/>
          <w:bCs/>
          <w:lang w:val="en-GB" w:eastAsia="zh-TW"/>
        </w:rPr>
      </w:pPr>
    </w:p>
    <w:p w14:paraId="4D1DE94B" w14:textId="5D6CD712" w:rsidR="00503BF5" w:rsidRPr="0068591E" w:rsidRDefault="00EB74FB" w:rsidP="00973974">
      <w:pPr>
        <w:jc w:val="center"/>
        <w:rPr>
          <w:rFonts w:ascii="Arial" w:eastAsia="PMingLiU" w:hAnsi="Arial" w:cs="Arial"/>
          <w:lang w:val="en-GB"/>
        </w:rPr>
      </w:pPr>
      <w:r>
        <w:rPr>
          <w:noProof/>
        </w:rPr>
        <w:drawing>
          <wp:inline distT="0" distB="0" distL="0" distR="0" wp14:anchorId="4B43BD15" wp14:editId="2825AF69">
            <wp:extent cx="5760720" cy="76809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21FF" w14:textId="2A4A7AAD" w:rsidR="00503BF5" w:rsidRPr="008475C0" w:rsidRDefault="00EE6A7E" w:rsidP="008475C0">
      <w:pPr>
        <w:jc w:val="center"/>
        <w:rPr>
          <w:rFonts w:ascii="Arial" w:eastAsia="PMingLiU" w:hAnsi="Arial" w:cs="Arial"/>
          <w:lang w:val="en-GB"/>
        </w:rPr>
      </w:pPr>
      <w:r w:rsidRPr="0068591E">
        <w:rPr>
          <w:rFonts w:ascii="Arial" w:eastAsia="PMingLiU" w:hAnsi="Arial" w:cs="Arial"/>
          <w:lang w:val="en-GB"/>
        </w:rPr>
        <w:br w:type="page"/>
      </w:r>
      <w:r w:rsidR="00503BF5" w:rsidRPr="0068591E">
        <w:rPr>
          <w:rFonts w:ascii="Arial" w:eastAsia="PMingLiU" w:hAnsi="Arial" w:cs="Arial"/>
          <w:b/>
          <w:lang w:val="en-GB"/>
        </w:rPr>
        <w:lastRenderedPageBreak/>
        <w:t xml:space="preserve">UR-100V </w:t>
      </w:r>
      <w:r w:rsidR="00503BF5" w:rsidRPr="0037076A">
        <w:rPr>
          <w:rFonts w:ascii="Arial" w:eastAsia="PMingLiU" w:hAnsi="Arial" w:cs="Arial"/>
          <w:b/>
          <w:i/>
          <w:lang w:val="en-GB"/>
        </w:rPr>
        <w:t>“LightSpeed” Ceramic</w:t>
      </w:r>
    </w:p>
    <w:p w14:paraId="783B96DB" w14:textId="77777777" w:rsidR="008A6A36" w:rsidRPr="0068591E" w:rsidRDefault="008A6A36" w:rsidP="008A6A36">
      <w:pPr>
        <w:jc w:val="center"/>
        <w:rPr>
          <w:rFonts w:ascii="Arial" w:eastAsia="PMingLiU" w:hAnsi="Arial" w:cs="Arial"/>
          <w:b/>
          <w:lang w:val="en-GB" w:eastAsia="en-US"/>
        </w:rPr>
      </w:pPr>
      <w:proofErr w:type="spellStart"/>
      <w:r w:rsidRPr="0068591E">
        <w:rPr>
          <w:rFonts w:ascii="Arial" w:eastAsia="PMingLiU" w:hAnsi="Arial" w:cs="Arial"/>
          <w:b/>
          <w:lang w:val="en-GB" w:eastAsia="en-US"/>
        </w:rPr>
        <w:t>技術規格</w:t>
      </w:r>
      <w:proofErr w:type="spellEnd"/>
    </w:p>
    <w:p w14:paraId="7FF5AE8B" w14:textId="2EAFC045" w:rsidR="008A6A36" w:rsidRDefault="008A6A36" w:rsidP="00973974">
      <w:pPr>
        <w:jc w:val="center"/>
        <w:rPr>
          <w:rFonts w:ascii="Arial" w:eastAsia="PMingLiU" w:hAnsi="Arial" w:cs="Arial"/>
          <w:b/>
          <w:lang w:val="en-GB" w:eastAsia="zh-TW"/>
        </w:rPr>
      </w:pPr>
    </w:p>
    <w:p w14:paraId="276FF4CE" w14:textId="77777777" w:rsidR="008475C0" w:rsidRPr="0068591E" w:rsidRDefault="008475C0" w:rsidP="00973974">
      <w:pPr>
        <w:jc w:val="center"/>
        <w:rPr>
          <w:rFonts w:ascii="Arial" w:eastAsia="PMingLiU" w:hAnsi="Arial" w:cs="Arial"/>
          <w:b/>
          <w:lang w:val="en-GB" w:eastAsia="zh-TW"/>
        </w:rPr>
      </w:pPr>
    </w:p>
    <w:p w14:paraId="74216973" w14:textId="77777777" w:rsidR="00503BF5" w:rsidRPr="0068591E" w:rsidRDefault="00503BF5" w:rsidP="00973974">
      <w:pPr>
        <w:jc w:val="both"/>
        <w:rPr>
          <w:rFonts w:ascii="Arial" w:eastAsia="PMingLiU" w:hAnsi="Arial" w:cs="Arial"/>
          <w:lang w:val="en-GB"/>
        </w:rPr>
      </w:pPr>
    </w:p>
    <w:tbl>
      <w:tblPr>
        <w:tblStyle w:val="Grilledutableau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5"/>
      </w:tblGrid>
      <w:tr w:rsidR="008F6707" w:rsidRPr="0068591E" w14:paraId="1B386E28" w14:textId="77777777" w:rsidTr="000F2250">
        <w:tc>
          <w:tcPr>
            <w:tcW w:w="3402" w:type="dxa"/>
          </w:tcPr>
          <w:p w14:paraId="639783DD" w14:textId="6914EB27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68591E">
              <w:rPr>
                <w:rFonts w:ascii="Arial" w:eastAsia="PMingLiU" w:hAnsi="Arial" w:cs="Arial"/>
                <w:b/>
                <w:lang w:val="en-GB" w:eastAsia="zh-TW"/>
              </w:rPr>
              <w:t>機芯</w:t>
            </w:r>
          </w:p>
        </w:tc>
        <w:tc>
          <w:tcPr>
            <w:tcW w:w="5665" w:type="dxa"/>
          </w:tcPr>
          <w:p w14:paraId="46AAA2E8" w14:textId="77777777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8F6707" w:rsidRPr="0068591E" w14:paraId="6FCB2B25" w14:textId="77777777" w:rsidTr="000F2250">
        <w:tc>
          <w:tcPr>
            <w:tcW w:w="3402" w:type="dxa"/>
          </w:tcPr>
          <w:p w14:paraId="3B07213D" w14:textId="4FFEE086" w:rsidR="008F6707" w:rsidRPr="0068591E" w:rsidRDefault="008F6707" w:rsidP="00D32576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機芯</w:t>
            </w:r>
            <w:proofErr w:type="spellEnd"/>
            <w:r w:rsidR="00D32576" w:rsidRPr="0068591E">
              <w:rPr>
                <w:rFonts w:ascii="Arial" w:eastAsia="PMingLiU" w:hAnsi="Arial" w:cs="Arial"/>
                <w:lang w:val="en-GB" w:eastAsia="zh-TW"/>
              </w:rPr>
              <w:t>編號</w:t>
            </w:r>
          </w:p>
        </w:tc>
        <w:tc>
          <w:tcPr>
            <w:tcW w:w="5665" w:type="dxa"/>
          </w:tcPr>
          <w:p w14:paraId="1B92F4EF" w14:textId="04A16CAE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 xml:space="preserve">UR 12.02 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自動上鏈機芯，扁平渦輪葉調節擺陀上鏈速度</w:t>
            </w:r>
          </w:p>
        </w:tc>
      </w:tr>
      <w:tr w:rsidR="008F6707" w:rsidRPr="0068591E" w14:paraId="3E8CBEBC" w14:textId="77777777" w:rsidTr="000F2250">
        <w:tc>
          <w:tcPr>
            <w:tcW w:w="3402" w:type="dxa"/>
          </w:tcPr>
          <w:p w14:paraId="0D6C14D0" w14:textId="3FD2FE6B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寶石</w:t>
            </w:r>
            <w:proofErr w:type="spellEnd"/>
          </w:p>
        </w:tc>
        <w:tc>
          <w:tcPr>
            <w:tcW w:w="5665" w:type="dxa"/>
          </w:tcPr>
          <w:p w14:paraId="06672896" w14:textId="1C7712FC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68591E">
              <w:rPr>
                <w:rFonts w:ascii="Arial" w:eastAsia="PMingLiU" w:hAnsi="Arial" w:cs="Arial"/>
                <w:lang w:val="en-GB"/>
              </w:rPr>
              <w:t>40</w:t>
            </w:r>
            <w:r w:rsidRPr="0068591E">
              <w:rPr>
                <w:rFonts w:ascii="Arial" w:eastAsia="PMingLiU" w:hAnsi="Arial" w:cs="Arial"/>
                <w:lang w:val="en-GB"/>
              </w:rPr>
              <w:t>顆</w:t>
            </w:r>
          </w:p>
        </w:tc>
      </w:tr>
      <w:tr w:rsidR="008F6707" w:rsidRPr="0068591E" w14:paraId="588F1FA7" w14:textId="77777777" w:rsidTr="000F2250">
        <w:tc>
          <w:tcPr>
            <w:tcW w:w="3402" w:type="dxa"/>
          </w:tcPr>
          <w:p w14:paraId="1A5F312C" w14:textId="1F20054C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振頻</w:t>
            </w:r>
          </w:p>
        </w:tc>
        <w:tc>
          <w:tcPr>
            <w:tcW w:w="5665" w:type="dxa"/>
          </w:tcPr>
          <w:p w14:paraId="50EE1457" w14:textId="2A77ED7B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每小時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 xml:space="preserve"> 28,800 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次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 xml:space="preserve"> (4Hz)</w:t>
            </w:r>
          </w:p>
        </w:tc>
      </w:tr>
      <w:tr w:rsidR="008F6707" w:rsidRPr="0068591E" w14:paraId="52CC0359" w14:textId="77777777" w:rsidTr="000F2250">
        <w:tc>
          <w:tcPr>
            <w:tcW w:w="3402" w:type="dxa"/>
          </w:tcPr>
          <w:p w14:paraId="6BBF7BBD" w14:textId="55DE5C5A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動力儲備</w:t>
            </w:r>
            <w:proofErr w:type="spellEnd"/>
          </w:p>
        </w:tc>
        <w:tc>
          <w:tcPr>
            <w:tcW w:w="5665" w:type="dxa"/>
          </w:tcPr>
          <w:p w14:paraId="2BFAE265" w14:textId="4E89CC46" w:rsidR="008F6707" w:rsidRPr="0068591E" w:rsidRDefault="008F6707" w:rsidP="008F6707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 xml:space="preserve">48 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小時</w:t>
            </w:r>
          </w:p>
        </w:tc>
      </w:tr>
      <w:tr w:rsidR="00D32576" w:rsidRPr="00EB74FB" w14:paraId="40CB5A1C" w14:textId="77777777" w:rsidTr="000F2250">
        <w:tc>
          <w:tcPr>
            <w:tcW w:w="3402" w:type="dxa"/>
          </w:tcPr>
          <w:p w14:paraId="2A551F36" w14:textId="22ED9765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物料</w:t>
            </w:r>
            <w:proofErr w:type="spellEnd"/>
          </w:p>
        </w:tc>
        <w:tc>
          <w:tcPr>
            <w:tcW w:w="5665" w:type="dxa"/>
          </w:tcPr>
          <w:p w14:paraId="0FD5B4FE" w14:textId="4FA62DF1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鋁金屬衛星小時轉頭由鈹青銅合金日內瓦十字輪推動</w:t>
            </w:r>
            <w:r w:rsidR="001F6159" w:rsidRPr="0068591E">
              <w:rPr>
                <w:rFonts w:ascii="Arial" w:eastAsia="PMingLiU" w:hAnsi="Arial" w:cs="Arial"/>
                <w:lang w:val="en-GB" w:eastAsia="zh-TW"/>
              </w:rPr>
              <w:t>，</w:t>
            </w:r>
          </w:p>
          <w:p w14:paraId="148D29B3" w14:textId="2714B186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鋁金屬卡羅，</w:t>
            </w:r>
            <w:r w:rsidR="00D515A2" w:rsidRPr="0068591E">
              <w:rPr>
                <w:rFonts w:ascii="Arial" w:eastAsia="PMingLiU" w:hAnsi="Arial" w:cs="Arial"/>
                <w:lang w:val="en-GB" w:eastAsia="zh-TW"/>
              </w:rPr>
              <w:t>三塊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ARCAP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合金底板，</w:t>
            </w:r>
          </w:p>
          <w:p w14:paraId="1E9B2446" w14:textId="353D5A22" w:rsidR="00D32576" w:rsidRPr="0068591E" w:rsidRDefault="00D32576" w:rsidP="001F6159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防水鈦金屬內殼，黑色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PVD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電鍍鋁金屬擺陀</w:t>
            </w:r>
          </w:p>
        </w:tc>
      </w:tr>
      <w:tr w:rsidR="00D32576" w:rsidRPr="0068591E" w14:paraId="66E1164E" w14:textId="77777777" w:rsidTr="000F2250">
        <w:tc>
          <w:tcPr>
            <w:tcW w:w="3402" w:type="dxa"/>
          </w:tcPr>
          <w:p w14:paraId="388F7D84" w14:textId="4A6843C8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修飾</w:t>
            </w:r>
            <w:proofErr w:type="spellEnd"/>
          </w:p>
        </w:tc>
        <w:tc>
          <w:tcPr>
            <w:tcW w:w="5665" w:type="dxa"/>
          </w:tcPr>
          <w:p w14:paraId="1CFD27A0" w14:textId="665AA7E9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魚鱗紋，噴砂打磨，珠擊打磨，磨砂</w:t>
            </w:r>
            <w:r w:rsidR="001F6159" w:rsidRPr="0068591E">
              <w:rPr>
                <w:rFonts w:ascii="Arial" w:eastAsia="PMingLiU" w:hAnsi="Arial" w:cs="Arial"/>
                <w:lang w:val="en-GB" w:eastAsia="zh-TW"/>
              </w:rPr>
              <w:t>圓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紋</w:t>
            </w:r>
          </w:p>
          <w:p w14:paraId="36E5E20B" w14:textId="77777777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倒角螺絲頭</w:t>
            </w:r>
            <w:proofErr w:type="spellEnd"/>
          </w:p>
          <w:p w14:paraId="73CEFD87" w14:textId="3EE88A4F" w:rsidR="00D32576" w:rsidRPr="0068591E" w:rsidRDefault="00D32576" w:rsidP="001F6159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68591E">
              <w:rPr>
                <w:rFonts w:ascii="Arial" w:eastAsia="PMingLiU" w:hAnsi="Arial" w:cs="Arial"/>
                <w:lang w:val="en-GB"/>
              </w:rPr>
              <w:t>Super-</w:t>
            </w: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LumiNova</w:t>
            </w:r>
            <w:proofErr w:type="spellEnd"/>
            <w:r w:rsidRPr="0068591E">
              <w:rPr>
                <w:rFonts w:ascii="Arial" w:eastAsia="PMingLiU" w:hAnsi="Arial" w:cs="Arial"/>
                <w:lang w:val="en-GB"/>
              </w:rPr>
              <w:t>®</w:t>
            </w: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夜光小時數字及分鐘刻度</w:t>
            </w:r>
            <w:proofErr w:type="spellEnd"/>
          </w:p>
        </w:tc>
      </w:tr>
      <w:tr w:rsidR="00D32576" w:rsidRPr="00EB74FB" w14:paraId="0091E1FA" w14:textId="77777777" w:rsidTr="000F2250">
        <w:tc>
          <w:tcPr>
            <w:tcW w:w="3402" w:type="dxa"/>
          </w:tcPr>
          <w:p w14:paraId="19A54D02" w14:textId="04C36E04" w:rsidR="00D32576" w:rsidRPr="0068591E" w:rsidRDefault="00D32576" w:rsidP="00D32576">
            <w:pPr>
              <w:jc w:val="both"/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顯示</w:t>
            </w:r>
            <w:proofErr w:type="spellEnd"/>
          </w:p>
        </w:tc>
        <w:tc>
          <w:tcPr>
            <w:tcW w:w="5665" w:type="dxa"/>
          </w:tcPr>
          <w:p w14:paraId="758814C6" w14:textId="7A0ECB6B" w:rsidR="00D32576" w:rsidRPr="0068591E" w:rsidRDefault="00D32576" w:rsidP="001F6159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衛星小時，分鐘，太陽光到達太陽系八大行星需要的時間</w:t>
            </w:r>
          </w:p>
        </w:tc>
      </w:tr>
      <w:tr w:rsidR="005F0124" w:rsidRPr="0068591E" w14:paraId="0F3F18BB" w14:textId="77777777" w:rsidTr="000F2250">
        <w:tc>
          <w:tcPr>
            <w:tcW w:w="3402" w:type="dxa"/>
          </w:tcPr>
          <w:p w14:paraId="7D51F9DF" w14:textId="152A1C33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r w:rsidRPr="0068591E">
              <w:rPr>
                <w:rFonts w:ascii="Arial" w:eastAsia="PMingLiU" w:hAnsi="Arial" w:cs="Arial"/>
                <w:b/>
                <w:lang w:val="en-GB" w:eastAsia="zh-TW"/>
              </w:rPr>
              <w:t>錶殼</w:t>
            </w:r>
          </w:p>
        </w:tc>
        <w:tc>
          <w:tcPr>
            <w:tcW w:w="5665" w:type="dxa"/>
          </w:tcPr>
          <w:p w14:paraId="4CEBDB0B" w14:textId="77777777" w:rsidR="005F0124" w:rsidRPr="0068591E" w:rsidRDefault="005F0124" w:rsidP="005F0124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5F0124" w:rsidRPr="00EB74FB" w14:paraId="0D45B0F1" w14:textId="77777777" w:rsidTr="000F2250">
        <w:tc>
          <w:tcPr>
            <w:tcW w:w="3402" w:type="dxa"/>
          </w:tcPr>
          <w:p w14:paraId="5BBB108C" w14:textId="0B888235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物料</w:t>
            </w:r>
            <w:proofErr w:type="spellEnd"/>
          </w:p>
        </w:tc>
        <w:tc>
          <w:tcPr>
            <w:tcW w:w="5665" w:type="dxa"/>
          </w:tcPr>
          <w:p w14:paraId="3276A932" w14:textId="0E73B616" w:rsidR="005F0124" w:rsidRPr="0068591E" w:rsidRDefault="00304E8A" w:rsidP="003F736A">
            <w:pPr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為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URWERK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研發的白色陶瓷，</w:t>
            </w:r>
            <w:r w:rsidR="003F736A" w:rsidRPr="0068591E">
              <w:rPr>
                <w:rFonts w:ascii="Arial" w:eastAsia="PMingLiU" w:hAnsi="Arial" w:cs="Arial"/>
                <w:lang w:val="en-GB" w:eastAsia="zh-TW"/>
              </w:rPr>
              <w:t>含有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銀色玻璃</w:t>
            </w:r>
            <w:r w:rsidR="003F736A" w:rsidRPr="0068591E">
              <w:rPr>
                <w:rFonts w:ascii="Arial" w:eastAsia="PMingLiU" w:hAnsi="Arial" w:cs="Arial"/>
                <w:lang w:val="en-GB" w:eastAsia="zh-TW"/>
              </w:rPr>
              <w:t>纖維及</w:t>
            </w:r>
            <w:r w:rsidR="005F0124" w:rsidRPr="0068591E">
              <w:rPr>
                <w:rFonts w:ascii="Arial" w:eastAsia="PMingLiU" w:hAnsi="Arial" w:cs="Arial"/>
                <w:lang w:val="en-GB" w:eastAsia="zh-TW"/>
              </w:rPr>
              <w:t>碳纖維，噴砂及珠擊打磨類鑽碳塗層</w:t>
            </w:r>
            <w:r w:rsidR="005F0124" w:rsidRPr="0068591E">
              <w:rPr>
                <w:rFonts w:ascii="Arial" w:eastAsia="PMingLiU" w:hAnsi="Arial" w:cs="Arial"/>
                <w:lang w:val="en-GB" w:eastAsia="zh-TW"/>
              </w:rPr>
              <w:t>5</w:t>
            </w:r>
            <w:r w:rsidR="005F0124" w:rsidRPr="0068591E">
              <w:rPr>
                <w:rFonts w:ascii="Arial" w:eastAsia="PMingLiU" w:hAnsi="Arial" w:cs="Arial"/>
                <w:lang w:val="en-GB" w:eastAsia="zh-TW"/>
              </w:rPr>
              <w:t>級鈦金屬錶背</w:t>
            </w:r>
          </w:p>
        </w:tc>
      </w:tr>
      <w:tr w:rsidR="005F0124" w:rsidRPr="00EB74FB" w14:paraId="0D1976DE" w14:textId="77777777" w:rsidTr="000F2250">
        <w:tc>
          <w:tcPr>
            <w:tcW w:w="3402" w:type="dxa"/>
          </w:tcPr>
          <w:p w14:paraId="550743F9" w14:textId="589E0148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尺寸</w:t>
            </w:r>
            <w:proofErr w:type="spellEnd"/>
          </w:p>
        </w:tc>
        <w:tc>
          <w:tcPr>
            <w:tcW w:w="5665" w:type="dxa"/>
          </w:tcPr>
          <w:p w14:paraId="12C7912F" w14:textId="40A412C1" w:rsidR="005F0124" w:rsidRPr="0068591E" w:rsidRDefault="005F0124" w:rsidP="005F0124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43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毫米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(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闊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) x 51.73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毫米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(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長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) x 14.55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毫米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 xml:space="preserve"> (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厚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)</w:t>
            </w:r>
          </w:p>
        </w:tc>
      </w:tr>
      <w:tr w:rsidR="005F0124" w:rsidRPr="0068591E" w14:paraId="440A6948" w14:textId="77777777" w:rsidTr="000F2250">
        <w:tc>
          <w:tcPr>
            <w:tcW w:w="3402" w:type="dxa"/>
          </w:tcPr>
          <w:p w14:paraId="26ECCBF9" w14:textId="717049A8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錶鏡</w:t>
            </w:r>
            <w:proofErr w:type="spellEnd"/>
          </w:p>
        </w:tc>
        <w:tc>
          <w:tcPr>
            <w:tcW w:w="5665" w:type="dxa"/>
          </w:tcPr>
          <w:p w14:paraId="6559E09A" w14:textId="081D341A" w:rsidR="005F0124" w:rsidRPr="0068591E" w:rsidRDefault="005F0124" w:rsidP="003F736A">
            <w:pPr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藍寶石玻璃</w:t>
            </w:r>
            <w:proofErr w:type="spellEnd"/>
          </w:p>
        </w:tc>
      </w:tr>
      <w:tr w:rsidR="005F0124" w:rsidRPr="00EB74FB" w14:paraId="1E3D7EE7" w14:textId="77777777" w:rsidTr="000F2250">
        <w:tc>
          <w:tcPr>
            <w:tcW w:w="3402" w:type="dxa"/>
          </w:tcPr>
          <w:p w14:paraId="7A37C2F0" w14:textId="0DFBB8CA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防水</w:t>
            </w:r>
            <w:proofErr w:type="spellEnd"/>
          </w:p>
        </w:tc>
        <w:tc>
          <w:tcPr>
            <w:tcW w:w="5665" w:type="dxa"/>
          </w:tcPr>
          <w:p w14:paraId="483E6F37" w14:textId="449D8F88" w:rsidR="005F0124" w:rsidRPr="0068591E" w:rsidRDefault="005F0124" w:rsidP="000E183D">
            <w:pPr>
              <w:rPr>
                <w:rFonts w:ascii="Arial" w:eastAsia="PMingLiU" w:hAnsi="Arial" w:cs="Arial"/>
                <w:lang w:val="en-GB" w:eastAsia="zh-TW"/>
              </w:rPr>
            </w:pPr>
            <w:r w:rsidRPr="0068591E">
              <w:rPr>
                <w:rFonts w:ascii="Arial" w:eastAsia="PMingLiU" w:hAnsi="Arial" w:cs="Arial"/>
                <w:lang w:val="en-GB" w:eastAsia="zh-TW"/>
              </w:rPr>
              <w:t>旋入式錶冠。</w:t>
            </w:r>
            <w:r w:rsidR="000E183D" w:rsidRPr="0068591E">
              <w:rPr>
                <w:rFonts w:ascii="Arial" w:eastAsia="PMingLiU" w:hAnsi="Arial" w:cs="Arial"/>
                <w:lang w:val="en-GB" w:eastAsia="zh-TW"/>
              </w:rPr>
              <w:t>防水內殼。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防水約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5ATM (50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米</w:t>
            </w:r>
            <w:r w:rsidRPr="0068591E">
              <w:rPr>
                <w:rFonts w:ascii="Arial" w:eastAsia="PMingLiU" w:hAnsi="Arial" w:cs="Arial"/>
                <w:lang w:val="en-GB" w:eastAsia="zh-TW"/>
              </w:rPr>
              <w:t>)</w:t>
            </w:r>
          </w:p>
        </w:tc>
      </w:tr>
      <w:tr w:rsidR="005F0124" w:rsidRPr="0068591E" w14:paraId="2E741C59" w14:textId="77777777" w:rsidTr="000F2250">
        <w:tc>
          <w:tcPr>
            <w:tcW w:w="3402" w:type="dxa"/>
          </w:tcPr>
          <w:p w14:paraId="3FCE580B" w14:textId="7579C98E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錶帶</w:t>
            </w:r>
            <w:proofErr w:type="spellEnd"/>
            <w:r w:rsidRPr="0068591E">
              <w:rPr>
                <w:rFonts w:ascii="Arial" w:eastAsia="PMingLiU" w:hAnsi="Arial" w:cs="Arial"/>
                <w:lang w:val="en-GB"/>
              </w:rPr>
              <w:tab/>
            </w:r>
          </w:p>
        </w:tc>
        <w:tc>
          <w:tcPr>
            <w:tcW w:w="5665" w:type="dxa"/>
          </w:tcPr>
          <w:p w14:paraId="6A147908" w14:textId="6B982B8C" w:rsidR="005F0124" w:rsidRPr="0068591E" w:rsidRDefault="005F0124" w:rsidP="000E183D">
            <w:pPr>
              <w:rPr>
                <w:rFonts w:ascii="Arial" w:eastAsia="PMingLiU" w:hAnsi="Arial" w:cs="Arial"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lang w:val="en-GB"/>
              </w:rPr>
              <w:t>壓紋橡膠帶配摺扣</w:t>
            </w:r>
            <w:proofErr w:type="spellEnd"/>
          </w:p>
        </w:tc>
      </w:tr>
      <w:tr w:rsidR="005F0124" w:rsidRPr="00EB74FB" w14:paraId="24AA9E9E" w14:textId="77777777" w:rsidTr="000F2250">
        <w:tc>
          <w:tcPr>
            <w:tcW w:w="3402" w:type="dxa"/>
          </w:tcPr>
          <w:p w14:paraId="570EB450" w14:textId="2844091E" w:rsidR="005F0124" w:rsidRPr="0068591E" w:rsidRDefault="005F0124" w:rsidP="005F0124">
            <w:pPr>
              <w:jc w:val="both"/>
              <w:rPr>
                <w:rFonts w:ascii="Arial" w:eastAsia="PMingLiU" w:hAnsi="Arial" w:cs="Arial"/>
                <w:b/>
                <w:lang w:val="en-GB"/>
              </w:rPr>
            </w:pPr>
            <w:proofErr w:type="spellStart"/>
            <w:r w:rsidRPr="0068591E">
              <w:rPr>
                <w:rFonts w:ascii="Arial" w:eastAsia="PMingLiU" w:hAnsi="Arial" w:cs="Arial"/>
                <w:b/>
                <w:lang w:val="en-GB"/>
              </w:rPr>
              <w:t>訂價</w:t>
            </w:r>
            <w:proofErr w:type="spellEnd"/>
          </w:p>
        </w:tc>
        <w:tc>
          <w:tcPr>
            <w:tcW w:w="5665" w:type="dxa"/>
          </w:tcPr>
          <w:p w14:paraId="6A283C9F" w14:textId="7938A7C8" w:rsidR="005F0124" w:rsidRPr="0068591E" w:rsidRDefault="003F2ABE" w:rsidP="00D515A2">
            <w:pPr>
              <w:rPr>
                <w:rFonts w:ascii="Arial" w:eastAsia="PMingLiU" w:hAnsi="Arial" w:cs="Arial"/>
                <w:lang w:val="en-GB" w:eastAsia="zh-TW"/>
              </w:rPr>
            </w:pPr>
            <w:r w:rsidRPr="003F2ABE">
              <w:rPr>
                <w:rFonts w:ascii="Arial" w:eastAsia="PMingLiU" w:hAnsi="Arial" w:cs="Arial"/>
                <w:lang w:val="en-GB" w:eastAsia="zh-TW"/>
              </w:rPr>
              <w:t>CHF 67’000.</w:t>
            </w:r>
            <w:r w:rsidR="005F0124" w:rsidRPr="003F2ABE">
              <w:rPr>
                <w:rFonts w:ascii="Arial" w:eastAsia="PMingLiU" w:hAnsi="Arial" w:cs="Arial"/>
                <w:lang w:val="en-GB" w:eastAsia="zh-TW"/>
              </w:rPr>
              <w:t>00</w:t>
            </w:r>
            <w:r w:rsidRPr="003F2ABE">
              <w:rPr>
                <w:rFonts w:ascii="Arial" w:eastAsia="PMingLiU" w:hAnsi="Arial" w:cs="Arial"/>
                <w:lang w:val="en-GB" w:eastAsia="zh-TW"/>
              </w:rPr>
              <w:t xml:space="preserve"> </w:t>
            </w:r>
            <w:r w:rsidR="005F0124" w:rsidRPr="003F2ABE">
              <w:rPr>
                <w:rFonts w:ascii="Arial" w:eastAsia="PMingLiU" w:hAnsi="Arial" w:cs="Arial"/>
                <w:lang w:val="en-GB" w:eastAsia="zh-TW"/>
              </w:rPr>
              <w:t>瑞士法郎，</w:t>
            </w:r>
            <w:r w:rsidR="00260458" w:rsidRPr="003F2ABE">
              <w:rPr>
                <w:rFonts w:ascii="Arial" w:eastAsia="PMingLiU" w:hAnsi="Arial" w:cs="Arial" w:hint="eastAsia"/>
                <w:lang w:val="en-GB" w:eastAsia="zh-TW"/>
              </w:rPr>
              <w:t>未</w:t>
            </w:r>
            <w:r w:rsidR="005F0124" w:rsidRPr="003F2ABE">
              <w:rPr>
                <w:rFonts w:ascii="Arial" w:eastAsia="PMingLiU" w:hAnsi="Arial" w:cs="Arial"/>
                <w:lang w:val="en-GB" w:eastAsia="zh-TW"/>
              </w:rPr>
              <w:t>計稅</w:t>
            </w:r>
          </w:p>
        </w:tc>
      </w:tr>
    </w:tbl>
    <w:p w14:paraId="0D17388D" w14:textId="0D89ADAD" w:rsidR="00EA45EA" w:rsidRDefault="00EA45EA" w:rsidP="00973974">
      <w:pPr>
        <w:jc w:val="both"/>
        <w:rPr>
          <w:rFonts w:ascii="Arial" w:eastAsia="PMingLiU" w:hAnsi="Arial" w:cs="Arial"/>
          <w:lang w:val="en-GB"/>
        </w:rPr>
      </w:pPr>
    </w:p>
    <w:p w14:paraId="75D88FCD" w14:textId="0651134C" w:rsidR="003F2ABE" w:rsidRDefault="003F2ABE" w:rsidP="00973974">
      <w:pPr>
        <w:jc w:val="both"/>
        <w:rPr>
          <w:rFonts w:ascii="Arial" w:eastAsia="PMingLiU" w:hAnsi="Arial" w:cs="Arial"/>
          <w:lang w:val="en-GB"/>
        </w:rPr>
      </w:pPr>
    </w:p>
    <w:p w14:paraId="6F5DF2EB" w14:textId="023D16F0" w:rsidR="008475C0" w:rsidRDefault="008475C0" w:rsidP="00973974">
      <w:pPr>
        <w:jc w:val="both"/>
        <w:rPr>
          <w:rFonts w:ascii="Arial" w:eastAsia="PMingLiU" w:hAnsi="Arial" w:cs="Arial"/>
          <w:lang w:val="en-GB"/>
        </w:rPr>
      </w:pPr>
    </w:p>
    <w:p w14:paraId="7CA5A883" w14:textId="7A3E93B0" w:rsidR="008475C0" w:rsidRDefault="008475C0" w:rsidP="00973974">
      <w:pPr>
        <w:jc w:val="both"/>
        <w:rPr>
          <w:rFonts w:ascii="Arial" w:eastAsia="PMingLiU" w:hAnsi="Arial" w:cs="Arial"/>
          <w:lang w:val="en-GB"/>
        </w:rPr>
      </w:pPr>
    </w:p>
    <w:p w14:paraId="4DB4BFA5" w14:textId="77777777" w:rsidR="008475C0" w:rsidRPr="0068591E" w:rsidRDefault="008475C0" w:rsidP="00973974">
      <w:pPr>
        <w:jc w:val="both"/>
        <w:rPr>
          <w:rFonts w:ascii="Arial" w:eastAsia="PMingLiU" w:hAnsi="Arial" w:cs="Arial"/>
          <w:lang w:val="en-GB"/>
        </w:rPr>
      </w:pPr>
    </w:p>
    <w:p w14:paraId="3045D7A6" w14:textId="20DE5306" w:rsidR="00EA45EA" w:rsidRPr="0068591E" w:rsidRDefault="00EA45EA">
      <w:pPr>
        <w:rPr>
          <w:rFonts w:ascii="Arial" w:eastAsia="PMingLiU" w:hAnsi="Arial" w:cs="Arial"/>
          <w:lang w:val="en-GB"/>
        </w:rPr>
      </w:pPr>
      <w:r w:rsidRPr="0068591E">
        <w:rPr>
          <w:rFonts w:ascii="Arial" w:eastAsia="PMingLiU" w:hAnsi="Arial" w:cs="Arial"/>
          <w:lang w:val="en-GB"/>
        </w:rPr>
        <w:t>_________________________</w:t>
      </w:r>
    </w:p>
    <w:p w14:paraId="026EC0C4" w14:textId="2A290EC2" w:rsidR="00EA45EA" w:rsidRDefault="00EA45EA">
      <w:pPr>
        <w:rPr>
          <w:rFonts w:ascii="Arial" w:eastAsia="PMingLiU" w:hAnsi="Arial" w:cs="Arial"/>
          <w:lang w:val="en-GB"/>
        </w:rPr>
      </w:pPr>
    </w:p>
    <w:p w14:paraId="0427FEF3" w14:textId="0D6C54EC" w:rsidR="008475C0" w:rsidRDefault="008475C0">
      <w:pPr>
        <w:rPr>
          <w:rFonts w:ascii="Arial" w:eastAsia="PMingLiU" w:hAnsi="Arial" w:cs="Arial"/>
          <w:lang w:val="en-GB"/>
        </w:rPr>
      </w:pPr>
    </w:p>
    <w:p w14:paraId="10028E65" w14:textId="4D1D760F" w:rsidR="008475C0" w:rsidRDefault="008475C0">
      <w:pPr>
        <w:rPr>
          <w:rFonts w:ascii="Arial" w:eastAsia="PMingLiU" w:hAnsi="Arial" w:cs="Arial"/>
          <w:lang w:val="en-GB"/>
        </w:rPr>
      </w:pPr>
    </w:p>
    <w:p w14:paraId="7E46EE38" w14:textId="77777777" w:rsidR="008475C0" w:rsidRPr="0068591E" w:rsidRDefault="008475C0">
      <w:pPr>
        <w:rPr>
          <w:rFonts w:ascii="Arial" w:eastAsia="PMingLiU" w:hAnsi="Arial" w:cs="Arial"/>
          <w:lang w:val="en-GB"/>
        </w:rPr>
      </w:pPr>
      <w:bookmarkStart w:id="0" w:name="_GoBack"/>
      <w:bookmarkEnd w:id="0"/>
    </w:p>
    <w:p w14:paraId="1FB4E333" w14:textId="77777777" w:rsidR="0018155E" w:rsidRPr="0068591E" w:rsidRDefault="0018155E" w:rsidP="0018155E">
      <w:pPr>
        <w:jc w:val="both"/>
        <w:rPr>
          <w:rFonts w:ascii="Arial" w:eastAsia="PMingLiU" w:hAnsi="Arial" w:cs="Arial"/>
          <w:lang w:val="en-GB"/>
        </w:rPr>
      </w:pPr>
      <w:r w:rsidRPr="0068591E">
        <w:rPr>
          <w:rFonts w:ascii="Arial" w:eastAsia="PMingLiU" w:hAnsi="Arial" w:cs="Arial"/>
          <w:lang w:val="en-GB"/>
        </w:rPr>
        <w:t>傳媒聯絡</w:t>
      </w:r>
      <w:r w:rsidRPr="0068591E">
        <w:rPr>
          <w:rFonts w:ascii="Arial" w:eastAsia="PMingLiU" w:hAnsi="Arial" w:cs="Arial"/>
          <w:lang w:val="en-GB"/>
        </w:rPr>
        <w:t xml:space="preserve">:  </w:t>
      </w:r>
    </w:p>
    <w:p w14:paraId="797CD465" w14:textId="57B6432F" w:rsidR="0018155E" w:rsidRPr="0068591E" w:rsidRDefault="003F2ABE" w:rsidP="0018155E">
      <w:pPr>
        <w:jc w:val="both"/>
        <w:rPr>
          <w:rFonts w:ascii="Arial" w:eastAsia="PMingLiU" w:hAnsi="Arial" w:cs="Arial"/>
          <w:lang w:val="en-GB"/>
        </w:rPr>
      </w:pPr>
      <w:r>
        <w:rPr>
          <w:rFonts w:ascii="Arial" w:eastAsia="PMingLiU" w:hAnsi="Arial" w:cs="Arial"/>
          <w:lang w:val="en-GB"/>
        </w:rPr>
        <w:t xml:space="preserve">Ms </w:t>
      </w:r>
      <w:r w:rsidR="0018155E" w:rsidRPr="0068591E">
        <w:rPr>
          <w:rFonts w:ascii="Arial" w:eastAsia="PMingLiU" w:hAnsi="Arial" w:cs="Arial"/>
          <w:lang w:val="en-GB"/>
        </w:rPr>
        <w:t>Yacine Sar</w:t>
      </w:r>
      <w:r w:rsidR="0018155E" w:rsidRPr="0068591E">
        <w:rPr>
          <w:rFonts w:ascii="Arial" w:eastAsia="PMingLiU" w:hAnsi="Arial" w:cs="Arial"/>
          <w:lang w:val="en-GB"/>
        </w:rPr>
        <w:t>女士</w:t>
      </w:r>
    </w:p>
    <w:p w14:paraId="583399EF" w14:textId="5FEB2424" w:rsidR="0018155E" w:rsidRPr="0068591E" w:rsidRDefault="0018155E" w:rsidP="0018155E">
      <w:pPr>
        <w:jc w:val="both"/>
        <w:rPr>
          <w:rFonts w:ascii="Arial" w:eastAsia="PMingLiU" w:hAnsi="Arial" w:cs="Arial"/>
          <w:lang w:val="en-GB"/>
        </w:rPr>
      </w:pPr>
      <w:r w:rsidRPr="0068591E">
        <w:rPr>
          <w:rFonts w:ascii="Arial" w:eastAsia="PMingLiU" w:hAnsi="Arial" w:cs="Arial"/>
          <w:lang w:val="en-GB"/>
        </w:rPr>
        <w:t>電話：</w:t>
      </w:r>
      <w:r w:rsidRPr="0068591E">
        <w:rPr>
          <w:rFonts w:ascii="Arial" w:eastAsia="PMingLiU" w:hAnsi="Arial" w:cs="Arial"/>
          <w:lang w:val="en-GB"/>
        </w:rPr>
        <w:t>+41 22 9002027</w:t>
      </w:r>
    </w:p>
    <w:p w14:paraId="3C60657A" w14:textId="036D9FE2" w:rsidR="00D13426" w:rsidRPr="0068591E" w:rsidRDefault="00D13426" w:rsidP="0018155E">
      <w:pPr>
        <w:jc w:val="both"/>
        <w:rPr>
          <w:rFonts w:ascii="Arial" w:eastAsia="PMingLiU" w:hAnsi="Arial" w:cs="Arial"/>
          <w:lang w:val="en-GB"/>
        </w:rPr>
      </w:pPr>
      <w:r w:rsidRPr="0068591E">
        <w:rPr>
          <w:rFonts w:ascii="Arial" w:eastAsia="PMingLiU" w:hAnsi="Arial" w:cs="Arial"/>
          <w:lang w:val="en-GB"/>
        </w:rPr>
        <w:t>電郵：</w:t>
      </w:r>
      <w:r w:rsidRPr="0068591E">
        <w:rPr>
          <w:rFonts w:ascii="Arial" w:eastAsia="PMingLiU" w:hAnsi="Arial" w:cs="Arial"/>
          <w:lang w:val="en-GB"/>
        </w:rPr>
        <w:t>press@urwerk.com</w:t>
      </w:r>
    </w:p>
    <w:p w14:paraId="5C84ED18" w14:textId="4EA55CF6" w:rsidR="001A2542" w:rsidRPr="0068591E" w:rsidRDefault="0018155E" w:rsidP="0018155E">
      <w:pPr>
        <w:jc w:val="both"/>
        <w:rPr>
          <w:rFonts w:ascii="Arial" w:eastAsia="PMingLiU" w:hAnsi="Arial" w:cs="Arial"/>
          <w:lang w:val="en-GB"/>
        </w:rPr>
      </w:pPr>
      <w:r w:rsidRPr="0068591E">
        <w:rPr>
          <w:rFonts w:ascii="Arial" w:eastAsia="PMingLiU" w:hAnsi="Arial" w:cs="Arial"/>
          <w:lang w:val="en-GB"/>
        </w:rPr>
        <w:t>www.urwerk.com/press</w:t>
      </w:r>
    </w:p>
    <w:p w14:paraId="72889FA3" w14:textId="77777777" w:rsidR="00DE4DB6" w:rsidRPr="0068591E" w:rsidRDefault="00DE4DB6" w:rsidP="00973974">
      <w:pPr>
        <w:jc w:val="both"/>
        <w:rPr>
          <w:rFonts w:ascii="Arial" w:eastAsia="PMingLiU" w:hAnsi="Arial" w:cs="Arial"/>
          <w:lang w:val="en-GB"/>
        </w:rPr>
      </w:pPr>
    </w:p>
    <w:p w14:paraId="7E611BF5" w14:textId="3C9E047F" w:rsidR="000D6D07" w:rsidRDefault="000D6D07">
      <w:pPr>
        <w:rPr>
          <w:rFonts w:ascii="Arial" w:eastAsia="PMingLiU" w:hAnsi="Arial" w:cs="Arial"/>
          <w:kern w:val="2"/>
          <w:lang w:val="en-GB" w:eastAsia="en-US"/>
          <w14:ligatures w14:val="standardContextual"/>
        </w:rPr>
      </w:pPr>
      <w:r>
        <w:rPr>
          <w:rFonts w:ascii="Arial" w:eastAsia="PMingLiU" w:hAnsi="Arial" w:cs="Arial"/>
          <w:kern w:val="2"/>
          <w:lang w:val="en-GB" w:eastAsia="en-US"/>
          <w14:ligatures w14:val="standardContextual"/>
        </w:rPr>
        <w:br w:type="page"/>
      </w:r>
    </w:p>
    <w:p w14:paraId="151F4891" w14:textId="77777777" w:rsidR="00EA45EA" w:rsidRDefault="00EA45EA" w:rsidP="00973974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7A3295BB" w14:textId="77777777" w:rsidR="000D6D07" w:rsidRDefault="000D6D07" w:rsidP="00973974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04503E92" w14:textId="77777777" w:rsidR="000D6D07" w:rsidRPr="0068591E" w:rsidRDefault="000D6D07" w:rsidP="00973974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5340EE80" w14:textId="06658BA2" w:rsidR="002E6CE0" w:rsidRPr="0068591E" w:rsidRDefault="002E6CE0" w:rsidP="002E6CE0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URWERK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簡介</w:t>
      </w:r>
    </w:p>
    <w:p w14:paraId="7D0A9770" w14:textId="77777777" w:rsidR="002E6CE0" w:rsidRPr="0068591E" w:rsidRDefault="002E6CE0" w:rsidP="002E6CE0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0A46FBB5" w14:textId="5BD08366" w:rsidR="002E6CE0" w:rsidRPr="0068591E" w:rsidRDefault="002E6CE0" w:rsidP="002E6CE0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獨立製錶品牌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URWERK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聯合創辦人兼首席製錶師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Felix Baumgartner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強調：「我們從一開始就拒絕將自己局限於傳統複雜功能腕錶</w:t>
      </w:r>
      <w:r w:rsidR="00B1566D"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製作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框架內，我們的目標是要突破鐘錶傳統，</w:t>
      </w:r>
      <w:r w:rsidR="00B1566D"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製作原創性及</w:t>
      </w:r>
      <w:r w:rsidR="007545C7"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一流工藝的時計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。」另一位聯合創辦人兼藝術總監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Martin Frei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負責品牌所有錶款設計，他亦心有同感：「我成長於</w:t>
      </w:r>
      <w:r w:rsidR="001C1F34"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沒有規限的自由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創作環境，不受傳統鐘錶製作觀念所限，受我的文化背景啟發</w:t>
      </w:r>
      <w:r w:rsidR="001C1F34"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構思嶄新設計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。」</w:t>
      </w:r>
    </w:p>
    <w:p w14:paraId="203CCADC" w14:textId="77777777" w:rsidR="002E6CE0" w:rsidRPr="0068591E" w:rsidRDefault="002E6CE0" w:rsidP="00EA45EA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44DD7B1A" w14:textId="45F79778" w:rsidR="0093564E" w:rsidRPr="0068591E" w:rsidRDefault="0093564E" w:rsidP="0093564E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URWERK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成立於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1997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年，一直位居獨立製錶工藝先鋒之列。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URWERK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的運作有如製錶實驗室，</w:t>
      </w:r>
      <w:r w:rsidR="008B2CFA"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尖端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技術與前衛設計風格完美結合，每年製作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150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枚腕錶左右。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URWERK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旗下三大系列鼎足而立各有個性：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 xml:space="preserve">Satellite 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系列是品牌的標誌，其衛星漫遊小時技術重新定義時間顯示觀念；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 xml:space="preserve">Chronometry 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系列聚焦於時計精確度及創新機械技術；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Special Projects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是大膽實驗及破格概念的實驗平台。</w:t>
      </w:r>
    </w:p>
    <w:p w14:paraId="7FC86451" w14:textId="77777777" w:rsidR="0093564E" w:rsidRPr="0068591E" w:rsidRDefault="0093564E" w:rsidP="0093564E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4A6F485D" w14:textId="3DCC519C" w:rsidR="0093564E" w:rsidRPr="0068591E" w:rsidRDefault="0093564E" w:rsidP="0093564E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URWERK</w:t>
      </w:r>
      <w:r w:rsidRPr="0068591E">
        <w:rPr>
          <w:rFonts w:ascii="Arial" w:eastAsia="PMingLiU" w:hAnsi="Arial" w:cs="Arial"/>
          <w:kern w:val="2"/>
          <w:lang w:val="en-GB" w:eastAsia="zh-TW"/>
          <w14:ligatures w14:val="standardContextual"/>
        </w:rPr>
        <w:t>的前衛複雜時計別具一格，而且在獨立研發、先進物料應用以及手工修飾皆符合製錶業界最嚴格標準。</w:t>
      </w:r>
    </w:p>
    <w:p w14:paraId="2A74B990" w14:textId="77777777" w:rsidR="00EA45EA" w:rsidRPr="0068591E" w:rsidRDefault="00EA45EA" w:rsidP="00EA45EA">
      <w:pPr>
        <w:jc w:val="both"/>
        <w:rPr>
          <w:rFonts w:ascii="Arial" w:eastAsia="PMingLiU" w:hAnsi="Arial" w:cs="Arial"/>
          <w:kern w:val="2"/>
          <w:lang w:val="en-GB" w:eastAsia="zh-TW"/>
          <w14:ligatures w14:val="standardContextual"/>
        </w:rPr>
      </w:pPr>
    </w:p>
    <w:p w14:paraId="39A2B38B" w14:textId="63BCABE7" w:rsidR="00D13426" w:rsidRPr="0068591E" w:rsidRDefault="00D13426" w:rsidP="00D13426">
      <w:pPr>
        <w:rPr>
          <w:rFonts w:ascii="Arial" w:eastAsia="PMingLiU" w:hAnsi="Arial" w:cs="Arial"/>
          <w:lang w:val="en-GB" w:eastAsia="zh-TW"/>
        </w:rPr>
      </w:pPr>
      <w:r w:rsidRPr="0068591E">
        <w:rPr>
          <w:rFonts w:ascii="Arial" w:eastAsia="PMingLiU" w:hAnsi="Arial" w:cs="Arial"/>
          <w:lang w:val="en-GB" w:eastAsia="zh-TW"/>
        </w:rPr>
        <w:t>URWERK</w:t>
      </w:r>
      <w:r w:rsidRPr="0068591E">
        <w:rPr>
          <w:rFonts w:ascii="Arial" w:eastAsia="PMingLiU" w:hAnsi="Arial" w:cs="Arial"/>
          <w:lang w:val="en-GB" w:eastAsia="zh-TW"/>
        </w:rPr>
        <w:t>品牌名稱的來源</w:t>
      </w:r>
      <w:r w:rsidR="0096085A" w:rsidRPr="0068591E">
        <w:rPr>
          <w:rFonts w:ascii="Arial" w:eastAsia="PMingLiU" w:hAnsi="Arial" w:cs="Arial"/>
          <w:lang w:val="en-GB" w:eastAsia="zh-TW"/>
        </w:rPr>
        <w:t>融合古今</w:t>
      </w:r>
      <w:r w:rsidRPr="0068591E">
        <w:rPr>
          <w:rFonts w:ascii="Arial" w:eastAsia="PMingLiU" w:hAnsi="Arial" w:cs="Arial"/>
          <w:lang w:val="en-GB" w:eastAsia="zh-TW"/>
        </w:rPr>
        <w:t>，可追溯至</w:t>
      </w:r>
      <w:r w:rsidR="00080443" w:rsidRPr="0068591E">
        <w:rPr>
          <w:rFonts w:ascii="Arial" w:eastAsia="PMingLiU" w:hAnsi="Arial" w:cs="Arial"/>
          <w:lang w:val="en-GB" w:eastAsia="zh-TW"/>
        </w:rPr>
        <w:t>古時</w:t>
      </w:r>
      <w:r w:rsidRPr="0068591E">
        <w:rPr>
          <w:rFonts w:ascii="Arial" w:eastAsia="PMingLiU" w:hAnsi="Arial" w:cs="Arial"/>
          <w:lang w:val="en-GB" w:eastAsia="zh-TW"/>
        </w:rPr>
        <w:t>美索不達米亞平原的吾珥（</w:t>
      </w:r>
      <w:r w:rsidRPr="0068591E">
        <w:rPr>
          <w:rFonts w:ascii="Arial" w:eastAsia="PMingLiU" w:hAnsi="Arial" w:cs="Arial"/>
          <w:lang w:val="en-GB" w:eastAsia="zh-TW"/>
        </w:rPr>
        <w:t>Ur</w:t>
      </w:r>
      <w:r w:rsidRPr="0068591E">
        <w:rPr>
          <w:rFonts w:ascii="Arial" w:eastAsia="PMingLiU" w:hAnsi="Arial" w:cs="Arial"/>
          <w:lang w:val="en-GB" w:eastAsia="zh-TW"/>
        </w:rPr>
        <w:t>）古城，當時的蘇美人已懂得從紀念碑的日照影子移動，研究出最早期的時間測量單位。在德文中，</w:t>
      </w:r>
      <w:r w:rsidRPr="0068591E">
        <w:rPr>
          <w:rFonts w:ascii="Arial" w:eastAsia="PMingLiU" w:hAnsi="Arial" w:cs="Arial"/>
          <w:lang w:val="en-GB" w:eastAsia="zh-TW"/>
        </w:rPr>
        <w:t>Ur</w:t>
      </w:r>
      <w:r w:rsidRPr="0068591E">
        <w:rPr>
          <w:rFonts w:ascii="Arial" w:eastAsia="PMingLiU" w:hAnsi="Arial" w:cs="Arial"/>
          <w:lang w:val="en-GB" w:eastAsia="zh-TW"/>
        </w:rPr>
        <w:t>意指原始或原創，</w:t>
      </w:r>
      <w:proofErr w:type="spellStart"/>
      <w:r w:rsidRPr="0068591E">
        <w:rPr>
          <w:rFonts w:ascii="Arial" w:eastAsia="PMingLiU" w:hAnsi="Arial" w:cs="Arial"/>
          <w:lang w:val="en-GB" w:eastAsia="zh-TW"/>
        </w:rPr>
        <w:t>Werk</w:t>
      </w:r>
      <w:proofErr w:type="spellEnd"/>
      <w:r w:rsidRPr="0068591E">
        <w:rPr>
          <w:rFonts w:ascii="Arial" w:eastAsia="PMingLiU" w:hAnsi="Arial" w:cs="Arial"/>
          <w:lang w:val="en-GB" w:eastAsia="zh-TW"/>
        </w:rPr>
        <w:t>則有</w:t>
      </w:r>
      <w:r w:rsidR="009D2A22" w:rsidRPr="0068591E">
        <w:rPr>
          <w:rFonts w:ascii="Arial" w:eastAsia="PMingLiU" w:hAnsi="Arial" w:cs="Arial"/>
          <w:lang w:val="en-GB" w:eastAsia="zh-TW"/>
        </w:rPr>
        <w:t>創作</w:t>
      </w:r>
      <w:r w:rsidRPr="0068591E">
        <w:rPr>
          <w:rFonts w:ascii="Arial" w:eastAsia="PMingLiU" w:hAnsi="Arial" w:cs="Arial"/>
          <w:lang w:val="en-GB" w:eastAsia="zh-TW"/>
        </w:rPr>
        <w:t>或機械之意，所以</w:t>
      </w:r>
      <w:r w:rsidRPr="0068591E">
        <w:rPr>
          <w:rFonts w:ascii="Arial" w:eastAsia="PMingLiU" w:hAnsi="Arial" w:cs="Arial"/>
          <w:lang w:val="en-GB" w:eastAsia="zh-TW"/>
        </w:rPr>
        <w:t>URWERK</w:t>
      </w:r>
      <w:r w:rsidRPr="0068591E">
        <w:rPr>
          <w:rFonts w:ascii="Arial" w:eastAsia="PMingLiU" w:hAnsi="Arial" w:cs="Arial"/>
          <w:lang w:val="en-GB" w:eastAsia="zh-TW"/>
        </w:rPr>
        <w:t>可理解為</w:t>
      </w:r>
      <w:r w:rsidR="00B50341" w:rsidRPr="0068591E">
        <w:rPr>
          <w:rFonts w:ascii="Arial" w:eastAsia="PMingLiU" w:hAnsi="Arial" w:cs="Arial"/>
          <w:lang w:val="en-GB" w:eastAsia="zh-TW"/>
        </w:rPr>
        <w:t xml:space="preserve"> “</w:t>
      </w:r>
      <w:r w:rsidRPr="0068591E">
        <w:rPr>
          <w:rFonts w:ascii="Arial" w:eastAsia="PMingLiU" w:hAnsi="Arial" w:cs="Arial"/>
          <w:lang w:val="en-GB" w:eastAsia="zh-TW"/>
        </w:rPr>
        <w:t>原創機械</w:t>
      </w:r>
      <w:r w:rsidR="00B50341" w:rsidRPr="0068591E">
        <w:rPr>
          <w:rFonts w:ascii="Arial" w:eastAsia="PMingLiU" w:hAnsi="Arial" w:cs="Arial"/>
          <w:lang w:val="en-GB" w:eastAsia="zh-TW"/>
        </w:rPr>
        <w:t xml:space="preserve">” </w:t>
      </w:r>
      <w:r w:rsidRPr="0068591E">
        <w:rPr>
          <w:rFonts w:ascii="Arial" w:eastAsia="PMingLiU" w:hAnsi="Arial" w:cs="Arial"/>
          <w:lang w:val="en-GB" w:eastAsia="zh-TW"/>
        </w:rPr>
        <w:t>的意思，</w:t>
      </w:r>
      <w:r w:rsidR="00D13412" w:rsidRPr="0068591E">
        <w:rPr>
          <w:rFonts w:ascii="Arial" w:eastAsia="PMingLiU" w:hAnsi="Arial" w:cs="Arial"/>
          <w:lang w:val="en-GB" w:eastAsia="zh-TW"/>
        </w:rPr>
        <w:t>寓意品牌不斷重新想像時間概念的精神。</w:t>
      </w:r>
    </w:p>
    <w:sectPr w:rsidR="00D13426" w:rsidRPr="0068591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E6BD6" w14:textId="77777777" w:rsidR="005E3367" w:rsidRDefault="005E3367" w:rsidP="00525338">
      <w:r>
        <w:separator/>
      </w:r>
    </w:p>
  </w:endnote>
  <w:endnote w:type="continuationSeparator" w:id="0">
    <w:p w14:paraId="334C6FE5" w14:textId="77777777" w:rsidR="005E3367" w:rsidRDefault="005E3367" w:rsidP="00525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FB423" w14:textId="63C37B2A" w:rsidR="00973974" w:rsidRPr="003F2ABE" w:rsidRDefault="00973974" w:rsidP="00973974">
    <w:pPr>
      <w:pStyle w:val="Pieddepage"/>
      <w:jc w:val="center"/>
      <w:rPr>
        <w:rFonts w:ascii="HelveticaNeueLT Std Lt" w:hAnsi="HelveticaNeueLT Std Lt"/>
        <w:color w:val="FF0000"/>
        <w:sz w:val="18"/>
        <w:szCs w:val="18"/>
        <w:lang w:val="en-US"/>
      </w:rPr>
    </w:pPr>
    <w:r w:rsidRPr="003F2ABE">
      <w:rPr>
        <w:rFonts w:ascii="HelveticaNeueLT Std Lt" w:hAnsi="HelveticaNeueLT Std Lt"/>
        <w:color w:val="FF0000"/>
        <w:sz w:val="18"/>
        <w:szCs w:val="18"/>
        <w:lang w:val="en-US"/>
      </w:rPr>
      <w:t xml:space="preserve">Under embargo till February 4, 2026 – </w:t>
    </w:r>
    <w:r w:rsidR="00A646C1" w:rsidRPr="003F2ABE">
      <w:rPr>
        <w:rFonts w:ascii="HelveticaNeueLT Std Lt" w:hAnsi="HelveticaNeueLT Std Lt"/>
        <w:color w:val="FF0000"/>
        <w:sz w:val="18"/>
        <w:szCs w:val="18"/>
        <w:lang w:val="en-US"/>
      </w:rPr>
      <w:t>3.</w:t>
    </w:r>
    <w:r w:rsidRPr="003F2ABE">
      <w:rPr>
        <w:rFonts w:ascii="HelveticaNeueLT Std Lt" w:hAnsi="HelveticaNeueLT Std Lt"/>
        <w:color w:val="FF0000"/>
        <w:sz w:val="18"/>
        <w:szCs w:val="18"/>
        <w:lang w:val="en-US"/>
      </w:rPr>
      <w:t>00</w:t>
    </w:r>
    <w:r w:rsidR="00003480" w:rsidRPr="003F2ABE">
      <w:rPr>
        <w:rFonts w:ascii="HelveticaNeueLT Std Lt" w:hAnsi="HelveticaNeueLT Std Lt"/>
        <w:color w:val="FF0000"/>
        <w:sz w:val="18"/>
        <w:szCs w:val="18"/>
        <w:lang w:val="en-US"/>
      </w:rPr>
      <w:t xml:space="preserve"> </w:t>
    </w:r>
    <w:r w:rsidR="00A646C1" w:rsidRPr="003F2ABE">
      <w:rPr>
        <w:rFonts w:ascii="HelveticaNeueLT Std Lt" w:hAnsi="HelveticaNeueLT Std Lt"/>
        <w:color w:val="FF0000"/>
        <w:sz w:val="18"/>
        <w:szCs w:val="18"/>
        <w:lang w:val="en-US"/>
      </w:rPr>
      <w:t>p</w:t>
    </w:r>
    <w:r w:rsidRPr="003F2ABE">
      <w:rPr>
        <w:rFonts w:ascii="HelveticaNeueLT Std Lt" w:hAnsi="HelveticaNeueLT Std Lt"/>
        <w:color w:val="FF0000"/>
        <w:sz w:val="18"/>
        <w:szCs w:val="18"/>
        <w:lang w:val="en-US"/>
      </w:rPr>
      <w:t>m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0D5B8" w14:textId="77777777" w:rsidR="005E3367" w:rsidRDefault="005E3367" w:rsidP="00525338">
      <w:r>
        <w:separator/>
      </w:r>
    </w:p>
  </w:footnote>
  <w:footnote w:type="continuationSeparator" w:id="0">
    <w:p w14:paraId="4356F639" w14:textId="77777777" w:rsidR="005E3367" w:rsidRDefault="005E3367" w:rsidP="00525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4532D" w14:textId="77777777" w:rsidR="00525338" w:rsidRDefault="00525338" w:rsidP="00525338">
    <w:pPr>
      <w:pStyle w:val="En-tte"/>
      <w:jc w:val="right"/>
    </w:pPr>
    <w:r>
      <w:rPr>
        <w:noProof/>
      </w:rPr>
      <w:drawing>
        <wp:inline distT="0" distB="0" distL="0" distR="0" wp14:anchorId="2AD28C9B" wp14:editId="6A68D8C5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542"/>
    <w:rsid w:val="00003480"/>
    <w:rsid w:val="00022429"/>
    <w:rsid w:val="00025E6C"/>
    <w:rsid w:val="000369EC"/>
    <w:rsid w:val="000416A7"/>
    <w:rsid w:val="00050F8B"/>
    <w:rsid w:val="00051B25"/>
    <w:rsid w:val="00070C72"/>
    <w:rsid w:val="000739EF"/>
    <w:rsid w:val="00080443"/>
    <w:rsid w:val="000A3F2D"/>
    <w:rsid w:val="000A59AF"/>
    <w:rsid w:val="000B1DB2"/>
    <w:rsid w:val="000B29CB"/>
    <w:rsid w:val="000B5056"/>
    <w:rsid w:val="000C47A0"/>
    <w:rsid w:val="000C6CB2"/>
    <w:rsid w:val="000D3962"/>
    <w:rsid w:val="000D6D07"/>
    <w:rsid w:val="000E183D"/>
    <w:rsid w:val="00110C67"/>
    <w:rsid w:val="0012692B"/>
    <w:rsid w:val="001707DC"/>
    <w:rsid w:val="0017312B"/>
    <w:rsid w:val="0018155E"/>
    <w:rsid w:val="00197CD6"/>
    <w:rsid w:val="001A2542"/>
    <w:rsid w:val="001B2A21"/>
    <w:rsid w:val="001B3934"/>
    <w:rsid w:val="001B3BF5"/>
    <w:rsid w:val="001B53EF"/>
    <w:rsid w:val="001C1F34"/>
    <w:rsid w:val="001C4F42"/>
    <w:rsid w:val="001C6835"/>
    <w:rsid w:val="001D610B"/>
    <w:rsid w:val="001E1569"/>
    <w:rsid w:val="001F1E89"/>
    <w:rsid w:val="001F6159"/>
    <w:rsid w:val="002325EB"/>
    <w:rsid w:val="002348C3"/>
    <w:rsid w:val="002457CD"/>
    <w:rsid w:val="00260458"/>
    <w:rsid w:val="00266219"/>
    <w:rsid w:val="002707C8"/>
    <w:rsid w:val="002742A8"/>
    <w:rsid w:val="00284E6F"/>
    <w:rsid w:val="002879AD"/>
    <w:rsid w:val="00291CE5"/>
    <w:rsid w:val="002A3626"/>
    <w:rsid w:val="002A5F36"/>
    <w:rsid w:val="002B641C"/>
    <w:rsid w:val="002C3CBD"/>
    <w:rsid w:val="002E09A9"/>
    <w:rsid w:val="002E6CE0"/>
    <w:rsid w:val="002F2DD2"/>
    <w:rsid w:val="002F3199"/>
    <w:rsid w:val="00304E8A"/>
    <w:rsid w:val="00307CA4"/>
    <w:rsid w:val="00315416"/>
    <w:rsid w:val="0033048F"/>
    <w:rsid w:val="00341A26"/>
    <w:rsid w:val="00365655"/>
    <w:rsid w:val="0037076A"/>
    <w:rsid w:val="00383F94"/>
    <w:rsid w:val="003908D5"/>
    <w:rsid w:val="003B6A03"/>
    <w:rsid w:val="003B76E4"/>
    <w:rsid w:val="003D0AD9"/>
    <w:rsid w:val="003D2CD6"/>
    <w:rsid w:val="003F2ABE"/>
    <w:rsid w:val="003F736A"/>
    <w:rsid w:val="00406080"/>
    <w:rsid w:val="0042429E"/>
    <w:rsid w:val="004416BD"/>
    <w:rsid w:val="00442B47"/>
    <w:rsid w:val="0044672E"/>
    <w:rsid w:val="00456604"/>
    <w:rsid w:val="00471141"/>
    <w:rsid w:val="0048531D"/>
    <w:rsid w:val="00487445"/>
    <w:rsid w:val="00492444"/>
    <w:rsid w:val="00495C72"/>
    <w:rsid w:val="004A2DD1"/>
    <w:rsid w:val="004A31AA"/>
    <w:rsid w:val="004A5F0F"/>
    <w:rsid w:val="004A6F7C"/>
    <w:rsid w:val="004C0A04"/>
    <w:rsid w:val="004C2628"/>
    <w:rsid w:val="004C5035"/>
    <w:rsid w:val="004E1BF2"/>
    <w:rsid w:val="004E59F0"/>
    <w:rsid w:val="004E6DAC"/>
    <w:rsid w:val="00503BF5"/>
    <w:rsid w:val="00507BA8"/>
    <w:rsid w:val="00513072"/>
    <w:rsid w:val="005216BA"/>
    <w:rsid w:val="00525338"/>
    <w:rsid w:val="0052675C"/>
    <w:rsid w:val="00532D4F"/>
    <w:rsid w:val="00554296"/>
    <w:rsid w:val="005655BB"/>
    <w:rsid w:val="00567053"/>
    <w:rsid w:val="00573024"/>
    <w:rsid w:val="005732D9"/>
    <w:rsid w:val="00580706"/>
    <w:rsid w:val="00581FC7"/>
    <w:rsid w:val="00586C13"/>
    <w:rsid w:val="00596C63"/>
    <w:rsid w:val="005A4E13"/>
    <w:rsid w:val="005B2948"/>
    <w:rsid w:val="005B5162"/>
    <w:rsid w:val="005D76CA"/>
    <w:rsid w:val="005E2E0F"/>
    <w:rsid w:val="005E3367"/>
    <w:rsid w:val="005E4130"/>
    <w:rsid w:val="005E5777"/>
    <w:rsid w:val="005F0124"/>
    <w:rsid w:val="00623F9E"/>
    <w:rsid w:val="00624D3B"/>
    <w:rsid w:val="006304A3"/>
    <w:rsid w:val="00630D4B"/>
    <w:rsid w:val="006356FC"/>
    <w:rsid w:val="00651BA4"/>
    <w:rsid w:val="00657132"/>
    <w:rsid w:val="006646F6"/>
    <w:rsid w:val="00673522"/>
    <w:rsid w:val="0068591E"/>
    <w:rsid w:val="006862EE"/>
    <w:rsid w:val="00692CB7"/>
    <w:rsid w:val="006A284C"/>
    <w:rsid w:val="006A75B4"/>
    <w:rsid w:val="006B60C8"/>
    <w:rsid w:val="006F5FDB"/>
    <w:rsid w:val="00727575"/>
    <w:rsid w:val="00732BE2"/>
    <w:rsid w:val="007401DC"/>
    <w:rsid w:val="007511CE"/>
    <w:rsid w:val="007545C7"/>
    <w:rsid w:val="00766480"/>
    <w:rsid w:val="00767B8E"/>
    <w:rsid w:val="007724E4"/>
    <w:rsid w:val="00794B97"/>
    <w:rsid w:val="0079679F"/>
    <w:rsid w:val="007E6E78"/>
    <w:rsid w:val="007F4435"/>
    <w:rsid w:val="00804D3A"/>
    <w:rsid w:val="008202C6"/>
    <w:rsid w:val="008331E3"/>
    <w:rsid w:val="00833965"/>
    <w:rsid w:val="00834373"/>
    <w:rsid w:val="008475C0"/>
    <w:rsid w:val="00855E33"/>
    <w:rsid w:val="00876864"/>
    <w:rsid w:val="008A5F99"/>
    <w:rsid w:val="008A668F"/>
    <w:rsid w:val="008A692B"/>
    <w:rsid w:val="008A6A36"/>
    <w:rsid w:val="008B2CFA"/>
    <w:rsid w:val="008B4DD7"/>
    <w:rsid w:val="008C56BC"/>
    <w:rsid w:val="008D0284"/>
    <w:rsid w:val="008F55AC"/>
    <w:rsid w:val="008F6707"/>
    <w:rsid w:val="00914E2F"/>
    <w:rsid w:val="00916ACE"/>
    <w:rsid w:val="0092162C"/>
    <w:rsid w:val="0093564E"/>
    <w:rsid w:val="00935AAC"/>
    <w:rsid w:val="009506E2"/>
    <w:rsid w:val="00953908"/>
    <w:rsid w:val="0096031D"/>
    <w:rsid w:val="0096085A"/>
    <w:rsid w:val="00965C60"/>
    <w:rsid w:val="00973974"/>
    <w:rsid w:val="009908F8"/>
    <w:rsid w:val="009A511E"/>
    <w:rsid w:val="009B0B77"/>
    <w:rsid w:val="009B1A3F"/>
    <w:rsid w:val="009B3106"/>
    <w:rsid w:val="009C705F"/>
    <w:rsid w:val="009D2A22"/>
    <w:rsid w:val="009D629D"/>
    <w:rsid w:val="00A10603"/>
    <w:rsid w:val="00A12528"/>
    <w:rsid w:val="00A31363"/>
    <w:rsid w:val="00A316AA"/>
    <w:rsid w:val="00A43F56"/>
    <w:rsid w:val="00A62882"/>
    <w:rsid w:val="00A63728"/>
    <w:rsid w:val="00A646C1"/>
    <w:rsid w:val="00A66584"/>
    <w:rsid w:val="00A76EE5"/>
    <w:rsid w:val="00AB5066"/>
    <w:rsid w:val="00AD52DA"/>
    <w:rsid w:val="00AD676C"/>
    <w:rsid w:val="00AE6028"/>
    <w:rsid w:val="00AF242A"/>
    <w:rsid w:val="00B0081B"/>
    <w:rsid w:val="00B02377"/>
    <w:rsid w:val="00B1566D"/>
    <w:rsid w:val="00B24411"/>
    <w:rsid w:val="00B2733E"/>
    <w:rsid w:val="00B30A38"/>
    <w:rsid w:val="00B33DE4"/>
    <w:rsid w:val="00B34895"/>
    <w:rsid w:val="00B34ED2"/>
    <w:rsid w:val="00B3634C"/>
    <w:rsid w:val="00B40D1A"/>
    <w:rsid w:val="00B50341"/>
    <w:rsid w:val="00B62573"/>
    <w:rsid w:val="00B629E9"/>
    <w:rsid w:val="00B65692"/>
    <w:rsid w:val="00B80DBA"/>
    <w:rsid w:val="00B873FF"/>
    <w:rsid w:val="00BA222A"/>
    <w:rsid w:val="00BB263B"/>
    <w:rsid w:val="00BB4FC3"/>
    <w:rsid w:val="00BC1D49"/>
    <w:rsid w:val="00BC6C8D"/>
    <w:rsid w:val="00BC74B4"/>
    <w:rsid w:val="00BD7AB7"/>
    <w:rsid w:val="00BE53F4"/>
    <w:rsid w:val="00BF2DC8"/>
    <w:rsid w:val="00C00713"/>
    <w:rsid w:val="00C01EE9"/>
    <w:rsid w:val="00C35AB2"/>
    <w:rsid w:val="00C53816"/>
    <w:rsid w:val="00C64BDD"/>
    <w:rsid w:val="00C72B23"/>
    <w:rsid w:val="00C77F3D"/>
    <w:rsid w:val="00C828B4"/>
    <w:rsid w:val="00C92F0C"/>
    <w:rsid w:val="00C932CD"/>
    <w:rsid w:val="00CA6787"/>
    <w:rsid w:val="00CB7F1D"/>
    <w:rsid w:val="00CC0896"/>
    <w:rsid w:val="00CC799E"/>
    <w:rsid w:val="00CF2C6F"/>
    <w:rsid w:val="00CF2FA9"/>
    <w:rsid w:val="00D02404"/>
    <w:rsid w:val="00D02E6C"/>
    <w:rsid w:val="00D0470B"/>
    <w:rsid w:val="00D06AD0"/>
    <w:rsid w:val="00D13412"/>
    <w:rsid w:val="00D13426"/>
    <w:rsid w:val="00D21C67"/>
    <w:rsid w:val="00D32576"/>
    <w:rsid w:val="00D515A2"/>
    <w:rsid w:val="00D54832"/>
    <w:rsid w:val="00D749A8"/>
    <w:rsid w:val="00DA6872"/>
    <w:rsid w:val="00DB6871"/>
    <w:rsid w:val="00DC636C"/>
    <w:rsid w:val="00DD6C0D"/>
    <w:rsid w:val="00DE4DB6"/>
    <w:rsid w:val="00E0006D"/>
    <w:rsid w:val="00E06420"/>
    <w:rsid w:val="00E13441"/>
    <w:rsid w:val="00E13D3F"/>
    <w:rsid w:val="00E14187"/>
    <w:rsid w:val="00E20371"/>
    <w:rsid w:val="00E216B6"/>
    <w:rsid w:val="00E2261B"/>
    <w:rsid w:val="00E258D1"/>
    <w:rsid w:val="00E51C39"/>
    <w:rsid w:val="00E5689D"/>
    <w:rsid w:val="00E609B9"/>
    <w:rsid w:val="00E66E39"/>
    <w:rsid w:val="00E7042E"/>
    <w:rsid w:val="00EA45EA"/>
    <w:rsid w:val="00EB4901"/>
    <w:rsid w:val="00EB74FB"/>
    <w:rsid w:val="00EC025C"/>
    <w:rsid w:val="00EC073A"/>
    <w:rsid w:val="00ED2F79"/>
    <w:rsid w:val="00EE5B47"/>
    <w:rsid w:val="00EE6A7E"/>
    <w:rsid w:val="00F16D83"/>
    <w:rsid w:val="00F3244B"/>
    <w:rsid w:val="00F32BD0"/>
    <w:rsid w:val="00F34F0C"/>
    <w:rsid w:val="00F43666"/>
    <w:rsid w:val="00F60DB6"/>
    <w:rsid w:val="00F64F1C"/>
    <w:rsid w:val="00F81149"/>
    <w:rsid w:val="00F93840"/>
    <w:rsid w:val="00F96E05"/>
    <w:rsid w:val="00FA6136"/>
    <w:rsid w:val="00FB55A7"/>
    <w:rsid w:val="00FC5080"/>
    <w:rsid w:val="00FD74B6"/>
    <w:rsid w:val="00FE727A"/>
    <w:rsid w:val="00FF18F5"/>
    <w:rsid w:val="00FF3C7D"/>
    <w:rsid w:val="00FF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E1AD2"/>
  <w15:chartTrackingRefBased/>
  <w15:docId w15:val="{50AD3DBB-6312-4374-B302-BD976929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A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253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52533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styleId="En-tte">
    <w:name w:val="header"/>
    <w:basedOn w:val="Normal"/>
    <w:link w:val="En-tteCar"/>
    <w:uiPriority w:val="99"/>
    <w:unhideWhenUsed/>
    <w:rsid w:val="005253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5338"/>
  </w:style>
  <w:style w:type="paragraph" w:styleId="Pieddepage">
    <w:name w:val="footer"/>
    <w:basedOn w:val="Normal"/>
    <w:link w:val="PieddepageCar"/>
    <w:uiPriority w:val="99"/>
    <w:unhideWhenUsed/>
    <w:rsid w:val="005253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5338"/>
  </w:style>
  <w:style w:type="table" w:styleId="Grilledutableau">
    <w:name w:val="Table Grid"/>
    <w:basedOn w:val="TableauNormal"/>
    <w:uiPriority w:val="39"/>
    <w:rsid w:val="00503BF5"/>
    <w:rPr>
      <w:rFonts w:eastAsiaTheme="minorHAns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A45E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5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A45EA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D749A8"/>
  </w:style>
  <w:style w:type="table" w:customStyle="1" w:styleId="1">
    <w:name w:val="表格格線1"/>
    <w:basedOn w:val="TableauNormal"/>
    <w:next w:val="Grilledutableau"/>
    <w:uiPriority w:val="39"/>
    <w:rsid w:val="0018155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13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495</Words>
  <Characters>2727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6</cp:revision>
  <dcterms:created xsi:type="dcterms:W3CDTF">2026-01-19T09:33:00Z</dcterms:created>
  <dcterms:modified xsi:type="dcterms:W3CDTF">2026-01-19T10:58:00Z</dcterms:modified>
  <cp:category/>
</cp:coreProperties>
</file>