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AE0149" w14:textId="77777777" w:rsidR="0099600D" w:rsidRPr="00CC4810" w:rsidRDefault="0099600D" w:rsidP="00146843">
      <w:pPr>
        <w:pStyle w:val="Titre"/>
        <w:rPr>
          <w:lang w:val="ru-RU"/>
        </w:rPr>
      </w:pPr>
    </w:p>
    <w:p w14:paraId="667409FC" w14:textId="2F0B9953" w:rsidR="00A92679" w:rsidRPr="00A46111" w:rsidRDefault="005F1A06" w:rsidP="00DB5E45">
      <w:pPr>
        <w:jc w:val="center"/>
        <w:rPr>
          <w:sz w:val="32"/>
          <w:szCs w:val="32"/>
          <w:lang w:val="ru-RU"/>
        </w:rPr>
      </w:pPr>
      <w:r w:rsidRPr="00CC4810">
        <w:rPr>
          <w:sz w:val="32"/>
          <w:szCs w:val="32"/>
          <w:lang w:val="ru-RU"/>
        </w:rPr>
        <w:t>UR-105 TA</w:t>
      </w:r>
      <w:r w:rsidR="00DB5E45" w:rsidRPr="00A46111">
        <w:rPr>
          <w:sz w:val="32"/>
          <w:szCs w:val="32"/>
          <w:lang w:val="ru-RU"/>
        </w:rPr>
        <w:t xml:space="preserve"> – «</w:t>
      </w:r>
      <w:r w:rsidR="00DB5E45">
        <w:rPr>
          <w:sz w:val="32"/>
          <w:szCs w:val="32"/>
        </w:rPr>
        <w:t> URWERK</w:t>
      </w:r>
      <w:r w:rsidR="00DB5E45" w:rsidRPr="00A46111">
        <w:rPr>
          <w:sz w:val="32"/>
          <w:szCs w:val="32"/>
          <w:lang w:val="ru-RU"/>
        </w:rPr>
        <w:t xml:space="preserve"> </w:t>
      </w:r>
      <w:r w:rsidR="00DB5E45">
        <w:rPr>
          <w:sz w:val="32"/>
          <w:szCs w:val="32"/>
        </w:rPr>
        <w:t>Knight</w:t>
      </w:r>
      <w:r w:rsidR="00A46111">
        <w:rPr>
          <w:sz w:val="32"/>
          <w:szCs w:val="32"/>
        </w:rPr>
        <w:t>s</w:t>
      </w:r>
      <w:r w:rsidR="00DB5E45">
        <w:rPr>
          <w:sz w:val="32"/>
          <w:szCs w:val="32"/>
        </w:rPr>
        <w:t> </w:t>
      </w:r>
      <w:r w:rsidR="00DB5E45" w:rsidRPr="00A46111">
        <w:rPr>
          <w:sz w:val="32"/>
          <w:szCs w:val="32"/>
          <w:lang w:val="ru-RU"/>
        </w:rPr>
        <w:t>»</w:t>
      </w:r>
    </w:p>
    <w:p w14:paraId="55E83AF8" w14:textId="77777777" w:rsidR="00B67AD8" w:rsidRPr="00CC4810" w:rsidRDefault="00B67AD8">
      <w:pPr>
        <w:rPr>
          <w:lang w:val="ru-RU"/>
        </w:rPr>
      </w:pPr>
    </w:p>
    <w:p w14:paraId="492B10EA" w14:textId="77777777" w:rsidR="00B323C8" w:rsidRPr="00CC4810" w:rsidRDefault="006A5A4E">
      <w:pPr>
        <w:rPr>
          <w:lang w:val="ru-RU"/>
        </w:rPr>
      </w:pPr>
      <w:r w:rsidRPr="00CC4810">
        <w:rPr>
          <w:lang w:val="ru-RU"/>
        </w:rPr>
        <w:t>Сингапур</w:t>
      </w:r>
      <w:r w:rsidR="00B323C8" w:rsidRPr="00CC4810">
        <w:rPr>
          <w:lang w:val="ru-RU"/>
        </w:rPr>
        <w:t xml:space="preserve"> – </w:t>
      </w:r>
      <w:r w:rsidRPr="00CC4810">
        <w:rPr>
          <w:lang w:val="ru-RU"/>
        </w:rPr>
        <w:t>апрель</w:t>
      </w:r>
      <w:r w:rsidR="00B323C8" w:rsidRPr="00CC4810">
        <w:rPr>
          <w:lang w:val="ru-RU"/>
        </w:rPr>
        <w:t xml:space="preserve"> 2015</w:t>
      </w:r>
    </w:p>
    <w:p w14:paraId="1434AC2A" w14:textId="435625EB" w:rsidR="005F1A06" w:rsidRPr="00903741" w:rsidRDefault="006A5A4E" w:rsidP="00FB4C49">
      <w:pPr>
        <w:spacing w:after="0"/>
        <w:rPr>
          <w:lang w:val="ru-RU"/>
        </w:rPr>
      </w:pPr>
      <w:r w:rsidRPr="00CC4810">
        <w:rPr>
          <w:lang w:val="ru-RU"/>
        </w:rPr>
        <w:t>Модель</w:t>
      </w:r>
      <w:r w:rsidR="00450771" w:rsidRPr="00CC4810">
        <w:rPr>
          <w:lang w:val="ru-RU"/>
        </w:rPr>
        <w:t xml:space="preserve"> UR-105 TA </w:t>
      </w:r>
      <w:r w:rsidRPr="00CC4810">
        <w:rPr>
          <w:lang w:val="ru-RU"/>
        </w:rPr>
        <w:t>–</w:t>
      </w:r>
      <w:r w:rsidR="00E46777">
        <w:rPr>
          <w:lang w:val="ru-RU"/>
        </w:rPr>
        <w:t xml:space="preserve"> п</w:t>
      </w:r>
      <w:r w:rsidR="00206BDC">
        <w:rPr>
          <w:lang w:val="ru-RU"/>
        </w:rPr>
        <w:t>оследнее творение мануфактуры</w:t>
      </w:r>
      <w:r w:rsidR="00450771" w:rsidRPr="00CC4810">
        <w:rPr>
          <w:lang w:val="ru-RU"/>
        </w:rPr>
        <w:t xml:space="preserve"> URWERK</w:t>
      </w:r>
      <w:r w:rsidR="00226E1D" w:rsidRPr="00CC4810">
        <w:rPr>
          <w:lang w:val="ru-RU"/>
        </w:rPr>
        <w:t xml:space="preserve">. </w:t>
      </w:r>
      <w:r w:rsidR="00E46777">
        <w:rPr>
          <w:lang w:val="ru-RU"/>
        </w:rPr>
        <w:t>У этих часов</w:t>
      </w:r>
      <w:r w:rsidRPr="00CC4810">
        <w:rPr>
          <w:lang w:val="ru-RU"/>
        </w:rPr>
        <w:t xml:space="preserve"> нет ни округлого кор</w:t>
      </w:r>
      <w:r w:rsidR="00CC4810">
        <w:rPr>
          <w:lang w:val="ru-RU"/>
        </w:rPr>
        <w:t>п</w:t>
      </w:r>
      <w:r w:rsidRPr="00CC4810">
        <w:rPr>
          <w:lang w:val="ru-RU"/>
        </w:rPr>
        <w:t>уса, ни стр</w:t>
      </w:r>
      <w:r w:rsidR="00980DBA" w:rsidRPr="00CC4810">
        <w:rPr>
          <w:lang w:val="ru-RU"/>
        </w:rPr>
        <w:t>елок, ни выставленного на обоз</w:t>
      </w:r>
      <w:r w:rsidRPr="00CC4810">
        <w:rPr>
          <w:lang w:val="ru-RU"/>
        </w:rPr>
        <w:t>рение турбийона</w:t>
      </w:r>
      <w:r w:rsidR="003A64F4" w:rsidRPr="00CC4810">
        <w:rPr>
          <w:lang w:val="ru-RU"/>
        </w:rPr>
        <w:t xml:space="preserve">. </w:t>
      </w:r>
      <w:r w:rsidR="00980DBA" w:rsidRPr="00CC4810">
        <w:rPr>
          <w:lang w:val="ru-RU"/>
        </w:rPr>
        <w:t xml:space="preserve">Это </w:t>
      </w:r>
      <w:r w:rsidR="00FB4C49" w:rsidRPr="00CC4810">
        <w:rPr>
          <w:lang w:val="ru-RU"/>
        </w:rPr>
        <w:t>URWERK</w:t>
      </w:r>
      <w:r w:rsidR="00980DBA" w:rsidRPr="00CC4810">
        <w:rPr>
          <w:lang w:val="ru-RU"/>
        </w:rPr>
        <w:t xml:space="preserve"> до мозга костей, одна из тех моделей, </w:t>
      </w:r>
      <w:r w:rsidR="000271B9" w:rsidRPr="00CC4810">
        <w:rPr>
          <w:lang w:val="ru-RU"/>
        </w:rPr>
        <w:t>все этапы рождения</w:t>
      </w:r>
      <w:r w:rsidR="00980DBA" w:rsidRPr="00CC4810">
        <w:rPr>
          <w:lang w:val="ru-RU"/>
        </w:rPr>
        <w:t xml:space="preserve"> которой</w:t>
      </w:r>
      <w:r w:rsidR="000271B9" w:rsidRPr="00CC4810">
        <w:rPr>
          <w:lang w:val="ru-RU"/>
        </w:rPr>
        <w:t xml:space="preserve"> </w:t>
      </w:r>
      <w:r w:rsidR="00616510">
        <w:rPr>
          <w:lang w:val="ru-RU"/>
        </w:rPr>
        <w:t>–</w:t>
      </w:r>
      <w:r w:rsidR="000271B9" w:rsidRPr="00CC4810">
        <w:rPr>
          <w:lang w:val="ru-RU"/>
        </w:rPr>
        <w:t xml:space="preserve"> проектир</w:t>
      </w:r>
      <w:r w:rsidR="00CC4810">
        <w:rPr>
          <w:lang w:val="ru-RU"/>
        </w:rPr>
        <w:t>ование, сборка и ручн</w:t>
      </w:r>
      <w:r w:rsidR="00616510">
        <w:rPr>
          <w:lang w:val="ru-RU"/>
        </w:rPr>
        <w:t>ая отделка</w:t>
      </w:r>
      <w:r w:rsidR="00CC4810">
        <w:rPr>
          <w:lang w:val="ru-RU"/>
        </w:rPr>
        <w:t xml:space="preserve"> </w:t>
      </w:r>
      <w:r w:rsidR="00E46777">
        <w:rPr>
          <w:lang w:val="ru-RU"/>
        </w:rPr>
        <w:t>–</w:t>
      </w:r>
      <w:r w:rsidR="000271B9" w:rsidRPr="00CC4810">
        <w:rPr>
          <w:lang w:val="ru-RU"/>
        </w:rPr>
        <w:t xml:space="preserve"> </w:t>
      </w:r>
      <w:r w:rsidR="00E46777">
        <w:rPr>
          <w:lang w:val="ru-RU"/>
        </w:rPr>
        <w:t xml:space="preserve">насквозь </w:t>
      </w:r>
      <w:r w:rsidR="000271B9" w:rsidRPr="00CC4810">
        <w:rPr>
          <w:lang w:val="ru-RU"/>
        </w:rPr>
        <w:t>пронизаны радостью созидания</w:t>
      </w:r>
      <w:r w:rsidR="00E96B77" w:rsidRPr="00CC4810">
        <w:rPr>
          <w:lang w:val="ru-RU"/>
        </w:rPr>
        <w:t xml:space="preserve">. </w:t>
      </w:r>
      <w:r w:rsidR="00E46777">
        <w:rPr>
          <w:lang w:val="ru-RU"/>
        </w:rPr>
        <w:t>Это истинный шедевр</w:t>
      </w:r>
      <w:r w:rsidR="000271B9" w:rsidRPr="00CC4810">
        <w:rPr>
          <w:lang w:val="ru-RU"/>
        </w:rPr>
        <w:t xml:space="preserve"> высокого часового искусства</w:t>
      </w:r>
      <w:r w:rsidR="00DC5D1C">
        <w:rPr>
          <w:lang w:val="ru-RU"/>
        </w:rPr>
        <w:t>,</w:t>
      </w:r>
      <w:r w:rsidR="00E46777">
        <w:rPr>
          <w:lang w:val="ru-RU"/>
        </w:rPr>
        <w:t xml:space="preserve"> настоящий сгусток</w:t>
      </w:r>
      <w:r w:rsidR="000271B9" w:rsidRPr="00CC4810">
        <w:rPr>
          <w:lang w:val="ru-RU"/>
        </w:rPr>
        <w:t xml:space="preserve"> креатива</w:t>
      </w:r>
      <w:r w:rsidR="00E46777">
        <w:rPr>
          <w:lang w:val="ru-RU"/>
        </w:rPr>
        <w:t>,</w:t>
      </w:r>
      <w:r w:rsidR="00CC4810">
        <w:rPr>
          <w:lang w:val="ru-RU"/>
        </w:rPr>
        <w:t xml:space="preserve"> плод воображения гениального</w:t>
      </w:r>
      <w:r w:rsidR="000271B9" w:rsidRPr="00CC4810">
        <w:rPr>
          <w:lang w:val="ru-RU"/>
        </w:rPr>
        <w:t xml:space="preserve"> дизайнера</w:t>
      </w:r>
      <w:r w:rsidR="00903741">
        <w:rPr>
          <w:lang w:val="ru-RU"/>
        </w:rPr>
        <w:t xml:space="preserve">-оригинала во всем богатстве новых цветовых сочетаний. </w:t>
      </w:r>
    </w:p>
    <w:p w14:paraId="43BD81DA" w14:textId="77777777" w:rsidR="003A5E11" w:rsidRPr="00CC4810" w:rsidRDefault="003A5E11" w:rsidP="003A5E11">
      <w:pPr>
        <w:spacing w:after="0"/>
        <w:rPr>
          <w:lang w:val="ru-RU"/>
        </w:rPr>
      </w:pPr>
    </w:p>
    <w:p w14:paraId="582B63AE" w14:textId="117F63A9" w:rsidR="005F1A06" w:rsidRPr="00CC4810" w:rsidRDefault="005F1A06" w:rsidP="005F1A06">
      <w:pPr>
        <w:spacing w:after="0"/>
        <w:rPr>
          <w:lang w:val="ru-RU"/>
        </w:rPr>
      </w:pPr>
      <w:r w:rsidRPr="00CC4810">
        <w:rPr>
          <w:lang w:val="ru-RU"/>
        </w:rPr>
        <w:t xml:space="preserve">URWERK </w:t>
      </w:r>
      <w:r w:rsidR="00616510">
        <w:rPr>
          <w:lang w:val="ru-RU"/>
        </w:rPr>
        <w:t>представляет UR-105 TA</w:t>
      </w:r>
      <w:r w:rsidR="007F006D">
        <w:rPr>
          <w:lang w:val="ru-RU"/>
        </w:rPr>
        <w:t>,</w:t>
      </w:r>
      <w:r w:rsidR="00616510">
        <w:rPr>
          <w:lang w:val="ru-RU"/>
        </w:rPr>
        <w:t xml:space="preserve"> или «</w:t>
      </w:r>
      <w:r w:rsidR="000271B9" w:rsidRPr="00CC4810">
        <w:rPr>
          <w:lang w:val="ru-RU"/>
        </w:rPr>
        <w:t>URWERK Knight</w:t>
      </w:r>
      <w:r w:rsidR="00616510">
        <w:rPr>
          <w:lang w:val="ru-RU"/>
        </w:rPr>
        <w:t>»</w:t>
      </w:r>
      <w:r w:rsidR="000271B9" w:rsidRPr="00CC4810">
        <w:rPr>
          <w:lang w:val="ru-RU"/>
        </w:rPr>
        <w:t xml:space="preserve"> – часы, украшающие время</w:t>
      </w:r>
      <w:r w:rsidR="003A5E11" w:rsidRPr="00CC4810">
        <w:rPr>
          <w:lang w:val="ru-RU"/>
        </w:rPr>
        <w:t>.</w:t>
      </w:r>
    </w:p>
    <w:p w14:paraId="139C0219" w14:textId="77777777" w:rsidR="00B67AD8" w:rsidRPr="00CC4810" w:rsidRDefault="00B67AD8" w:rsidP="005F1A06">
      <w:pPr>
        <w:spacing w:after="0"/>
        <w:rPr>
          <w:lang w:val="ru-RU"/>
        </w:rPr>
      </w:pPr>
    </w:p>
    <w:p w14:paraId="63094488" w14:textId="77777777" w:rsidR="00B67AD8" w:rsidRPr="00CC4810" w:rsidRDefault="00B67AD8" w:rsidP="005F1A06">
      <w:pPr>
        <w:spacing w:after="0"/>
        <w:rPr>
          <w:lang w:val="ru-RU"/>
        </w:rPr>
      </w:pPr>
    </w:p>
    <w:p w14:paraId="7597123C" w14:textId="77777777" w:rsidR="00AF39F6" w:rsidRPr="00CC4810" w:rsidRDefault="005F1A06" w:rsidP="00DB4312">
      <w:pPr>
        <w:rPr>
          <w:lang w:val="ru-RU"/>
        </w:rPr>
      </w:pPr>
      <w:r w:rsidRPr="00CC4810">
        <w:rPr>
          <w:noProof/>
          <w:lang w:eastAsia="fr-CH"/>
        </w:rPr>
        <w:drawing>
          <wp:anchor distT="0" distB="0" distL="114300" distR="114300" simplePos="0" relativeHeight="251659264" behindDoc="0" locked="0" layoutInCell="1" allowOverlap="1" wp14:anchorId="725A3DF2" wp14:editId="0B0754B1">
            <wp:simplePos x="0" y="0"/>
            <wp:positionH relativeFrom="column">
              <wp:posOffset>2973705</wp:posOffset>
            </wp:positionH>
            <wp:positionV relativeFrom="paragraph">
              <wp:posOffset>290830</wp:posOffset>
            </wp:positionV>
            <wp:extent cx="3219450" cy="4319905"/>
            <wp:effectExtent l="0" t="0" r="0" b="4445"/>
            <wp:wrapTopAndBottom/>
            <wp:docPr id="7" name="Image 7" descr="E:\Yacine\Mes Images\MONTRES\105TA\PRESSE\UR105TA_RG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Yacine\Mes Images\MONTRES\105TA\PRESSE\UR105TA_RG_B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6" r="20165"/>
                    <a:stretch/>
                  </pic:blipFill>
                  <pic:spPr bwMode="auto">
                    <a:xfrm>
                      <a:off x="0" y="0"/>
                      <a:ext cx="32194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13025" w:rsidRPr="00CC4810"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 wp14:anchorId="3348D3CE" wp14:editId="0BF266F2">
            <wp:simplePos x="0" y="0"/>
            <wp:positionH relativeFrom="column">
              <wp:posOffset>-395605</wp:posOffset>
            </wp:positionH>
            <wp:positionV relativeFrom="paragraph">
              <wp:posOffset>285750</wp:posOffset>
            </wp:positionV>
            <wp:extent cx="3392170" cy="4319905"/>
            <wp:effectExtent l="0" t="0" r="0" b="4445"/>
            <wp:wrapTopAndBottom/>
            <wp:docPr id="5" name="Image 5" descr="E:\Yacine\Mes Images\MONTRES\105TA\PRESSE\UR105TA_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Yacine\Mes Images\MONTRES\105TA\PRESSE\UR105TA_R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3792A" w14:textId="77777777" w:rsidR="00AF39F6" w:rsidRPr="00CC4810" w:rsidRDefault="00AF39F6" w:rsidP="00DB4312">
      <w:pPr>
        <w:rPr>
          <w:lang w:val="ru-RU"/>
        </w:rPr>
      </w:pPr>
    </w:p>
    <w:p w14:paraId="362F4E65" w14:textId="46BACD2B" w:rsidR="00DE27CE" w:rsidRPr="00CC4810" w:rsidRDefault="00FD0FFA" w:rsidP="003A5E11">
      <w:pPr>
        <w:rPr>
          <w:lang w:val="ru-RU"/>
        </w:rPr>
      </w:pPr>
      <w:r w:rsidRPr="00CC4810">
        <w:rPr>
          <w:lang w:val="ru-RU"/>
        </w:rPr>
        <w:t>UR-105 TA</w:t>
      </w:r>
      <w:r w:rsidR="000271B9" w:rsidRPr="00CC4810">
        <w:rPr>
          <w:lang w:val="ru-RU"/>
        </w:rPr>
        <w:t xml:space="preserve"> </w:t>
      </w:r>
      <w:r w:rsidR="00DC5D1C">
        <w:rPr>
          <w:lang w:val="ru-RU"/>
        </w:rPr>
        <w:t>предлагает</w:t>
      </w:r>
      <w:r w:rsidR="0089546E" w:rsidRPr="00CC4810">
        <w:rPr>
          <w:lang w:val="ru-RU"/>
        </w:rPr>
        <w:t xml:space="preserve"> по-новому вз</w:t>
      </w:r>
      <w:r w:rsidR="00206BDC">
        <w:rPr>
          <w:lang w:val="ru-RU"/>
        </w:rPr>
        <w:t>глянуть на сателлитный указатель</w:t>
      </w:r>
      <w:r w:rsidR="0089546E" w:rsidRPr="00CC4810">
        <w:rPr>
          <w:lang w:val="ru-RU"/>
        </w:rPr>
        <w:t xml:space="preserve"> с четырьмя дисками, вот уже 18 лет являющийся неизменным символом бренда</w:t>
      </w:r>
      <w:r w:rsidR="007D1DE3" w:rsidRPr="00CC4810">
        <w:rPr>
          <w:lang w:val="ru-RU"/>
        </w:rPr>
        <w:t xml:space="preserve">. </w:t>
      </w:r>
      <w:r w:rsidR="0089546E" w:rsidRPr="00CC4810">
        <w:rPr>
          <w:lang w:val="ru-RU"/>
        </w:rPr>
        <w:t xml:space="preserve">Этот вид индикации времени </w:t>
      </w:r>
      <w:r w:rsidR="0089546E" w:rsidRPr="00CC4810">
        <w:rPr>
          <w:lang w:val="ru-RU"/>
        </w:rPr>
        <w:lastRenderedPageBreak/>
        <w:t>совершенно уникален и моментально узнаваем</w:t>
      </w:r>
      <w:r w:rsidR="007D1DE3" w:rsidRPr="00CC4810">
        <w:rPr>
          <w:lang w:val="ru-RU"/>
        </w:rPr>
        <w:t xml:space="preserve">. </w:t>
      </w:r>
      <w:r w:rsidR="00D26FE1" w:rsidRPr="00CC4810">
        <w:rPr>
          <w:lang w:val="ru-RU"/>
        </w:rPr>
        <w:t>Четыре диска, на каждый из которых нанесены по три часовые отметки, проплывают один за другим перед минутной шкалой</w:t>
      </w:r>
      <w:r w:rsidR="00920AD1" w:rsidRPr="00CC4810">
        <w:rPr>
          <w:lang w:val="ru-RU"/>
        </w:rPr>
        <w:t>.</w:t>
      </w:r>
      <w:r w:rsidR="000144B2" w:rsidRPr="00CC4810">
        <w:rPr>
          <w:lang w:val="ru-RU"/>
        </w:rPr>
        <w:t xml:space="preserve"> </w:t>
      </w:r>
      <w:r w:rsidR="00DC5D1C">
        <w:rPr>
          <w:lang w:val="ru-RU"/>
        </w:rPr>
        <w:t>Оригинальность и интуитивность индикации времени еще более подчеркивает</w:t>
      </w:r>
      <w:r w:rsidR="00D76525">
        <w:rPr>
          <w:lang w:val="ru-RU"/>
        </w:rPr>
        <w:t>ся</w:t>
      </w:r>
      <w:r w:rsidR="00D26FE1" w:rsidRPr="00CC4810">
        <w:rPr>
          <w:lang w:val="ru-RU"/>
        </w:rPr>
        <w:t xml:space="preserve"> балдахин</w:t>
      </w:r>
      <w:r w:rsidR="00D76525">
        <w:rPr>
          <w:lang w:val="ru-RU"/>
        </w:rPr>
        <w:t>ом</w:t>
      </w:r>
      <w:r w:rsidR="00D26FE1" w:rsidRPr="00CC4810">
        <w:rPr>
          <w:lang w:val="ru-RU"/>
        </w:rPr>
        <w:t xml:space="preserve"> из высокотехнологичного термопластика под названием полиэфирэфирацетон (</w:t>
      </w:r>
      <w:r w:rsidR="00501F28" w:rsidRPr="00CC4810">
        <w:rPr>
          <w:lang w:val="ru-RU"/>
        </w:rPr>
        <w:t>PEEK</w:t>
      </w:r>
      <w:r w:rsidR="00AF0EB2" w:rsidRPr="00CC4810">
        <w:rPr>
          <w:lang w:val="ru-RU"/>
        </w:rPr>
        <w:t>)</w:t>
      </w:r>
      <w:r w:rsidR="00DC5D1C">
        <w:rPr>
          <w:lang w:val="ru-RU"/>
        </w:rPr>
        <w:t xml:space="preserve">, который </w:t>
      </w:r>
      <w:r w:rsidR="00D26FE1" w:rsidRPr="00CC4810">
        <w:rPr>
          <w:lang w:val="ru-RU"/>
        </w:rPr>
        <w:t>прикрывает диски, не участвующие в индикации времени</w:t>
      </w:r>
      <w:r w:rsidR="00501F28" w:rsidRPr="00CC4810">
        <w:rPr>
          <w:lang w:val="ru-RU"/>
        </w:rPr>
        <w:t xml:space="preserve">. </w:t>
      </w:r>
      <w:r w:rsidR="00D26FE1" w:rsidRPr="00CC4810">
        <w:rPr>
          <w:lang w:val="ru-RU"/>
        </w:rPr>
        <w:t>Декор балдахина – гильоше –</w:t>
      </w:r>
      <w:r w:rsidR="00D76525">
        <w:rPr>
          <w:lang w:val="ru-RU"/>
        </w:rPr>
        <w:t xml:space="preserve"> выполнен согласно традициям</w:t>
      </w:r>
      <w:r w:rsidR="00D26FE1" w:rsidRPr="00CC4810">
        <w:rPr>
          <w:lang w:val="ru-RU"/>
        </w:rPr>
        <w:t xml:space="preserve"> высокого часового искусства</w:t>
      </w:r>
      <w:r w:rsidR="002F59E8" w:rsidRPr="00CC4810">
        <w:rPr>
          <w:lang w:val="ru-RU"/>
        </w:rPr>
        <w:t xml:space="preserve">. </w:t>
      </w:r>
      <w:r w:rsidR="00B4447B" w:rsidRPr="00CC4810">
        <w:rPr>
          <w:lang w:val="ru-RU"/>
        </w:rPr>
        <w:t>И</w:t>
      </w:r>
      <w:r w:rsidR="00D26FE1" w:rsidRPr="00CC4810">
        <w:rPr>
          <w:lang w:val="ru-RU"/>
        </w:rPr>
        <w:t xml:space="preserve"> модель</w:t>
      </w:r>
      <w:r w:rsidR="00B4447B" w:rsidRPr="00CC4810">
        <w:rPr>
          <w:lang w:val="ru-RU"/>
        </w:rPr>
        <w:t xml:space="preserve"> в целом, и каждая ее деталь</w:t>
      </w:r>
      <w:r w:rsidR="00D26FE1" w:rsidRPr="00CC4810">
        <w:rPr>
          <w:lang w:val="ru-RU"/>
        </w:rPr>
        <w:t xml:space="preserve"> я</w:t>
      </w:r>
      <w:r w:rsidR="00DC5D1C">
        <w:rPr>
          <w:lang w:val="ru-RU"/>
        </w:rPr>
        <w:t>вляю</w:t>
      </w:r>
      <w:r w:rsidR="00D26FE1" w:rsidRPr="00CC4810">
        <w:rPr>
          <w:lang w:val="ru-RU"/>
        </w:rPr>
        <w:t xml:space="preserve">тся квинтэссенцией </w:t>
      </w:r>
      <w:r w:rsidR="00DC5D1C">
        <w:rPr>
          <w:lang w:val="ru-RU"/>
        </w:rPr>
        <w:t xml:space="preserve">элегантности и утонченности: начиная </w:t>
      </w:r>
      <w:r w:rsidR="00DC5D1C" w:rsidRPr="00616510">
        <w:rPr>
          <w:lang w:val="ru-RU"/>
        </w:rPr>
        <w:t>со скелета</w:t>
      </w:r>
      <w:r w:rsidR="00DC5D1C">
        <w:rPr>
          <w:lang w:val="ru-RU"/>
        </w:rPr>
        <w:t xml:space="preserve"> и циферблата и заканчивая</w:t>
      </w:r>
      <w:r w:rsidR="00B4447B" w:rsidRPr="00CC4810">
        <w:rPr>
          <w:lang w:val="ru-RU"/>
        </w:rPr>
        <w:t xml:space="preserve"> </w:t>
      </w:r>
      <w:r w:rsidR="00DC5D1C">
        <w:rPr>
          <w:lang w:val="ru-RU"/>
        </w:rPr>
        <w:t>невидимыми и вид</w:t>
      </w:r>
      <w:r w:rsidR="00D76525">
        <w:rPr>
          <w:lang w:val="ru-RU"/>
        </w:rPr>
        <w:t>имыми компонентами, помещенными</w:t>
      </w:r>
      <w:r w:rsidR="002533AE" w:rsidRPr="00CC4810">
        <w:rPr>
          <w:lang w:val="ru-RU"/>
        </w:rPr>
        <w:t xml:space="preserve"> под купол из сапфирового стекла</w:t>
      </w:r>
      <w:r w:rsidR="00555482" w:rsidRPr="00CC4810">
        <w:rPr>
          <w:lang w:val="ru-RU"/>
        </w:rPr>
        <w:t xml:space="preserve">. </w:t>
      </w:r>
      <w:r w:rsidR="00D769EA">
        <w:rPr>
          <w:lang w:val="ru-RU"/>
        </w:rPr>
        <w:t xml:space="preserve">Возьмем, к примеру, </w:t>
      </w:r>
      <w:r w:rsidR="002533AE" w:rsidRPr="00CC4810">
        <w:rPr>
          <w:lang w:val="ru-RU"/>
        </w:rPr>
        <w:t>карусел</w:t>
      </w:r>
      <w:r w:rsidR="00206BDC">
        <w:rPr>
          <w:lang w:val="ru-RU"/>
        </w:rPr>
        <w:t>ь</w:t>
      </w:r>
      <w:r w:rsidR="00D769EA">
        <w:rPr>
          <w:lang w:val="ru-RU"/>
        </w:rPr>
        <w:t xml:space="preserve"> сателлитного указателя. Эта деталь, скрытая под дисками, выполнена </w:t>
      </w:r>
      <w:r w:rsidR="00206BDC">
        <w:rPr>
          <w:lang w:val="ru-RU"/>
        </w:rPr>
        <w:t xml:space="preserve">из </w:t>
      </w:r>
      <w:r w:rsidR="00616510">
        <w:rPr>
          <w:lang w:val="ru-RU"/>
        </w:rPr>
        <w:t xml:space="preserve">материала </w:t>
      </w:r>
      <w:r w:rsidR="00616510" w:rsidRPr="008E4C1F">
        <w:t>ARCAP</w:t>
      </w:r>
      <w:r w:rsidR="002533AE" w:rsidRPr="00CC4810">
        <w:rPr>
          <w:lang w:val="ru-RU"/>
        </w:rPr>
        <w:t xml:space="preserve"> с</w:t>
      </w:r>
      <w:r w:rsidR="00563391">
        <w:rPr>
          <w:lang w:val="ru-RU"/>
        </w:rPr>
        <w:t xml:space="preserve"> рутениевым покрытием и</w:t>
      </w:r>
      <w:r w:rsidR="002533AE" w:rsidRPr="00CC4810">
        <w:rPr>
          <w:lang w:val="ru-RU"/>
        </w:rPr>
        <w:t xml:space="preserve"> </w:t>
      </w:r>
      <w:r w:rsidR="00D769EA">
        <w:rPr>
          <w:lang w:val="ru-RU"/>
        </w:rPr>
        <w:t>подвергнута микропескоструйной обработке и сатинированию</w:t>
      </w:r>
      <w:r w:rsidR="00D76525">
        <w:rPr>
          <w:lang w:val="ru-RU"/>
        </w:rPr>
        <w:t xml:space="preserve"> в соответствии с</w:t>
      </w:r>
      <w:r w:rsidR="002533AE" w:rsidRPr="00CC4810">
        <w:rPr>
          <w:lang w:val="ru-RU"/>
        </w:rPr>
        <w:t xml:space="preserve"> самым</w:t>
      </w:r>
      <w:r w:rsidR="00D76525">
        <w:rPr>
          <w:lang w:val="ru-RU"/>
        </w:rPr>
        <w:t>и</w:t>
      </w:r>
      <w:r w:rsidR="002533AE" w:rsidRPr="00CC4810">
        <w:rPr>
          <w:lang w:val="ru-RU"/>
        </w:rPr>
        <w:t xml:space="preserve"> жестким</w:t>
      </w:r>
      <w:r w:rsidR="00D76525">
        <w:rPr>
          <w:lang w:val="ru-RU"/>
        </w:rPr>
        <w:t>и</w:t>
      </w:r>
      <w:r w:rsidR="002533AE" w:rsidRPr="00CC4810">
        <w:rPr>
          <w:lang w:val="ru-RU"/>
        </w:rPr>
        <w:t xml:space="preserve"> критериям</w:t>
      </w:r>
      <w:r w:rsidR="00D76525">
        <w:rPr>
          <w:lang w:val="ru-RU"/>
        </w:rPr>
        <w:t>и</w:t>
      </w:r>
      <w:r w:rsidR="002533AE" w:rsidRPr="00CC4810">
        <w:rPr>
          <w:lang w:val="ru-RU"/>
        </w:rPr>
        <w:t xml:space="preserve"> высокого часового искусства</w:t>
      </w:r>
      <w:r w:rsidR="004372D4" w:rsidRPr="00CC4810">
        <w:rPr>
          <w:lang w:val="ru-RU"/>
        </w:rPr>
        <w:t xml:space="preserve">. </w:t>
      </w:r>
    </w:p>
    <w:p w14:paraId="4FDF4558" w14:textId="77777777" w:rsidR="00AD6CA9" w:rsidRPr="00CC4810" w:rsidRDefault="00AD6CA9" w:rsidP="003A5E11">
      <w:pPr>
        <w:rPr>
          <w:lang w:val="ru-RU"/>
        </w:rPr>
      </w:pPr>
    </w:p>
    <w:p w14:paraId="437413D7" w14:textId="77777777" w:rsidR="003F49C9" w:rsidRPr="00CC4810" w:rsidRDefault="00487BCD" w:rsidP="002D6FD8">
      <w:pPr>
        <w:rPr>
          <w:lang w:val="ru-RU"/>
        </w:rPr>
      </w:pPr>
      <w:r w:rsidRPr="00CC4810">
        <w:rPr>
          <w:noProof/>
          <w:lang w:eastAsia="fr-CH"/>
        </w:rPr>
        <w:drawing>
          <wp:inline distT="0" distB="0" distL="0" distR="0" wp14:anchorId="6D6414F9" wp14:editId="3385841A">
            <wp:extent cx="6017894" cy="2809875"/>
            <wp:effectExtent l="0" t="0" r="0" b="0"/>
            <wp:docPr id="6" name="Image 6" descr="\\Diskstation\data_urwerk\UR-COM\PHOTOS\MONTRES\UR-105\UR-105 TA\UR-105 TA_ECLATE_15.03.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iskstation\data_urwerk\UR-COM\PHOTOS\MONTRES\UR-105\UR-105 TA\UR-105 TA_ECLATE_15.03.0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" t="31990" r="-4621" b="38323"/>
                    <a:stretch/>
                  </pic:blipFill>
                  <pic:spPr bwMode="auto">
                    <a:xfrm>
                      <a:off x="0" y="0"/>
                      <a:ext cx="6026166" cy="281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9F4E6" w14:textId="77777777" w:rsidR="00AF0EB2" w:rsidRPr="00CC4810" w:rsidRDefault="00AF0EB2" w:rsidP="00350D3B">
      <w:pPr>
        <w:rPr>
          <w:lang w:val="ru-RU"/>
        </w:rPr>
      </w:pPr>
    </w:p>
    <w:p w14:paraId="7FA4F491" w14:textId="30DB7B57" w:rsidR="00AF0EB2" w:rsidRPr="00CC4810" w:rsidRDefault="00616510" w:rsidP="00595B92">
      <w:pPr>
        <w:rPr>
          <w:lang w:val="ru-RU"/>
        </w:rPr>
      </w:pPr>
      <w:r>
        <w:rPr>
          <w:lang w:val="ru-RU"/>
        </w:rPr>
        <w:t>«</w:t>
      </w:r>
      <w:r w:rsidR="002533AE" w:rsidRPr="00CC4810">
        <w:rPr>
          <w:lang w:val="ru-RU"/>
        </w:rPr>
        <w:t xml:space="preserve">Создавая модель </w:t>
      </w:r>
      <w:r w:rsidR="00AF0EB2" w:rsidRPr="00CC4810">
        <w:rPr>
          <w:lang w:val="ru-RU"/>
        </w:rPr>
        <w:t>UR-105 TA</w:t>
      </w:r>
      <w:r w:rsidR="00595B92" w:rsidRPr="00CC4810">
        <w:rPr>
          <w:lang w:val="ru-RU"/>
        </w:rPr>
        <w:t>,</w:t>
      </w:r>
      <w:r w:rsidR="002533AE" w:rsidRPr="00CC4810">
        <w:rPr>
          <w:lang w:val="ru-RU"/>
        </w:rPr>
        <w:t xml:space="preserve"> мы хотели слить воедино </w:t>
      </w:r>
      <w:r w:rsidR="0082113B" w:rsidRPr="00CC4810">
        <w:rPr>
          <w:lang w:val="ru-RU"/>
        </w:rPr>
        <w:t>величайш</w:t>
      </w:r>
      <w:r w:rsidR="00563391">
        <w:rPr>
          <w:lang w:val="ru-RU"/>
        </w:rPr>
        <w:t>ие достижения из</w:t>
      </w:r>
      <w:r w:rsidR="00D76525">
        <w:rPr>
          <w:lang w:val="ru-RU"/>
        </w:rPr>
        <w:t xml:space="preserve"> двух диаметрально</w:t>
      </w:r>
      <w:r w:rsidR="0082113B" w:rsidRPr="00CC4810">
        <w:rPr>
          <w:lang w:val="ru-RU"/>
        </w:rPr>
        <w:t xml:space="preserve"> п</w:t>
      </w:r>
      <w:r w:rsidR="00563391">
        <w:rPr>
          <w:lang w:val="ru-RU"/>
        </w:rPr>
        <w:t>ротивоположных областей</w:t>
      </w:r>
      <w:r w:rsidR="00D76525">
        <w:rPr>
          <w:lang w:val="ru-RU"/>
        </w:rPr>
        <w:t>. В этих часах нам удалось воплотить размах</w:t>
      </w:r>
      <w:r w:rsidR="00D769EA">
        <w:rPr>
          <w:lang w:val="ru-RU"/>
        </w:rPr>
        <w:t xml:space="preserve"> нашего ноу-хау: с одной стороны, </w:t>
      </w:r>
      <w:r w:rsidR="0082113B" w:rsidRPr="00CC4810">
        <w:rPr>
          <w:lang w:val="ru-RU"/>
        </w:rPr>
        <w:t>высокую точность (вплоть до одного микрона) станков с ЧПУ и</w:t>
      </w:r>
      <w:r w:rsidR="00D769EA">
        <w:rPr>
          <w:lang w:val="ru-RU"/>
        </w:rPr>
        <w:t>, с другой стороны,</w:t>
      </w:r>
      <w:r w:rsidR="0082113B" w:rsidRPr="00CC4810">
        <w:rPr>
          <w:lang w:val="ru-RU"/>
        </w:rPr>
        <w:t xml:space="preserve"> владение традиционными методами декорирования, всегда выполняе</w:t>
      </w:r>
      <w:r w:rsidR="00D76525">
        <w:rPr>
          <w:lang w:val="ru-RU"/>
        </w:rPr>
        <w:t>мого вручную на нашей мануфактуре</w:t>
      </w:r>
      <w:r w:rsidR="00AF0EB2" w:rsidRPr="00CC4810">
        <w:rPr>
          <w:lang w:val="ru-RU"/>
        </w:rPr>
        <w:t xml:space="preserve">. </w:t>
      </w:r>
      <w:r w:rsidR="0082113B" w:rsidRPr="00CC4810">
        <w:rPr>
          <w:lang w:val="ru-RU"/>
        </w:rPr>
        <w:t>Это произ</w:t>
      </w:r>
      <w:r>
        <w:rPr>
          <w:lang w:val="ru-RU"/>
        </w:rPr>
        <w:t>ведение радует глаз»</w:t>
      </w:r>
      <w:r w:rsidR="00DC5D1C">
        <w:rPr>
          <w:lang w:val="ru-RU"/>
        </w:rPr>
        <w:t xml:space="preserve">, </w:t>
      </w:r>
      <w:r w:rsidRPr="00CC4810">
        <w:rPr>
          <w:lang w:val="ru-RU"/>
        </w:rPr>
        <w:t>–</w:t>
      </w:r>
      <w:r>
        <w:rPr>
          <w:lang w:val="ru-RU"/>
        </w:rPr>
        <w:t xml:space="preserve"> </w:t>
      </w:r>
      <w:r w:rsidR="00DC5D1C">
        <w:rPr>
          <w:lang w:val="ru-RU"/>
        </w:rPr>
        <w:t>заявляет</w:t>
      </w:r>
      <w:r w:rsidR="0082113B" w:rsidRPr="00CC4810">
        <w:rPr>
          <w:lang w:val="ru-RU"/>
        </w:rPr>
        <w:t xml:space="preserve"> Феликс Баумгартнер</w:t>
      </w:r>
      <w:r w:rsidR="00AF0EB2" w:rsidRPr="00CC4810">
        <w:rPr>
          <w:lang w:val="ru-RU"/>
        </w:rPr>
        <w:t xml:space="preserve">, </w:t>
      </w:r>
      <w:r w:rsidR="0082113B" w:rsidRPr="00CC4810">
        <w:rPr>
          <w:lang w:val="ru-RU"/>
        </w:rPr>
        <w:t>часовой мастер и соу</w:t>
      </w:r>
      <w:r w:rsidR="00DC5D1C">
        <w:rPr>
          <w:lang w:val="ru-RU"/>
        </w:rPr>
        <w:t>ч</w:t>
      </w:r>
      <w:r w:rsidR="0082113B" w:rsidRPr="00CC4810">
        <w:rPr>
          <w:lang w:val="ru-RU"/>
        </w:rPr>
        <w:t xml:space="preserve">редитель </w:t>
      </w:r>
      <w:r w:rsidR="00AF0EB2" w:rsidRPr="00CC4810">
        <w:rPr>
          <w:lang w:val="ru-RU"/>
        </w:rPr>
        <w:t>URWERK.</w:t>
      </w:r>
    </w:p>
    <w:p w14:paraId="764756C8" w14:textId="77777777" w:rsidR="00AF0EB2" w:rsidRPr="00CC4810" w:rsidRDefault="00AF0EB2" w:rsidP="00350D3B">
      <w:pPr>
        <w:rPr>
          <w:lang w:val="ru-RU"/>
        </w:rPr>
      </w:pPr>
    </w:p>
    <w:p w14:paraId="29D93D74" w14:textId="50BC0B6F" w:rsidR="00AF0EB2" w:rsidRPr="00CC4810" w:rsidRDefault="00AF0EB2" w:rsidP="00B67AD8">
      <w:pPr>
        <w:rPr>
          <w:lang w:val="ru-RU"/>
        </w:rPr>
      </w:pPr>
      <w:r w:rsidRPr="00CC4810">
        <w:rPr>
          <w:lang w:val="ru-RU"/>
        </w:rPr>
        <w:t>UR-105 TA</w:t>
      </w:r>
      <w:r w:rsidR="00F75F11">
        <w:rPr>
          <w:lang w:val="ru-RU"/>
        </w:rPr>
        <w:t xml:space="preserve"> </w:t>
      </w:r>
      <w:r w:rsidR="00D76525">
        <w:rPr>
          <w:lang w:val="ru-RU"/>
        </w:rPr>
        <w:t>явился результатом многолетних</w:t>
      </w:r>
      <w:r w:rsidR="002152D2" w:rsidRPr="00CC4810">
        <w:rPr>
          <w:lang w:val="ru-RU"/>
        </w:rPr>
        <w:t xml:space="preserve"> и</w:t>
      </w:r>
      <w:r w:rsidR="00F75F11">
        <w:rPr>
          <w:lang w:val="ru-RU"/>
        </w:rPr>
        <w:t>сследований</w:t>
      </w:r>
      <w:r w:rsidR="00D769EA">
        <w:rPr>
          <w:lang w:val="ru-RU"/>
        </w:rPr>
        <w:t xml:space="preserve"> </w:t>
      </w:r>
      <w:r w:rsidR="00D769EA" w:rsidRPr="00CC4810">
        <w:rPr>
          <w:lang w:val="ru-RU"/>
        </w:rPr>
        <w:t>URWERK</w:t>
      </w:r>
      <w:r w:rsidR="00F75F11">
        <w:rPr>
          <w:lang w:val="ru-RU"/>
        </w:rPr>
        <w:t xml:space="preserve"> в области индикации времени</w:t>
      </w:r>
      <w:r w:rsidR="00616510">
        <w:rPr>
          <w:lang w:val="ru-RU"/>
        </w:rPr>
        <w:t xml:space="preserve"> с «блуждающим часом»</w:t>
      </w:r>
      <w:r w:rsidRPr="00CC4810">
        <w:rPr>
          <w:lang w:val="ru-RU"/>
        </w:rPr>
        <w:t xml:space="preserve">. </w:t>
      </w:r>
      <w:r w:rsidR="002152D2" w:rsidRPr="00CC4810">
        <w:rPr>
          <w:lang w:val="ru-RU"/>
        </w:rPr>
        <w:t>Меха</w:t>
      </w:r>
      <w:r w:rsidR="00616510">
        <w:rPr>
          <w:lang w:val="ru-RU"/>
        </w:rPr>
        <w:t xml:space="preserve">низм, которым оснащена модель, </w:t>
      </w:r>
      <w:r w:rsidR="00616510" w:rsidRPr="00CC4810">
        <w:rPr>
          <w:lang w:val="ru-RU"/>
        </w:rPr>
        <w:t>–</w:t>
      </w:r>
      <w:r w:rsidR="002152D2" w:rsidRPr="00CC4810">
        <w:rPr>
          <w:lang w:val="ru-RU"/>
        </w:rPr>
        <w:t xml:space="preserve"> один из самых хитроумных</w:t>
      </w:r>
      <w:r w:rsidR="00F75F11">
        <w:rPr>
          <w:lang w:val="ru-RU"/>
        </w:rPr>
        <w:t xml:space="preserve"> в мире</w:t>
      </w:r>
      <w:r w:rsidR="002152D2" w:rsidRPr="00CC4810">
        <w:rPr>
          <w:lang w:val="ru-RU"/>
        </w:rPr>
        <w:t>. Загадка его кроется в невидимой карусели, установленной под дисками</w:t>
      </w:r>
      <w:r w:rsidR="007633FC" w:rsidRPr="00CC4810">
        <w:rPr>
          <w:lang w:val="ru-RU"/>
        </w:rPr>
        <w:t>, котор</w:t>
      </w:r>
      <w:r w:rsidR="000C7FAA">
        <w:rPr>
          <w:lang w:val="ru-RU"/>
        </w:rPr>
        <w:t>ая обеспечивает плавную</w:t>
      </w:r>
      <w:r w:rsidR="00D76525">
        <w:rPr>
          <w:lang w:val="ru-RU"/>
        </w:rPr>
        <w:t>, бесшумную</w:t>
      </w:r>
      <w:r w:rsidR="007633FC" w:rsidRPr="00CC4810">
        <w:rPr>
          <w:lang w:val="ru-RU"/>
        </w:rPr>
        <w:t xml:space="preserve"> и гармоничную смену часов</w:t>
      </w:r>
      <w:r w:rsidR="0049652F" w:rsidRPr="00CC4810">
        <w:rPr>
          <w:lang w:val="ru-RU"/>
        </w:rPr>
        <w:t xml:space="preserve">. </w:t>
      </w:r>
      <w:r w:rsidR="00616510">
        <w:rPr>
          <w:lang w:val="ru-RU"/>
        </w:rPr>
        <w:t>«</w:t>
      </w:r>
      <w:r w:rsidR="007633FC" w:rsidRPr="00CC4810">
        <w:rPr>
          <w:lang w:val="ru-RU"/>
        </w:rPr>
        <w:t>В прежних моделях диски устанавливались на деталь</w:t>
      </w:r>
      <w:r w:rsidR="00D769EA">
        <w:rPr>
          <w:lang w:val="ru-RU"/>
        </w:rPr>
        <w:t xml:space="preserve"> в форме мальтийского креста, а </w:t>
      </w:r>
      <w:r w:rsidR="007633FC" w:rsidRPr="00CC4810">
        <w:rPr>
          <w:lang w:val="ru-RU"/>
        </w:rPr>
        <w:t>сверху</w:t>
      </w:r>
      <w:r w:rsidR="00AE2858">
        <w:rPr>
          <w:lang w:val="ru-RU"/>
        </w:rPr>
        <w:t xml:space="preserve"> они</w:t>
      </w:r>
      <w:r w:rsidR="000C7FAA">
        <w:rPr>
          <w:lang w:val="ru-RU"/>
        </w:rPr>
        <w:t xml:space="preserve"> </w:t>
      </w:r>
      <w:r w:rsidR="007633FC" w:rsidRPr="00CC4810">
        <w:rPr>
          <w:lang w:val="ru-RU"/>
        </w:rPr>
        <w:t>крепились к орбитальному кресту</w:t>
      </w:r>
      <w:r w:rsidRPr="00CC4810">
        <w:rPr>
          <w:lang w:val="ru-RU"/>
        </w:rPr>
        <w:t>.</w:t>
      </w:r>
      <w:r w:rsidR="00756C43" w:rsidRPr="00CC4810">
        <w:rPr>
          <w:lang w:val="ru-RU"/>
        </w:rPr>
        <w:t xml:space="preserve"> </w:t>
      </w:r>
      <w:r w:rsidR="007633FC" w:rsidRPr="00CC4810">
        <w:rPr>
          <w:lang w:val="ru-RU"/>
        </w:rPr>
        <w:t>Мы переосмыслил</w:t>
      </w:r>
      <w:r w:rsidR="000C7FAA">
        <w:rPr>
          <w:lang w:val="ru-RU"/>
        </w:rPr>
        <w:t>и и оптимизировали эту конструкцию</w:t>
      </w:r>
      <w:r w:rsidR="00C10876" w:rsidRPr="00CC4810">
        <w:rPr>
          <w:lang w:val="ru-RU"/>
        </w:rPr>
        <w:t xml:space="preserve">. </w:t>
      </w:r>
      <w:r w:rsidR="007633FC" w:rsidRPr="00CC4810">
        <w:rPr>
          <w:lang w:val="ru-RU"/>
        </w:rPr>
        <w:t>Наш замысел и его реализация раскрываются в полной мере при выставлении времени</w:t>
      </w:r>
      <w:r w:rsidR="00685A0F" w:rsidRPr="00CC4810">
        <w:rPr>
          <w:lang w:val="ru-RU"/>
        </w:rPr>
        <w:t xml:space="preserve"> у</w:t>
      </w:r>
      <w:r w:rsidR="007633FC" w:rsidRPr="00CC4810">
        <w:rPr>
          <w:lang w:val="ru-RU"/>
        </w:rPr>
        <w:t xml:space="preserve"> модел</w:t>
      </w:r>
      <w:r w:rsidR="000C7FAA">
        <w:rPr>
          <w:lang w:val="ru-RU"/>
        </w:rPr>
        <w:t xml:space="preserve">и UR-105 TA, в </w:t>
      </w:r>
      <w:r w:rsidR="000C7FAA">
        <w:rPr>
          <w:lang w:val="ru-RU"/>
        </w:rPr>
        <w:lastRenderedPageBreak/>
        <w:t>процессе которого</w:t>
      </w:r>
      <w:r w:rsidR="007633FC" w:rsidRPr="00CC4810">
        <w:rPr>
          <w:lang w:val="ru-RU"/>
        </w:rPr>
        <w:t xml:space="preserve"> не ощущается ни</w:t>
      </w:r>
      <w:r w:rsidR="00E50269" w:rsidRPr="00CC4810">
        <w:rPr>
          <w:lang w:val="ru-RU"/>
        </w:rPr>
        <w:t xml:space="preserve"> трения,</w:t>
      </w:r>
      <w:r w:rsidR="00D76525">
        <w:rPr>
          <w:lang w:val="ru-RU"/>
        </w:rPr>
        <w:t xml:space="preserve"> ни скачков, </w:t>
      </w:r>
      <w:r w:rsidR="00685A0F" w:rsidRPr="00CC4810">
        <w:rPr>
          <w:lang w:val="ru-RU"/>
        </w:rPr>
        <w:t>лишь</w:t>
      </w:r>
      <w:r w:rsidR="00D76525">
        <w:rPr>
          <w:lang w:val="ru-RU"/>
        </w:rPr>
        <w:t xml:space="preserve"> один</w:t>
      </w:r>
      <w:r w:rsidR="00685A0F" w:rsidRPr="00CC4810">
        <w:rPr>
          <w:lang w:val="ru-RU"/>
        </w:rPr>
        <w:t xml:space="preserve"> </w:t>
      </w:r>
      <w:r w:rsidR="007633FC" w:rsidRPr="00CC4810">
        <w:rPr>
          <w:lang w:val="ru-RU"/>
        </w:rPr>
        <w:t>бесшумный</w:t>
      </w:r>
      <w:r w:rsidR="00685A0F" w:rsidRPr="00CC4810">
        <w:rPr>
          <w:lang w:val="ru-RU"/>
        </w:rPr>
        <w:t xml:space="preserve"> танец</w:t>
      </w:r>
      <w:r w:rsidR="00E50269" w:rsidRPr="00CC4810">
        <w:rPr>
          <w:lang w:val="ru-RU"/>
        </w:rPr>
        <w:t xml:space="preserve"> дисков</w:t>
      </w:r>
      <w:r w:rsidRPr="00CC4810">
        <w:rPr>
          <w:lang w:val="ru-RU"/>
        </w:rPr>
        <w:t xml:space="preserve">. </w:t>
      </w:r>
      <w:r w:rsidR="00616510">
        <w:rPr>
          <w:lang w:val="ru-RU"/>
        </w:rPr>
        <w:t xml:space="preserve">Результат всей нашей работы </w:t>
      </w:r>
      <w:r w:rsidR="00616510" w:rsidRPr="00CC4810">
        <w:rPr>
          <w:lang w:val="ru-RU"/>
        </w:rPr>
        <w:t>–</w:t>
      </w:r>
      <w:r w:rsidR="000C7FAA">
        <w:rPr>
          <w:lang w:val="ru-RU"/>
        </w:rPr>
        <w:t xml:space="preserve"> </w:t>
      </w:r>
      <w:r w:rsidR="00D769EA">
        <w:rPr>
          <w:lang w:val="ru-RU"/>
        </w:rPr>
        <w:t xml:space="preserve">в </w:t>
      </w:r>
      <w:r w:rsidR="000C7FAA">
        <w:rPr>
          <w:lang w:val="ru-RU"/>
        </w:rPr>
        <w:t>п</w:t>
      </w:r>
      <w:r w:rsidR="00D769EA">
        <w:rPr>
          <w:lang w:val="ru-RU"/>
        </w:rPr>
        <w:t>лавности</w:t>
      </w:r>
      <w:r w:rsidR="00E50269" w:rsidRPr="00CC4810">
        <w:rPr>
          <w:lang w:val="ru-RU"/>
        </w:rPr>
        <w:t xml:space="preserve"> сцепления зубчатых коле</w:t>
      </w:r>
      <w:r w:rsidR="00616510">
        <w:rPr>
          <w:lang w:val="ru-RU"/>
        </w:rPr>
        <w:t>с»</w:t>
      </w:r>
      <w:r w:rsidR="00AE2858">
        <w:rPr>
          <w:lang w:val="ru-RU"/>
        </w:rPr>
        <w:t xml:space="preserve">, </w:t>
      </w:r>
      <w:r w:rsidR="00616510" w:rsidRPr="00CC4810">
        <w:rPr>
          <w:lang w:val="ru-RU"/>
        </w:rPr>
        <w:t>–</w:t>
      </w:r>
      <w:r w:rsidR="00616510">
        <w:rPr>
          <w:lang w:val="ru-RU"/>
        </w:rPr>
        <w:t xml:space="preserve"> </w:t>
      </w:r>
      <w:r w:rsidR="00AE2858">
        <w:rPr>
          <w:lang w:val="ru-RU"/>
        </w:rPr>
        <w:t>продолжает Феликс Баумгартнер</w:t>
      </w:r>
      <w:r w:rsidR="00E50269" w:rsidRPr="00CC4810">
        <w:rPr>
          <w:lang w:val="ru-RU"/>
        </w:rPr>
        <w:t>.</w:t>
      </w:r>
    </w:p>
    <w:p w14:paraId="0E175C4B" w14:textId="77777777" w:rsidR="00AF0EB2" w:rsidRPr="00CC4810" w:rsidRDefault="00AF0EB2" w:rsidP="00350D3B">
      <w:pPr>
        <w:rPr>
          <w:lang w:val="ru-RU"/>
        </w:rPr>
      </w:pPr>
    </w:p>
    <w:p w14:paraId="63D2F4FB" w14:textId="14791BC7" w:rsidR="004372D4" w:rsidRPr="00CC4810" w:rsidRDefault="00685A0F" w:rsidP="004372D4">
      <w:pPr>
        <w:rPr>
          <w:lang w:val="ru-RU"/>
        </w:rPr>
      </w:pPr>
      <w:r w:rsidRPr="00CC4810">
        <w:rPr>
          <w:lang w:val="ru-RU"/>
        </w:rPr>
        <w:t>Центрально</w:t>
      </w:r>
      <w:r w:rsidR="00AE2858">
        <w:rPr>
          <w:lang w:val="ru-RU"/>
        </w:rPr>
        <w:t>е место на задней стороне корпуса</w:t>
      </w:r>
      <w:r w:rsidRPr="00CC4810">
        <w:rPr>
          <w:lang w:val="ru-RU"/>
        </w:rPr>
        <w:t xml:space="preserve"> UR-105 TA </w:t>
      </w:r>
      <w:r w:rsidR="00D76525">
        <w:rPr>
          <w:lang w:val="ru-RU"/>
        </w:rPr>
        <w:t xml:space="preserve">(TA означает </w:t>
      </w:r>
      <w:r w:rsidR="007F006D">
        <w:rPr>
          <w:lang w:val="ru-RU"/>
        </w:rPr>
        <w:t xml:space="preserve">«Turbine </w:t>
      </w:r>
      <w:r w:rsidR="00616510">
        <w:rPr>
          <w:lang w:val="ru-RU"/>
        </w:rPr>
        <w:t>Automatic»</w:t>
      </w:r>
      <w:r w:rsidRPr="00CC4810">
        <w:rPr>
          <w:lang w:val="ru-RU"/>
        </w:rPr>
        <w:t>) занимают турбины</w:t>
      </w:r>
      <w:r w:rsidR="00553FC6" w:rsidRPr="00CC4810">
        <w:rPr>
          <w:lang w:val="ru-RU"/>
        </w:rPr>
        <w:t xml:space="preserve">. </w:t>
      </w:r>
      <w:r w:rsidRPr="00CC4810">
        <w:rPr>
          <w:lang w:val="ru-RU"/>
        </w:rPr>
        <w:t xml:space="preserve">Эти микромеханические устройства подвергнуты </w:t>
      </w:r>
      <w:r w:rsidR="002F0A35" w:rsidRPr="00CC4810">
        <w:rPr>
          <w:lang w:val="ru-RU"/>
        </w:rPr>
        <w:t>пескоструйной обработке, сатини</w:t>
      </w:r>
      <w:r w:rsidR="007F4CD1">
        <w:rPr>
          <w:lang w:val="ru-RU"/>
        </w:rPr>
        <w:t>рованы и имеют покрытие черного цвета</w:t>
      </w:r>
      <w:r w:rsidR="002F0A35" w:rsidRPr="00CC4810">
        <w:rPr>
          <w:lang w:val="ru-RU"/>
        </w:rPr>
        <w:t xml:space="preserve"> (метод </w:t>
      </w:r>
      <w:r w:rsidR="004372D4" w:rsidRPr="00CC4810">
        <w:rPr>
          <w:lang w:val="ru-RU"/>
        </w:rPr>
        <w:t>PVD</w:t>
      </w:r>
      <w:r w:rsidR="00A33E7F">
        <w:rPr>
          <w:lang w:val="ru-RU"/>
        </w:rPr>
        <w:t>) для</w:t>
      </w:r>
      <w:r w:rsidR="002F0A35" w:rsidRPr="00CC4810">
        <w:rPr>
          <w:lang w:val="ru-RU"/>
        </w:rPr>
        <w:t xml:space="preserve"> совершенства внешнего дизайна</w:t>
      </w:r>
      <w:r w:rsidR="00553FC6" w:rsidRPr="00CC4810">
        <w:rPr>
          <w:lang w:val="ru-RU"/>
        </w:rPr>
        <w:t xml:space="preserve">. </w:t>
      </w:r>
      <w:r w:rsidR="002F0A35" w:rsidRPr="00CC4810">
        <w:rPr>
          <w:lang w:val="ru-RU"/>
        </w:rPr>
        <w:t>С помощью специального рычага можно выбрать режим подзавода</w:t>
      </w:r>
      <w:r w:rsidR="00553FC6" w:rsidRPr="00CC4810">
        <w:rPr>
          <w:lang w:val="ru-RU"/>
        </w:rPr>
        <w:t xml:space="preserve">. </w:t>
      </w:r>
      <w:r w:rsidR="00616510">
        <w:rPr>
          <w:lang w:val="ru-RU"/>
        </w:rPr>
        <w:t>В позиции «</w:t>
      </w:r>
      <w:r w:rsidR="00A95031" w:rsidRPr="00CC4810">
        <w:rPr>
          <w:lang w:val="ru-RU"/>
        </w:rPr>
        <w:t>FULL</w:t>
      </w:r>
      <w:r w:rsidR="00616510">
        <w:rPr>
          <w:lang w:val="ru-RU"/>
        </w:rPr>
        <w:t>»</w:t>
      </w:r>
      <w:r w:rsidR="002F0A35" w:rsidRPr="00CC4810">
        <w:rPr>
          <w:lang w:val="ru-RU"/>
        </w:rPr>
        <w:t xml:space="preserve"> подзавод обес</w:t>
      </w:r>
      <w:r w:rsidR="00451284">
        <w:rPr>
          <w:lang w:val="ru-RU"/>
        </w:rPr>
        <w:t>печивает</w:t>
      </w:r>
      <w:r w:rsidR="00A33E7F">
        <w:rPr>
          <w:lang w:val="ru-RU"/>
        </w:rPr>
        <w:t>ся малейшим</w:t>
      </w:r>
      <w:r w:rsidR="00451284">
        <w:rPr>
          <w:lang w:val="ru-RU"/>
        </w:rPr>
        <w:t xml:space="preserve"> движение</w:t>
      </w:r>
      <w:r w:rsidR="00A33E7F">
        <w:rPr>
          <w:lang w:val="ru-RU"/>
        </w:rPr>
        <w:t>м</w:t>
      </w:r>
      <w:r w:rsidR="002F0A35" w:rsidRPr="00CC4810">
        <w:rPr>
          <w:lang w:val="ru-RU"/>
        </w:rPr>
        <w:t xml:space="preserve"> запястья</w:t>
      </w:r>
      <w:r w:rsidR="00A95031" w:rsidRPr="00CC4810">
        <w:rPr>
          <w:lang w:val="ru-RU"/>
        </w:rPr>
        <w:t xml:space="preserve">. </w:t>
      </w:r>
      <w:r w:rsidR="002F0A35" w:rsidRPr="00CC4810">
        <w:rPr>
          <w:lang w:val="ru-RU"/>
        </w:rPr>
        <w:t xml:space="preserve">В этом случае </w:t>
      </w:r>
      <w:r w:rsidR="00A95031" w:rsidRPr="00CC4810">
        <w:rPr>
          <w:lang w:val="ru-RU"/>
        </w:rPr>
        <w:t>UR-105 TA</w:t>
      </w:r>
      <w:r w:rsidR="00A33E7F">
        <w:rPr>
          <w:lang w:val="ru-RU"/>
        </w:rPr>
        <w:t xml:space="preserve"> функционирует </w:t>
      </w:r>
      <w:r w:rsidR="002F0A35" w:rsidRPr="00CC4810">
        <w:rPr>
          <w:lang w:val="ru-RU"/>
        </w:rPr>
        <w:t>как автома</w:t>
      </w:r>
      <w:r w:rsidR="00A33E7F">
        <w:rPr>
          <w:lang w:val="ru-RU"/>
        </w:rPr>
        <w:t>тические часы с оптимизированной</w:t>
      </w:r>
      <w:r w:rsidR="002F0A35" w:rsidRPr="00CC4810">
        <w:rPr>
          <w:lang w:val="ru-RU"/>
        </w:rPr>
        <w:t xml:space="preserve"> функцией подзавод</w:t>
      </w:r>
      <w:r w:rsidR="00451284">
        <w:rPr>
          <w:lang w:val="ru-RU"/>
        </w:rPr>
        <w:t>а</w:t>
      </w:r>
      <w:r w:rsidR="002F0A35" w:rsidRPr="00CC4810">
        <w:rPr>
          <w:lang w:val="ru-RU"/>
        </w:rPr>
        <w:t xml:space="preserve"> благодаря действию турбин</w:t>
      </w:r>
      <w:r w:rsidR="00553FC6" w:rsidRPr="00CC4810">
        <w:rPr>
          <w:lang w:val="ru-RU"/>
        </w:rPr>
        <w:t xml:space="preserve">. </w:t>
      </w:r>
      <w:r w:rsidR="00616510">
        <w:rPr>
          <w:lang w:val="ru-RU"/>
        </w:rPr>
        <w:t>В позиции «</w:t>
      </w:r>
      <w:r w:rsidR="002F0A35" w:rsidRPr="00CC4810">
        <w:rPr>
          <w:lang w:val="ru-RU"/>
        </w:rPr>
        <w:t>STOP</w:t>
      </w:r>
      <w:r w:rsidR="00616510">
        <w:rPr>
          <w:lang w:val="ru-RU"/>
        </w:rPr>
        <w:t>»</w:t>
      </w:r>
      <w:r w:rsidR="002F0A35" w:rsidRPr="00CC4810">
        <w:rPr>
          <w:lang w:val="ru-RU"/>
        </w:rPr>
        <w:t xml:space="preserve"> функция автоподзавода отключена</w:t>
      </w:r>
      <w:r w:rsidR="00A33E7F">
        <w:rPr>
          <w:lang w:val="ru-RU"/>
        </w:rPr>
        <w:t>,</w:t>
      </w:r>
      <w:r w:rsidR="002F0A35" w:rsidRPr="00CC4810">
        <w:rPr>
          <w:lang w:val="ru-RU"/>
        </w:rPr>
        <w:t xml:space="preserve"> и</w:t>
      </w:r>
      <w:r w:rsidR="007678D7" w:rsidRPr="00CC4810">
        <w:rPr>
          <w:lang w:val="ru-RU"/>
        </w:rPr>
        <w:t xml:space="preserve"> подзавод</w:t>
      </w:r>
      <w:r w:rsidR="00553FC6" w:rsidRPr="00CC4810">
        <w:rPr>
          <w:lang w:val="ru-RU"/>
        </w:rPr>
        <w:t xml:space="preserve"> UR-105 TA</w:t>
      </w:r>
      <w:r w:rsidR="00A33E7F">
        <w:rPr>
          <w:lang w:val="ru-RU"/>
        </w:rPr>
        <w:t xml:space="preserve"> можно производить только </w:t>
      </w:r>
      <w:r w:rsidR="00451284">
        <w:rPr>
          <w:lang w:val="ru-RU"/>
        </w:rPr>
        <w:t xml:space="preserve">вручную с </w:t>
      </w:r>
      <w:r w:rsidR="007678D7" w:rsidRPr="00CC4810">
        <w:rPr>
          <w:lang w:val="ru-RU"/>
        </w:rPr>
        <w:t>помощью заводной головк</w:t>
      </w:r>
      <w:r w:rsidR="00451284">
        <w:rPr>
          <w:lang w:val="ru-RU"/>
        </w:rPr>
        <w:t>и</w:t>
      </w:r>
      <w:r w:rsidR="00553FC6" w:rsidRPr="00CC4810">
        <w:rPr>
          <w:lang w:val="ru-RU"/>
        </w:rPr>
        <w:t xml:space="preserve">. </w:t>
      </w:r>
      <w:r w:rsidR="007678D7" w:rsidRPr="00CC4810">
        <w:rPr>
          <w:lang w:val="ru-RU"/>
        </w:rPr>
        <w:t xml:space="preserve">Третья – промежуточная – </w:t>
      </w:r>
      <w:r w:rsidR="00616510">
        <w:rPr>
          <w:lang w:val="ru-RU"/>
        </w:rPr>
        <w:t>позиция обозначена сокращением «</w:t>
      </w:r>
      <w:r w:rsidR="00A95031" w:rsidRPr="00CC4810">
        <w:rPr>
          <w:lang w:val="ru-RU"/>
        </w:rPr>
        <w:t>RED</w:t>
      </w:r>
      <w:r w:rsidR="00616510">
        <w:rPr>
          <w:lang w:val="ru-RU"/>
        </w:rPr>
        <w:t>»</w:t>
      </w:r>
      <w:r w:rsidR="007678D7" w:rsidRPr="00CC4810">
        <w:rPr>
          <w:lang w:val="ru-RU"/>
        </w:rPr>
        <w:t xml:space="preserve"> (</w:t>
      </w:r>
      <w:r w:rsidR="00C00B98" w:rsidRPr="00CC4810">
        <w:rPr>
          <w:lang w:val="ru-RU"/>
        </w:rPr>
        <w:t>REDUCED</w:t>
      </w:r>
      <w:r w:rsidR="004372D4" w:rsidRPr="00CC4810">
        <w:rPr>
          <w:lang w:val="ru-RU"/>
        </w:rPr>
        <w:t>)</w:t>
      </w:r>
      <w:r w:rsidR="00451284">
        <w:rPr>
          <w:lang w:val="ru-RU"/>
        </w:rPr>
        <w:t>, что</w:t>
      </w:r>
      <w:r w:rsidR="007678D7" w:rsidRPr="00CC4810">
        <w:rPr>
          <w:lang w:val="ru-RU"/>
        </w:rPr>
        <w:t xml:space="preserve"> соответствует облегченному режиму, позволяющему избежать избыточного натяжения заводной пружины</w:t>
      </w:r>
      <w:r w:rsidRPr="00CC4810">
        <w:rPr>
          <w:lang w:val="ru-RU"/>
        </w:rPr>
        <w:t>.</w:t>
      </w:r>
    </w:p>
    <w:p w14:paraId="2F0D25D0" w14:textId="77777777" w:rsidR="00AD063E" w:rsidRPr="00CC4810" w:rsidRDefault="00AD063E" w:rsidP="004372D4">
      <w:pPr>
        <w:rPr>
          <w:noProof/>
          <w:lang w:val="ru-RU" w:eastAsia="fr-CH"/>
        </w:rPr>
      </w:pPr>
    </w:p>
    <w:p w14:paraId="2670743B" w14:textId="77777777" w:rsidR="00A92679" w:rsidRPr="00CC4810" w:rsidRDefault="00756C43" w:rsidP="004372D4">
      <w:pPr>
        <w:rPr>
          <w:lang w:val="ru-RU"/>
        </w:rPr>
      </w:pPr>
      <w:r w:rsidRPr="00CC4810">
        <w:rPr>
          <w:noProof/>
          <w:lang w:eastAsia="fr-CH"/>
        </w:rPr>
        <w:drawing>
          <wp:inline distT="0" distB="0" distL="0" distR="0" wp14:anchorId="2429A5CD" wp14:editId="6CCA6078">
            <wp:extent cx="5415915" cy="3324225"/>
            <wp:effectExtent l="0" t="0" r="0" b="9525"/>
            <wp:docPr id="8" name="Image 8" descr="E:\Yacine\Mes Images\MONTRES\105TA\PRESSE\UR105TA_AllBlack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Yacine\Mes Images\MONTRES\105TA\PRESSE\UR105TA_AllBlack_B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t="28733" b="28773"/>
                    <a:stretch/>
                  </pic:blipFill>
                  <pic:spPr bwMode="auto">
                    <a:xfrm>
                      <a:off x="0" y="0"/>
                      <a:ext cx="5416524" cy="332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7C2D7" w14:textId="77777777" w:rsidR="00C00B98" w:rsidRPr="00CC4810" w:rsidRDefault="00C00B98" w:rsidP="00350D3B">
      <w:pPr>
        <w:rPr>
          <w:lang w:val="ru-RU"/>
        </w:rPr>
      </w:pPr>
    </w:p>
    <w:p w14:paraId="7E1FEDBA" w14:textId="52F3C60F" w:rsidR="00C00B98" w:rsidRPr="00CC4810" w:rsidRDefault="00616510" w:rsidP="0007599A">
      <w:pPr>
        <w:rPr>
          <w:lang w:val="ru-RU"/>
        </w:rPr>
      </w:pPr>
      <w:r>
        <w:rPr>
          <w:lang w:val="ru-RU"/>
        </w:rPr>
        <w:t>«</w:t>
      </w:r>
      <w:r w:rsidR="002C3938" w:rsidRPr="00CC4810">
        <w:rPr>
          <w:lang w:val="ru-RU"/>
        </w:rPr>
        <w:t xml:space="preserve">Мы назвали </w:t>
      </w:r>
      <w:r w:rsidR="00FB4C49" w:rsidRPr="00CC4810">
        <w:rPr>
          <w:lang w:val="ru-RU"/>
        </w:rPr>
        <w:t xml:space="preserve">UR-105 TA </w:t>
      </w:r>
      <w:r w:rsidR="002C3938" w:rsidRPr="00CC4810">
        <w:rPr>
          <w:lang w:val="ru-RU"/>
        </w:rPr>
        <w:t>"</w:t>
      </w:r>
      <w:r w:rsidR="00FB4C49" w:rsidRPr="00CC4810">
        <w:rPr>
          <w:lang w:val="ru-RU"/>
        </w:rPr>
        <w:t>URWERK Knight</w:t>
      </w:r>
      <w:r w:rsidR="002C3938" w:rsidRPr="00CC4810">
        <w:rPr>
          <w:lang w:val="ru-RU"/>
        </w:rPr>
        <w:t xml:space="preserve">", </w:t>
      </w:r>
      <w:r w:rsidRPr="00CC4810">
        <w:rPr>
          <w:lang w:val="ru-RU"/>
        </w:rPr>
        <w:t>–</w:t>
      </w:r>
      <w:r>
        <w:rPr>
          <w:lang w:val="ru-RU"/>
        </w:rPr>
        <w:t xml:space="preserve"> </w:t>
      </w:r>
      <w:r w:rsidR="002C3938" w:rsidRPr="00CC4810">
        <w:rPr>
          <w:lang w:val="ru-RU"/>
        </w:rPr>
        <w:t>сообщает нам арт-директор и соучредитель URWERK</w:t>
      </w:r>
      <w:r w:rsidR="00D80E97" w:rsidRPr="00CC4810">
        <w:rPr>
          <w:lang w:val="ru-RU"/>
        </w:rPr>
        <w:t xml:space="preserve"> Мартин Фрай</w:t>
      </w:r>
      <w:r w:rsidR="00F71608" w:rsidRPr="00CC4810">
        <w:rPr>
          <w:lang w:val="ru-RU"/>
        </w:rPr>
        <w:t>.</w:t>
      </w:r>
      <w:r w:rsidR="003A41EC" w:rsidRPr="00CC4810">
        <w:rPr>
          <w:lang w:val="ru-RU"/>
        </w:rPr>
        <w:t xml:space="preserve"> </w:t>
      </w:r>
      <w:r w:rsidRPr="00CC4810">
        <w:rPr>
          <w:lang w:val="ru-RU"/>
        </w:rPr>
        <w:t>–</w:t>
      </w:r>
      <w:r>
        <w:rPr>
          <w:lang w:val="ru-RU"/>
        </w:rPr>
        <w:t xml:space="preserve"> </w:t>
      </w:r>
      <w:r w:rsidR="00921DCF" w:rsidRPr="00CC4810">
        <w:rPr>
          <w:lang w:val="ru-RU"/>
        </w:rPr>
        <w:t>Гля</w:t>
      </w:r>
      <w:r w:rsidR="00451284">
        <w:rPr>
          <w:lang w:val="ru-RU"/>
        </w:rPr>
        <w:t xml:space="preserve">дя на эту модель, рисуешь в своем воображении </w:t>
      </w:r>
      <w:r w:rsidR="00921DCF" w:rsidRPr="00CC4810">
        <w:rPr>
          <w:lang w:val="ru-RU"/>
        </w:rPr>
        <w:t>рыцарские доспехи,</w:t>
      </w:r>
      <w:r w:rsidR="007F4CD1">
        <w:rPr>
          <w:lang w:val="ru-RU"/>
        </w:rPr>
        <w:t xml:space="preserve"> щит,</w:t>
      </w:r>
      <w:r w:rsidR="00921DCF" w:rsidRPr="00CC4810">
        <w:rPr>
          <w:lang w:val="ru-RU"/>
        </w:rPr>
        <w:t xml:space="preserve"> </w:t>
      </w:r>
      <w:r w:rsidR="007F4CD1">
        <w:rPr>
          <w:lang w:val="ru-RU"/>
        </w:rPr>
        <w:t>защищающий</w:t>
      </w:r>
      <w:r w:rsidR="00921DCF" w:rsidRPr="00CC4810">
        <w:rPr>
          <w:lang w:val="ru-RU"/>
        </w:rPr>
        <w:t xml:space="preserve"> механизм от действия времени</w:t>
      </w:r>
      <w:r w:rsidR="00563391">
        <w:rPr>
          <w:lang w:val="ru-RU"/>
        </w:rPr>
        <w:t>, н</w:t>
      </w:r>
      <w:r w:rsidR="00921DCF" w:rsidRPr="00CC4810">
        <w:rPr>
          <w:lang w:val="ru-RU"/>
        </w:rPr>
        <w:t>екоего современного рыцаря в кольчуге, чья задача –</w:t>
      </w:r>
      <w:r w:rsidR="00451284">
        <w:rPr>
          <w:lang w:val="ru-RU"/>
        </w:rPr>
        <w:t xml:space="preserve"> ограждать</w:t>
      </w:r>
      <w:r w:rsidR="007F4CD1">
        <w:rPr>
          <w:lang w:val="ru-RU"/>
        </w:rPr>
        <w:t xml:space="preserve"> владельца</w:t>
      </w:r>
      <w:r w:rsidR="00921DCF" w:rsidRPr="00CC4810">
        <w:rPr>
          <w:lang w:val="ru-RU"/>
        </w:rPr>
        <w:t xml:space="preserve"> от ударов</w:t>
      </w:r>
      <w:r w:rsidR="00FB4C49" w:rsidRPr="00CC4810">
        <w:rPr>
          <w:lang w:val="ru-RU"/>
        </w:rPr>
        <w:t xml:space="preserve">. </w:t>
      </w:r>
      <w:r w:rsidR="00921DCF" w:rsidRPr="00CC4810">
        <w:rPr>
          <w:lang w:val="ru-RU"/>
        </w:rPr>
        <w:t xml:space="preserve">Часы </w:t>
      </w:r>
      <w:r w:rsidR="00FB4C49" w:rsidRPr="00CC4810">
        <w:rPr>
          <w:lang w:val="ru-RU"/>
        </w:rPr>
        <w:t>UR-105 TA</w:t>
      </w:r>
      <w:r>
        <w:rPr>
          <w:lang w:val="ru-RU"/>
        </w:rPr>
        <w:t xml:space="preserve"> </w:t>
      </w:r>
      <w:r w:rsidRPr="00CC4810">
        <w:rPr>
          <w:lang w:val="ru-RU"/>
        </w:rPr>
        <w:t>–</w:t>
      </w:r>
      <w:r w:rsidR="00921DCF" w:rsidRPr="00CC4810">
        <w:rPr>
          <w:lang w:val="ru-RU"/>
        </w:rPr>
        <w:t xml:space="preserve"> квинтэссенция согласованности</w:t>
      </w:r>
      <w:r w:rsidR="00FB4C49" w:rsidRPr="00CC4810">
        <w:rPr>
          <w:lang w:val="ru-RU"/>
        </w:rPr>
        <w:t xml:space="preserve">. </w:t>
      </w:r>
      <w:r w:rsidR="00A33E7F">
        <w:rPr>
          <w:lang w:val="ru-RU"/>
        </w:rPr>
        <w:t xml:space="preserve">Это </w:t>
      </w:r>
      <w:r w:rsidR="00921DCF" w:rsidRPr="00CC4810">
        <w:rPr>
          <w:lang w:val="ru-RU"/>
        </w:rPr>
        <w:t>произведение</w:t>
      </w:r>
      <w:r w:rsidR="00AE2858">
        <w:rPr>
          <w:lang w:val="ru-RU"/>
        </w:rPr>
        <w:t>, созданное по канонам высокого часового искусства</w:t>
      </w:r>
      <w:r w:rsidR="00FB4C49" w:rsidRPr="00CC4810">
        <w:rPr>
          <w:lang w:val="ru-RU"/>
        </w:rPr>
        <w:t xml:space="preserve">. </w:t>
      </w:r>
      <w:r w:rsidR="00AE2858">
        <w:rPr>
          <w:lang w:val="ru-RU"/>
        </w:rPr>
        <w:t>Единственно в чем мы отошли от канонов – это в цветовой гамме некоторых версий модели</w:t>
      </w:r>
      <w:r w:rsidR="00FB4C49" w:rsidRPr="00CC4810">
        <w:rPr>
          <w:lang w:val="ru-RU"/>
        </w:rPr>
        <w:t xml:space="preserve">. </w:t>
      </w:r>
      <w:r w:rsidR="00A33E7F">
        <w:rPr>
          <w:lang w:val="ru-RU"/>
        </w:rPr>
        <w:t>Неожиданные кислотные тона моделей</w:t>
      </w:r>
      <w:r w:rsidR="00534904" w:rsidRPr="00CC4810">
        <w:rPr>
          <w:lang w:val="ru-RU"/>
        </w:rPr>
        <w:t xml:space="preserve"> </w:t>
      </w:r>
      <w:r w:rsidR="00555482" w:rsidRPr="00CC4810">
        <w:rPr>
          <w:lang w:val="ru-RU"/>
        </w:rPr>
        <w:t xml:space="preserve">Black Orange </w:t>
      </w:r>
      <w:r w:rsidR="00534904" w:rsidRPr="00CC4810">
        <w:rPr>
          <w:lang w:val="ru-RU"/>
        </w:rPr>
        <w:t>и</w:t>
      </w:r>
      <w:r w:rsidR="00555482" w:rsidRPr="00CC4810">
        <w:rPr>
          <w:lang w:val="ru-RU"/>
        </w:rPr>
        <w:t xml:space="preserve"> Black Lemon</w:t>
      </w:r>
      <w:r w:rsidR="00534904" w:rsidRPr="00CC4810">
        <w:rPr>
          <w:lang w:val="ru-RU"/>
        </w:rPr>
        <w:t xml:space="preserve"> </w:t>
      </w:r>
      <w:r w:rsidR="00A33E7F">
        <w:rPr>
          <w:lang w:val="ru-RU"/>
        </w:rPr>
        <w:t xml:space="preserve">поражают и </w:t>
      </w:r>
      <w:r w:rsidR="00534904" w:rsidRPr="00CC4810">
        <w:rPr>
          <w:lang w:val="ru-RU"/>
        </w:rPr>
        <w:t>будя</w:t>
      </w:r>
      <w:r w:rsidR="00A33E7F">
        <w:rPr>
          <w:lang w:val="ru-RU"/>
        </w:rPr>
        <w:t>т воображение</w:t>
      </w:r>
      <w:r>
        <w:rPr>
          <w:lang w:val="ru-RU"/>
        </w:rPr>
        <w:t>»</w:t>
      </w:r>
      <w:r w:rsidR="00534904" w:rsidRPr="00CC4810">
        <w:rPr>
          <w:lang w:val="ru-RU"/>
        </w:rPr>
        <w:t>.</w:t>
      </w:r>
      <w:r w:rsidR="00555482" w:rsidRPr="00CC4810">
        <w:rPr>
          <w:lang w:val="ru-RU"/>
        </w:rPr>
        <w:t xml:space="preserve"> </w:t>
      </w:r>
    </w:p>
    <w:p w14:paraId="73314390" w14:textId="707738E6" w:rsidR="004824BC" w:rsidRPr="00CC4810" w:rsidRDefault="00432394" w:rsidP="00595B92">
      <w:pPr>
        <w:rPr>
          <w:lang w:val="ru-RU"/>
        </w:rPr>
      </w:pPr>
      <w:r w:rsidRPr="00CC4810">
        <w:rPr>
          <w:noProof/>
          <w:lang w:eastAsia="fr-CH"/>
        </w:rPr>
        <w:lastRenderedPageBreak/>
        <w:drawing>
          <wp:anchor distT="0" distB="0" distL="114300" distR="114300" simplePos="0" relativeHeight="251661312" behindDoc="0" locked="0" layoutInCell="1" allowOverlap="1" wp14:anchorId="2AE3C1DF" wp14:editId="07606B66">
            <wp:simplePos x="0" y="0"/>
            <wp:positionH relativeFrom="column">
              <wp:posOffset>2846070</wp:posOffset>
            </wp:positionH>
            <wp:positionV relativeFrom="paragraph">
              <wp:posOffset>1632585</wp:posOffset>
            </wp:positionV>
            <wp:extent cx="3207385" cy="4319905"/>
            <wp:effectExtent l="0" t="0" r="0" b="4445"/>
            <wp:wrapTopAndBottom/>
            <wp:docPr id="9" name="Image 9" descr="E:\Yacine\Mes Images\MONTRES\105TA\PRESSE\UR105TA_Black_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Yacine\Mes Images\MONTRES\105TA\PRESSE\UR105TA_Black_Oran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0B1" w:rsidRPr="00CC4810"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 wp14:anchorId="2A0D7DC0" wp14:editId="28CEB370">
            <wp:simplePos x="0" y="0"/>
            <wp:positionH relativeFrom="column">
              <wp:posOffset>-354330</wp:posOffset>
            </wp:positionH>
            <wp:positionV relativeFrom="paragraph">
              <wp:posOffset>1637665</wp:posOffset>
            </wp:positionV>
            <wp:extent cx="3203575" cy="4319905"/>
            <wp:effectExtent l="0" t="0" r="0" b="4445"/>
            <wp:wrapSquare wrapText="bothSides"/>
            <wp:docPr id="11" name="Image 11" descr="E:\Yacine\Mes Images\MONTRES\105TA\PRESSE\UR105TA_Black_L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Yacine\Mes Images\MONTRES\105TA\PRESSE\UR105TA_Black_Lem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E97" w:rsidRPr="00CC4810">
        <w:rPr>
          <w:lang w:val="ru-RU"/>
        </w:rPr>
        <w:t>Действительно, к</w:t>
      </w:r>
      <w:r w:rsidR="00616510">
        <w:rPr>
          <w:lang w:val="ru-RU"/>
        </w:rPr>
        <w:t>роме двух «классических» версий</w:t>
      </w:r>
      <w:r w:rsidR="00B93FB8" w:rsidRPr="00CC4810">
        <w:rPr>
          <w:lang w:val="ru-RU"/>
        </w:rPr>
        <w:t xml:space="preserve"> </w:t>
      </w:r>
      <w:r w:rsidR="005D40B1" w:rsidRPr="00CC4810">
        <w:rPr>
          <w:lang w:val="ru-RU"/>
        </w:rPr>
        <w:t>–</w:t>
      </w:r>
      <w:r w:rsidR="005D40B1">
        <w:rPr>
          <w:lang w:val="ru-RU"/>
        </w:rPr>
        <w:t xml:space="preserve"> </w:t>
      </w:r>
      <w:r w:rsidR="00A92679" w:rsidRPr="00CC4810">
        <w:rPr>
          <w:lang w:val="ru-RU"/>
        </w:rPr>
        <w:t>UR-105 TA</w:t>
      </w:r>
      <w:r w:rsidR="004824BC" w:rsidRPr="00CC4810">
        <w:rPr>
          <w:lang w:val="ru-RU"/>
        </w:rPr>
        <w:t xml:space="preserve"> </w:t>
      </w:r>
      <w:r w:rsidR="005D40B1">
        <w:rPr>
          <w:lang w:val="ru-RU"/>
        </w:rPr>
        <w:t>«</w:t>
      </w:r>
      <w:r w:rsidR="004824BC" w:rsidRPr="00CC4810">
        <w:rPr>
          <w:lang w:val="ru-RU"/>
        </w:rPr>
        <w:t>All Black</w:t>
      </w:r>
      <w:r w:rsidR="005D40B1">
        <w:rPr>
          <w:lang w:val="ru-RU"/>
        </w:rPr>
        <w:t>»</w:t>
      </w:r>
      <w:r w:rsidR="00555482" w:rsidRPr="00CC4810">
        <w:rPr>
          <w:lang w:val="ru-RU"/>
        </w:rPr>
        <w:t xml:space="preserve"> </w:t>
      </w:r>
      <w:r w:rsidR="00A33E7F">
        <w:rPr>
          <w:lang w:val="ru-RU"/>
        </w:rPr>
        <w:t xml:space="preserve">из </w:t>
      </w:r>
      <w:r w:rsidR="004D68FD">
        <w:rPr>
          <w:lang w:val="ru-RU"/>
        </w:rPr>
        <w:t>титан</w:t>
      </w:r>
      <w:r w:rsidR="00A33E7F">
        <w:rPr>
          <w:lang w:val="ru-RU"/>
        </w:rPr>
        <w:t>а и стали</w:t>
      </w:r>
      <w:r w:rsidR="00B93FB8" w:rsidRPr="00CC4810">
        <w:rPr>
          <w:lang w:val="ru-RU"/>
        </w:rPr>
        <w:t xml:space="preserve"> и </w:t>
      </w:r>
      <w:r w:rsidR="00A92679" w:rsidRPr="00CC4810">
        <w:rPr>
          <w:lang w:val="ru-RU"/>
        </w:rPr>
        <w:t>UR-105 TA</w:t>
      </w:r>
      <w:r w:rsidR="004D68FD">
        <w:rPr>
          <w:lang w:val="ru-RU"/>
        </w:rPr>
        <w:t xml:space="preserve"> - красное золото -</w:t>
      </w:r>
      <w:r w:rsidR="005D40B1">
        <w:rPr>
          <w:lang w:val="ru-RU"/>
        </w:rPr>
        <w:t xml:space="preserve"> из титана и красного золота, </w:t>
      </w:r>
      <w:r w:rsidR="005D40B1" w:rsidRPr="00CC4810">
        <w:rPr>
          <w:lang w:val="ru-RU"/>
        </w:rPr>
        <w:t>–</w:t>
      </w:r>
      <w:r w:rsidR="00B93FB8" w:rsidRPr="00CC4810">
        <w:rPr>
          <w:lang w:val="ru-RU"/>
        </w:rPr>
        <w:t xml:space="preserve"> </w:t>
      </w:r>
      <w:r w:rsidR="00EC76C3" w:rsidRPr="00CC4810">
        <w:rPr>
          <w:lang w:val="ru-RU"/>
        </w:rPr>
        <w:t xml:space="preserve">существуют и другие версии </w:t>
      </w:r>
      <w:r w:rsidR="004824BC" w:rsidRPr="00CC4810">
        <w:rPr>
          <w:lang w:val="ru-RU"/>
        </w:rPr>
        <w:t>UR-105 TA</w:t>
      </w:r>
      <w:r w:rsidR="00A33E7F">
        <w:rPr>
          <w:lang w:val="ru-RU"/>
        </w:rPr>
        <w:t xml:space="preserve"> в </w:t>
      </w:r>
      <w:r w:rsidR="004D68FD">
        <w:rPr>
          <w:lang w:val="ru-RU"/>
        </w:rPr>
        <w:t>ярких, нетрадиционных для бренда тонах.</w:t>
      </w:r>
      <w:r w:rsidR="005D40B1">
        <w:rPr>
          <w:lang w:val="ru-RU"/>
        </w:rPr>
        <w:t xml:space="preserve"> «</w:t>
      </w:r>
      <w:r w:rsidR="00EC76C3" w:rsidRPr="00CC4810">
        <w:rPr>
          <w:lang w:val="ru-RU"/>
        </w:rPr>
        <w:t>Черный цвет –</w:t>
      </w:r>
      <w:r w:rsidR="004D68FD">
        <w:rPr>
          <w:lang w:val="ru-RU"/>
        </w:rPr>
        <w:t xml:space="preserve"> неотъемлемый </w:t>
      </w:r>
      <w:r w:rsidR="00894102">
        <w:rPr>
          <w:lang w:val="ru-RU"/>
        </w:rPr>
        <w:t xml:space="preserve">эстетический </w:t>
      </w:r>
      <w:r w:rsidR="004D68FD">
        <w:rPr>
          <w:lang w:val="ru-RU"/>
        </w:rPr>
        <w:t>атрибут</w:t>
      </w:r>
      <w:r w:rsidR="00894102">
        <w:rPr>
          <w:lang w:val="ru-RU"/>
        </w:rPr>
        <w:t xml:space="preserve"> </w:t>
      </w:r>
      <w:r w:rsidR="00EC76C3" w:rsidRPr="00CC4810">
        <w:rPr>
          <w:lang w:val="ru-RU"/>
        </w:rPr>
        <w:t>нашего бренда</w:t>
      </w:r>
      <w:r w:rsidR="008B0C6E" w:rsidRPr="00CC4810">
        <w:rPr>
          <w:lang w:val="ru-RU"/>
        </w:rPr>
        <w:t xml:space="preserve">. </w:t>
      </w:r>
      <w:r w:rsidR="00894102">
        <w:rPr>
          <w:lang w:val="ru-RU"/>
        </w:rPr>
        <w:t xml:space="preserve">Мы применили его в </w:t>
      </w:r>
      <w:r w:rsidR="00D80E97" w:rsidRPr="00CC4810">
        <w:rPr>
          <w:lang w:val="ru-RU"/>
        </w:rPr>
        <w:t xml:space="preserve">двух новых моделях, </w:t>
      </w:r>
      <w:r w:rsidR="00090A84">
        <w:rPr>
          <w:lang w:val="ru-RU"/>
        </w:rPr>
        <w:t>которых одновр</w:t>
      </w:r>
      <w:r w:rsidR="00A567E0">
        <w:rPr>
          <w:lang w:val="ru-RU"/>
        </w:rPr>
        <w:t>е</w:t>
      </w:r>
      <w:r w:rsidR="00AE2858">
        <w:rPr>
          <w:lang w:val="ru-RU"/>
        </w:rPr>
        <w:t>менно коснула</w:t>
      </w:r>
      <w:r w:rsidR="00A33E7F">
        <w:rPr>
          <w:lang w:val="ru-RU"/>
        </w:rPr>
        <w:t>сь и наша небольшая "цветовая революция"</w:t>
      </w:r>
      <w:r w:rsidR="00111DA3" w:rsidRPr="00CC4810">
        <w:rPr>
          <w:lang w:val="ru-RU"/>
        </w:rPr>
        <w:t xml:space="preserve">. </w:t>
      </w:r>
      <w:r w:rsidR="00EC76C3" w:rsidRPr="00CC4810">
        <w:rPr>
          <w:lang w:val="ru-RU"/>
        </w:rPr>
        <w:t>Черный ц</w:t>
      </w:r>
      <w:r w:rsidR="00AE2858">
        <w:rPr>
          <w:lang w:val="ru-RU"/>
        </w:rPr>
        <w:t>вет перестал быть доминирующим</w:t>
      </w:r>
      <w:r w:rsidR="00D80E97" w:rsidRPr="00CC4810">
        <w:rPr>
          <w:lang w:val="ru-RU"/>
        </w:rPr>
        <w:t>. С ним перекликаются, а иногда и выходят</w:t>
      </w:r>
      <w:r w:rsidR="00090A84">
        <w:rPr>
          <w:lang w:val="ru-RU"/>
        </w:rPr>
        <w:t xml:space="preserve"> на</w:t>
      </w:r>
      <w:r w:rsidR="00D80E97" w:rsidRPr="00CC4810">
        <w:rPr>
          <w:lang w:val="ru-RU"/>
        </w:rPr>
        <w:t xml:space="preserve"> первый план </w:t>
      </w:r>
      <w:r w:rsidR="00EC76C3" w:rsidRPr="00CC4810">
        <w:rPr>
          <w:lang w:val="ru-RU"/>
        </w:rPr>
        <w:t xml:space="preserve">два новых </w:t>
      </w:r>
      <w:r w:rsidR="00D80E97" w:rsidRPr="00CC4810">
        <w:rPr>
          <w:lang w:val="ru-RU"/>
        </w:rPr>
        <w:t>оттенка</w:t>
      </w:r>
      <w:r w:rsidR="00EC76C3" w:rsidRPr="00CC4810">
        <w:rPr>
          <w:lang w:val="ru-RU"/>
        </w:rPr>
        <w:t xml:space="preserve"> в стиле </w:t>
      </w:r>
      <w:r w:rsidR="00111DA3" w:rsidRPr="00CC4810">
        <w:rPr>
          <w:lang w:val="ru-RU"/>
        </w:rPr>
        <w:t>SuperLuminova</w:t>
      </w:r>
      <w:r w:rsidR="00C10876" w:rsidRPr="00CC4810">
        <w:rPr>
          <w:lang w:val="ru-RU"/>
        </w:rPr>
        <w:t>.</w:t>
      </w:r>
      <w:r w:rsidR="00953A23" w:rsidRPr="00CC4810">
        <w:rPr>
          <w:lang w:val="ru-RU"/>
        </w:rPr>
        <w:t xml:space="preserve"> </w:t>
      </w:r>
      <w:r w:rsidR="00090A84">
        <w:rPr>
          <w:lang w:val="ru-RU"/>
        </w:rPr>
        <w:t>Мы</w:t>
      </w:r>
      <w:r w:rsidR="00A33E7F">
        <w:rPr>
          <w:lang w:val="ru-RU"/>
        </w:rPr>
        <w:t xml:space="preserve"> просто</w:t>
      </w:r>
      <w:r w:rsidR="00C52BE9">
        <w:rPr>
          <w:lang w:val="ru-RU"/>
        </w:rPr>
        <w:t xml:space="preserve"> раздвинули</w:t>
      </w:r>
      <w:r w:rsidR="00090A84">
        <w:rPr>
          <w:lang w:val="ru-RU"/>
        </w:rPr>
        <w:t xml:space="preserve"> границы</w:t>
      </w:r>
      <w:r w:rsidR="005D40B1">
        <w:rPr>
          <w:lang w:val="ru-RU"/>
        </w:rPr>
        <w:t xml:space="preserve"> канонов…»</w:t>
      </w:r>
      <w:r w:rsidR="00C52BE9">
        <w:rPr>
          <w:lang w:val="ru-RU"/>
        </w:rPr>
        <w:t>,</w:t>
      </w:r>
      <w:r w:rsidR="004824BC" w:rsidRPr="00CC4810">
        <w:rPr>
          <w:lang w:val="ru-RU"/>
        </w:rPr>
        <w:t xml:space="preserve"> </w:t>
      </w:r>
      <w:r w:rsidR="005D40B1" w:rsidRPr="00CC4810">
        <w:rPr>
          <w:lang w:val="ru-RU"/>
        </w:rPr>
        <w:t>–</w:t>
      </w:r>
      <w:r w:rsidR="005D40B1">
        <w:rPr>
          <w:lang w:val="ru-RU"/>
        </w:rPr>
        <w:t xml:space="preserve"> </w:t>
      </w:r>
      <w:r w:rsidR="00D80E97" w:rsidRPr="00CC4810">
        <w:rPr>
          <w:lang w:val="ru-RU"/>
        </w:rPr>
        <w:t xml:space="preserve">продолжает Мартин </w:t>
      </w:r>
      <w:bookmarkStart w:id="0" w:name="_GoBack"/>
      <w:bookmarkEnd w:id="0"/>
      <w:r w:rsidR="00D80E97" w:rsidRPr="00CC4810">
        <w:rPr>
          <w:lang w:val="ru-RU"/>
        </w:rPr>
        <w:t>Фрай</w:t>
      </w:r>
      <w:r w:rsidR="004824BC" w:rsidRPr="00CC4810">
        <w:rPr>
          <w:lang w:val="ru-RU"/>
        </w:rPr>
        <w:t>.</w:t>
      </w:r>
    </w:p>
    <w:p w14:paraId="43F9EA04" w14:textId="77777777" w:rsidR="00755D50" w:rsidRPr="00CC4810" w:rsidRDefault="00755D50" w:rsidP="00C10876">
      <w:pPr>
        <w:rPr>
          <w:lang w:val="ru-RU"/>
        </w:rPr>
      </w:pPr>
    </w:p>
    <w:p w14:paraId="65937B49" w14:textId="77777777" w:rsidR="00595B92" w:rsidRPr="00CC4810" w:rsidRDefault="00595B92" w:rsidP="00C10876">
      <w:pPr>
        <w:rPr>
          <w:lang w:val="ru-RU"/>
        </w:rPr>
      </w:pPr>
    </w:p>
    <w:p w14:paraId="642A1B03" w14:textId="5BF5795E" w:rsidR="00A92679" w:rsidRPr="00CC4810" w:rsidRDefault="005D40B1" w:rsidP="00B67AD8">
      <w:pPr>
        <w:rPr>
          <w:lang w:val="ru-RU"/>
        </w:rPr>
      </w:pPr>
      <w:r>
        <w:rPr>
          <w:lang w:val="ru-RU"/>
        </w:rPr>
        <w:t>UR-105 TA «</w:t>
      </w:r>
      <w:r w:rsidR="00D80E97" w:rsidRPr="00CC4810">
        <w:rPr>
          <w:lang w:val="ru-RU"/>
        </w:rPr>
        <w:t>Black Orange</w:t>
      </w:r>
      <w:r>
        <w:rPr>
          <w:lang w:val="ru-RU"/>
        </w:rPr>
        <w:t>»</w:t>
      </w:r>
      <w:r w:rsidR="00A92679" w:rsidRPr="00CC4810">
        <w:rPr>
          <w:lang w:val="ru-RU"/>
        </w:rPr>
        <w:t xml:space="preserve"> </w:t>
      </w:r>
      <w:r>
        <w:rPr>
          <w:lang w:val="ru-RU"/>
        </w:rPr>
        <w:t>и UR-105 TA «</w:t>
      </w:r>
      <w:r w:rsidR="00D80E97" w:rsidRPr="00CC4810">
        <w:rPr>
          <w:lang w:val="ru-RU"/>
        </w:rPr>
        <w:t>Black Lemon</w:t>
      </w:r>
      <w:r>
        <w:rPr>
          <w:lang w:val="ru-RU"/>
        </w:rPr>
        <w:t>»</w:t>
      </w:r>
      <w:r w:rsidR="00595B92" w:rsidRPr="00CC4810">
        <w:rPr>
          <w:lang w:val="ru-RU"/>
        </w:rPr>
        <w:t xml:space="preserve"> </w:t>
      </w:r>
      <w:r w:rsidR="00D80E97" w:rsidRPr="00CC4810">
        <w:rPr>
          <w:lang w:val="ru-RU"/>
        </w:rPr>
        <w:t>–</w:t>
      </w:r>
      <w:r w:rsidR="00206BDC">
        <w:rPr>
          <w:lang w:val="ru-RU"/>
        </w:rPr>
        <w:t xml:space="preserve"> оригинальные часы</w:t>
      </w:r>
      <w:r w:rsidR="00D80E97" w:rsidRPr="00CC4810">
        <w:rPr>
          <w:lang w:val="ru-RU"/>
        </w:rPr>
        <w:t xml:space="preserve">, в которых </w:t>
      </w:r>
      <w:r w:rsidR="00791259" w:rsidRPr="00CC4810">
        <w:rPr>
          <w:lang w:val="ru-RU"/>
        </w:rPr>
        <w:t>используются покрытия дерзких цветов</w:t>
      </w:r>
      <w:r w:rsidR="00595B92" w:rsidRPr="00CC4810">
        <w:rPr>
          <w:lang w:val="ru-RU"/>
        </w:rPr>
        <w:t xml:space="preserve">. </w:t>
      </w:r>
      <w:r w:rsidR="00791259" w:rsidRPr="00CC4810">
        <w:rPr>
          <w:lang w:val="ru-RU"/>
        </w:rPr>
        <w:t>Пескоструйная обработка, шлифовка микрошариками и сатинирование произведены с такой же тщательностью, что и у</w:t>
      </w:r>
      <w:r w:rsidR="00C52BE9">
        <w:rPr>
          <w:lang w:val="ru-RU"/>
        </w:rPr>
        <w:t xml:space="preserve"> версий</w:t>
      </w:r>
      <w:r w:rsidR="00A33E7F">
        <w:rPr>
          <w:lang w:val="ru-RU"/>
        </w:rPr>
        <w:t xml:space="preserve"> классической гаммы</w:t>
      </w:r>
      <w:r w:rsidR="00791259" w:rsidRPr="00CC4810">
        <w:rPr>
          <w:lang w:val="ru-RU"/>
        </w:rPr>
        <w:t xml:space="preserve"> </w:t>
      </w:r>
      <w:r w:rsidR="00E143D8" w:rsidRPr="00CC4810">
        <w:rPr>
          <w:lang w:val="ru-RU"/>
        </w:rPr>
        <w:t>и придают</w:t>
      </w:r>
      <w:r w:rsidR="00791259" w:rsidRPr="00CC4810">
        <w:rPr>
          <w:lang w:val="ru-RU"/>
        </w:rPr>
        <w:t xml:space="preserve"> им дополнительный шарм</w:t>
      </w:r>
      <w:r w:rsidR="00CC4810" w:rsidRPr="00CC4810">
        <w:rPr>
          <w:lang w:val="ru-RU"/>
        </w:rPr>
        <w:t>, а их я</w:t>
      </w:r>
      <w:r w:rsidR="00206BDC">
        <w:rPr>
          <w:lang w:val="ru-RU"/>
        </w:rPr>
        <w:t>ркие тона передают модели</w:t>
      </w:r>
      <w:r w:rsidR="003E2667" w:rsidRPr="00CC4810">
        <w:rPr>
          <w:lang w:val="ru-RU"/>
        </w:rPr>
        <w:t xml:space="preserve"> новую энергетику</w:t>
      </w:r>
      <w:r w:rsidR="00AD063E" w:rsidRPr="00CC4810">
        <w:rPr>
          <w:lang w:val="ru-RU"/>
        </w:rPr>
        <w:t xml:space="preserve">. </w:t>
      </w:r>
    </w:p>
    <w:p w14:paraId="4B0B8B73" w14:textId="052B6E40" w:rsidR="00B323C8" w:rsidRPr="00CC4810" w:rsidRDefault="00CC4810">
      <w:pPr>
        <w:rPr>
          <w:lang w:val="ru-RU"/>
        </w:rPr>
      </w:pPr>
      <w:r w:rsidRPr="00CC4810">
        <w:rPr>
          <w:lang w:val="ru-RU"/>
        </w:rPr>
        <w:t>Вся коллекция UR-105 TA</w:t>
      </w:r>
      <w:r>
        <w:rPr>
          <w:lang w:val="ru-RU"/>
        </w:rPr>
        <w:t>, будь то</w:t>
      </w:r>
      <w:r w:rsidR="005D40B1">
        <w:rPr>
          <w:lang w:val="ru-RU"/>
        </w:rPr>
        <w:t xml:space="preserve"> «</w:t>
      </w:r>
      <w:r w:rsidRPr="00CC4810">
        <w:rPr>
          <w:lang w:val="ru-RU"/>
        </w:rPr>
        <w:t>к</w:t>
      </w:r>
      <w:r w:rsidR="003E2667" w:rsidRPr="00CC4810">
        <w:rPr>
          <w:lang w:val="ru-RU"/>
        </w:rPr>
        <w:t>расное золото</w:t>
      </w:r>
      <w:r w:rsidR="005D40B1">
        <w:rPr>
          <w:lang w:val="ru-RU"/>
        </w:rPr>
        <w:t>»</w:t>
      </w:r>
      <w:r w:rsidR="00C10876" w:rsidRPr="00CC4810">
        <w:rPr>
          <w:lang w:val="ru-RU"/>
        </w:rPr>
        <w:t xml:space="preserve">, </w:t>
      </w:r>
      <w:r w:rsidR="005D40B1">
        <w:rPr>
          <w:lang w:val="ru-RU"/>
        </w:rPr>
        <w:t>«</w:t>
      </w:r>
      <w:r w:rsidR="00C10876" w:rsidRPr="00CC4810">
        <w:rPr>
          <w:lang w:val="ru-RU"/>
        </w:rPr>
        <w:t>All Black</w:t>
      </w:r>
      <w:r w:rsidR="005D40B1">
        <w:rPr>
          <w:lang w:val="ru-RU"/>
        </w:rPr>
        <w:t>»</w:t>
      </w:r>
      <w:r w:rsidR="00C10876" w:rsidRPr="00CC4810">
        <w:rPr>
          <w:lang w:val="ru-RU"/>
        </w:rPr>
        <w:t xml:space="preserve">, </w:t>
      </w:r>
      <w:r w:rsidR="005D40B1">
        <w:rPr>
          <w:lang w:val="ru-RU"/>
        </w:rPr>
        <w:t>«</w:t>
      </w:r>
      <w:r w:rsidR="00C10876" w:rsidRPr="00CC4810">
        <w:rPr>
          <w:lang w:val="ru-RU"/>
        </w:rPr>
        <w:t>Black Lemon</w:t>
      </w:r>
      <w:r w:rsidR="005D40B1">
        <w:rPr>
          <w:lang w:val="ru-RU"/>
        </w:rPr>
        <w:t>»</w:t>
      </w:r>
      <w:r w:rsidRPr="00CC4810">
        <w:rPr>
          <w:lang w:val="ru-RU"/>
        </w:rPr>
        <w:t xml:space="preserve"> или</w:t>
      </w:r>
      <w:r w:rsidR="00953A23" w:rsidRPr="00CC4810">
        <w:rPr>
          <w:lang w:val="ru-RU"/>
        </w:rPr>
        <w:t xml:space="preserve"> </w:t>
      </w:r>
      <w:r w:rsidR="005D40B1">
        <w:rPr>
          <w:lang w:val="ru-RU"/>
        </w:rPr>
        <w:t>«</w:t>
      </w:r>
      <w:r w:rsidR="00953A23" w:rsidRPr="00CC4810">
        <w:rPr>
          <w:lang w:val="ru-RU"/>
        </w:rPr>
        <w:t>Black Orange</w:t>
      </w:r>
      <w:r w:rsidR="005D40B1">
        <w:rPr>
          <w:lang w:val="ru-RU"/>
        </w:rPr>
        <w:t>»</w:t>
      </w:r>
      <w:r w:rsidR="007F006D">
        <w:rPr>
          <w:lang w:val="ru-RU"/>
        </w:rPr>
        <w:t>,</w:t>
      </w:r>
      <w:r w:rsidRPr="00CC4810">
        <w:rPr>
          <w:lang w:val="ru-RU"/>
        </w:rPr>
        <w:t xml:space="preserve"> непременно найдет путь к вашему сердцу</w:t>
      </w:r>
      <w:r w:rsidR="00953A23" w:rsidRPr="00CC4810">
        <w:rPr>
          <w:lang w:val="ru-RU"/>
        </w:rPr>
        <w:t xml:space="preserve"> … </w:t>
      </w:r>
    </w:p>
    <w:p w14:paraId="14F187F5" w14:textId="77777777" w:rsidR="00B323C8" w:rsidRPr="00616510" w:rsidRDefault="00B323C8">
      <w:pPr>
        <w:rPr>
          <w:lang w:val="ru-RU"/>
        </w:rPr>
      </w:pPr>
    </w:p>
    <w:p w14:paraId="10F978EE" w14:textId="77777777" w:rsidR="0007599A" w:rsidRPr="00616510" w:rsidRDefault="0007599A">
      <w:pPr>
        <w:rPr>
          <w:lang w:val="ru-RU"/>
        </w:rPr>
      </w:pPr>
    </w:p>
    <w:p w14:paraId="4DA0FB68" w14:textId="77777777" w:rsidR="0007599A" w:rsidRPr="00616510" w:rsidRDefault="0007599A" w:rsidP="0007599A">
      <w:pPr>
        <w:rPr>
          <w:b/>
          <w:bCs/>
          <w:sz w:val="24"/>
          <w:szCs w:val="24"/>
          <w:lang w:val="ru-RU"/>
        </w:rPr>
      </w:pPr>
    </w:p>
    <w:p w14:paraId="128C56E5" w14:textId="6E312F44" w:rsidR="004A39EF" w:rsidRPr="007F006D" w:rsidRDefault="004A39EF">
      <w:pPr>
        <w:rPr>
          <w:b/>
          <w:bCs/>
          <w:sz w:val="24"/>
          <w:szCs w:val="24"/>
          <w:lang w:val="ru-RU"/>
        </w:rPr>
      </w:pPr>
    </w:p>
    <w:p w14:paraId="33D9A06B" w14:textId="36A724E4" w:rsidR="0007599A" w:rsidRPr="005D40B1" w:rsidRDefault="005D40B1" w:rsidP="0007599A">
      <w:pPr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en-GB"/>
        </w:rPr>
        <w:t xml:space="preserve">UR-105 TA – </w:t>
      </w:r>
      <w:r>
        <w:rPr>
          <w:b/>
          <w:bCs/>
          <w:sz w:val="24"/>
          <w:szCs w:val="24"/>
          <w:lang w:val="ru-RU"/>
        </w:rPr>
        <w:t>«</w:t>
      </w:r>
      <w:r w:rsidR="0007599A" w:rsidRPr="008E4C1F">
        <w:rPr>
          <w:b/>
          <w:bCs/>
          <w:sz w:val="24"/>
          <w:szCs w:val="24"/>
          <w:lang w:val="en-GB"/>
        </w:rPr>
        <w:t>URWE</w:t>
      </w:r>
      <w:r>
        <w:rPr>
          <w:b/>
          <w:bCs/>
          <w:sz w:val="24"/>
          <w:szCs w:val="24"/>
          <w:lang w:val="fr-FR"/>
        </w:rPr>
        <w:t>R</w:t>
      </w:r>
      <w:r>
        <w:rPr>
          <w:b/>
          <w:bCs/>
          <w:sz w:val="24"/>
          <w:szCs w:val="24"/>
          <w:lang w:val="en-GB"/>
        </w:rPr>
        <w:t>K Knight</w:t>
      </w:r>
      <w:r w:rsidR="00432394">
        <w:rPr>
          <w:b/>
          <w:bCs/>
          <w:sz w:val="24"/>
          <w:szCs w:val="24"/>
          <w:lang w:val="en-GB"/>
        </w:rPr>
        <w:t>s</w:t>
      </w:r>
      <w:r>
        <w:rPr>
          <w:b/>
          <w:bCs/>
          <w:sz w:val="24"/>
          <w:szCs w:val="24"/>
          <w:lang w:val="ru-RU"/>
        </w:rPr>
        <w:t>»</w:t>
      </w:r>
    </w:p>
    <w:p w14:paraId="3EEC0855" w14:textId="77777777" w:rsidR="0007599A" w:rsidRPr="008E4C1F" w:rsidRDefault="0007599A">
      <w:pPr>
        <w:rPr>
          <w:lang w:val="en-GB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07599A" w:rsidRPr="008E4C1F" w14:paraId="2E44F85D" w14:textId="77777777" w:rsidTr="0007599A">
        <w:tc>
          <w:tcPr>
            <w:tcW w:w="2552" w:type="dxa"/>
            <w:shd w:val="clear" w:color="auto" w:fill="auto"/>
          </w:tcPr>
          <w:p w14:paraId="00086818" w14:textId="644BAFC0" w:rsidR="0007599A" w:rsidRPr="005D40B1" w:rsidRDefault="005D40B1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,Bold"/>
                <w:b/>
                <w:bCs/>
                <w:color w:val="000000"/>
                <w:lang w:val="ru-RU"/>
              </w:rPr>
            </w:pPr>
            <w:r>
              <w:rPr>
                <w:rFonts w:cs="Calibri,Bold"/>
                <w:b/>
                <w:bCs/>
                <w:color w:val="000000"/>
                <w:lang w:val="ru-RU"/>
              </w:rPr>
              <w:t>Механизм</w:t>
            </w:r>
          </w:p>
        </w:tc>
        <w:tc>
          <w:tcPr>
            <w:tcW w:w="6662" w:type="dxa"/>
            <w:shd w:val="clear" w:color="auto" w:fill="auto"/>
          </w:tcPr>
          <w:p w14:paraId="5D8E1192" w14:textId="77777777" w:rsidR="0007599A" w:rsidRPr="008E4C1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7F006D" w14:paraId="2EFB3E79" w14:textId="77777777" w:rsidTr="0007599A">
        <w:tc>
          <w:tcPr>
            <w:tcW w:w="2552" w:type="dxa"/>
            <w:shd w:val="clear" w:color="auto" w:fill="auto"/>
          </w:tcPr>
          <w:p w14:paraId="26F8E599" w14:textId="1D718E90" w:rsidR="0007599A" w:rsidRPr="008E4C1F" w:rsidRDefault="005D40B1" w:rsidP="005D40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Калибр</w:t>
            </w:r>
            <w:r w:rsidR="0007599A" w:rsidRPr="008E4C1F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14:paraId="358CE1F2" w14:textId="6599D97C" w:rsidR="0007599A" w:rsidRPr="005D40B1" w:rsidRDefault="0007599A" w:rsidP="00DB5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 w:rsidRPr="008E4C1F">
              <w:rPr>
                <w:rFonts w:cs="Calibri"/>
                <w:color w:val="000000"/>
              </w:rPr>
              <w:t>UR</w:t>
            </w:r>
            <w:r w:rsidRPr="005D40B1">
              <w:rPr>
                <w:rFonts w:cs="Calibri"/>
                <w:color w:val="000000"/>
                <w:lang w:val="ru-RU"/>
              </w:rPr>
              <w:t xml:space="preserve"> 5.0</w:t>
            </w:r>
            <w:r w:rsidR="00DB5E45">
              <w:rPr>
                <w:rFonts w:cs="Calibri"/>
                <w:color w:val="000000"/>
              </w:rPr>
              <w:t>2</w:t>
            </w:r>
            <w:r w:rsidRPr="005D40B1">
              <w:rPr>
                <w:rFonts w:cs="Calibri"/>
                <w:color w:val="000000"/>
                <w:lang w:val="ru-RU"/>
              </w:rPr>
              <w:t xml:space="preserve"> </w:t>
            </w:r>
            <w:r w:rsidR="005D40B1">
              <w:rPr>
                <w:rFonts w:cs="Calibri"/>
                <w:color w:val="000000"/>
                <w:lang w:val="ru-RU"/>
              </w:rPr>
              <w:t>с автоматическим подзаводом, регулируемый при помощи двойной турбины</w:t>
            </w:r>
          </w:p>
          <w:p w14:paraId="78C4BFB3" w14:textId="77777777" w:rsidR="0007599A" w:rsidRPr="005D40B1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07599A" w:rsidRPr="008E4C1F" w14:paraId="57862CA8" w14:textId="77777777" w:rsidTr="0007599A">
        <w:tc>
          <w:tcPr>
            <w:tcW w:w="2552" w:type="dxa"/>
            <w:shd w:val="clear" w:color="auto" w:fill="auto"/>
          </w:tcPr>
          <w:p w14:paraId="779878F4" w14:textId="5F7050A8" w:rsidR="0007599A" w:rsidRPr="008E4C1F" w:rsidRDefault="005D40B1" w:rsidP="005D40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Камни</w:t>
            </w:r>
            <w:r w:rsidR="0007599A" w:rsidRPr="008E4C1F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14:paraId="2F65100B" w14:textId="36562B2C" w:rsidR="0007599A" w:rsidRPr="008E4C1F" w:rsidRDefault="00DB5E45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52</w:t>
            </w:r>
          </w:p>
          <w:p w14:paraId="532542F2" w14:textId="77777777" w:rsidR="0007599A" w:rsidRPr="008E4C1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14:paraId="32471237" w14:textId="77777777" w:rsidTr="0007599A">
        <w:tc>
          <w:tcPr>
            <w:tcW w:w="2552" w:type="dxa"/>
            <w:shd w:val="clear" w:color="auto" w:fill="auto"/>
          </w:tcPr>
          <w:p w14:paraId="516C14B4" w14:textId="4AA3C3A3" w:rsidR="0007599A" w:rsidRPr="008E4C1F" w:rsidRDefault="005D40B1" w:rsidP="005D40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Частота</w:t>
            </w:r>
            <w:r w:rsidR="0007599A" w:rsidRPr="008E4C1F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14:paraId="3A6317E8" w14:textId="304FBBAA" w:rsidR="0007599A" w:rsidRPr="008E4C1F" w:rsidRDefault="005D40B1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</w:t>
            </w:r>
            <w:r>
              <w:rPr>
                <w:rFonts w:cs="Calibri"/>
                <w:color w:val="000000"/>
                <w:lang w:val="ru-RU"/>
              </w:rPr>
              <w:t> </w:t>
            </w:r>
            <w:r w:rsidR="0007599A" w:rsidRPr="008E4C1F">
              <w:rPr>
                <w:rFonts w:cs="Calibri"/>
                <w:color w:val="000000"/>
              </w:rPr>
              <w:t>800</w:t>
            </w:r>
            <w:r>
              <w:rPr>
                <w:rFonts w:cs="Calibri"/>
                <w:color w:val="000000"/>
                <w:lang w:val="ru-RU"/>
              </w:rPr>
              <w:t xml:space="preserve"> п/ч</w:t>
            </w:r>
            <w:r w:rsidR="0007599A" w:rsidRPr="008E4C1F"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–</w:t>
            </w:r>
            <w:r w:rsidR="0007599A" w:rsidRPr="008E4C1F">
              <w:rPr>
                <w:rFonts w:cs="Calibri"/>
                <w:color w:val="000000"/>
              </w:rPr>
              <w:t xml:space="preserve"> 4</w:t>
            </w:r>
            <w:r>
              <w:rPr>
                <w:rFonts w:cs="Calibri"/>
                <w:color w:val="000000"/>
                <w:lang w:val="ru-RU"/>
              </w:rPr>
              <w:t xml:space="preserve"> Гц</w:t>
            </w:r>
          </w:p>
          <w:p w14:paraId="0698E2F2" w14:textId="77777777" w:rsidR="0007599A" w:rsidRPr="008E4C1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14:paraId="4BC1FE79" w14:textId="77777777" w:rsidTr="0007599A">
        <w:tc>
          <w:tcPr>
            <w:tcW w:w="2552" w:type="dxa"/>
            <w:shd w:val="clear" w:color="auto" w:fill="auto"/>
          </w:tcPr>
          <w:p w14:paraId="6B929993" w14:textId="2A75AD53" w:rsidR="0007599A" w:rsidRPr="008E4C1F" w:rsidRDefault="005D40B1" w:rsidP="005D40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Запас хода</w:t>
            </w:r>
            <w:r w:rsidR="0007599A" w:rsidRPr="008E4C1F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14:paraId="721A952F" w14:textId="3074BFCF" w:rsidR="0007599A" w:rsidRPr="005D40B1" w:rsidRDefault="0007599A" w:rsidP="00DB5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 w:rsidRPr="008E4C1F">
              <w:rPr>
                <w:rFonts w:cs="Calibri"/>
                <w:color w:val="000000"/>
              </w:rPr>
              <w:t>4</w:t>
            </w:r>
            <w:r w:rsidR="00DB5E45">
              <w:rPr>
                <w:rFonts w:cs="Calibri"/>
                <w:color w:val="000000"/>
              </w:rPr>
              <w:t>8</w:t>
            </w:r>
            <w:r w:rsidRPr="008E4C1F">
              <w:rPr>
                <w:rFonts w:cs="Calibri"/>
                <w:color w:val="000000"/>
              </w:rPr>
              <w:t xml:space="preserve"> </w:t>
            </w:r>
            <w:r w:rsidR="005D40B1">
              <w:rPr>
                <w:rFonts w:cs="Calibri"/>
                <w:color w:val="000000"/>
                <w:lang w:val="ru-RU"/>
              </w:rPr>
              <w:t>часа</w:t>
            </w:r>
          </w:p>
          <w:p w14:paraId="00DA24CA" w14:textId="77777777" w:rsidR="0007599A" w:rsidRPr="008E4C1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432394" w14:paraId="67AE43EF" w14:textId="77777777" w:rsidTr="0007599A">
        <w:tc>
          <w:tcPr>
            <w:tcW w:w="2552" w:type="dxa"/>
            <w:shd w:val="clear" w:color="auto" w:fill="auto"/>
          </w:tcPr>
          <w:p w14:paraId="6C4C3E6C" w14:textId="40BD217A" w:rsidR="0007599A" w:rsidRPr="008E4C1F" w:rsidRDefault="005D40B1" w:rsidP="005D40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Материалы</w:t>
            </w:r>
            <w:r w:rsidR="0007599A" w:rsidRPr="008E4C1F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14:paraId="4403B211" w14:textId="303CF554" w:rsidR="0007599A" w:rsidRPr="00DB2ECF" w:rsidRDefault="005D40B1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Сателлитный</w:t>
            </w:r>
            <w:r w:rsidRPr="00DB2ECF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час</w:t>
            </w:r>
            <w:r w:rsidRPr="00DB2ECF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приводимый</w:t>
            </w:r>
            <w:r w:rsidRPr="00DB2ECF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в</w:t>
            </w:r>
            <w:r w:rsidRPr="00DB2ECF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движение</w:t>
            </w:r>
            <w:r w:rsidRPr="00DB2ECF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женевским</w:t>
            </w:r>
            <w:r w:rsidRPr="00DB2ECF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крестами</w:t>
            </w:r>
            <w:r w:rsidRPr="00DB2ECF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из бериллиевой бронзы</w:t>
            </w:r>
            <w:r w:rsidR="0007599A" w:rsidRPr="00DB2ECF">
              <w:rPr>
                <w:rFonts w:cs="Calibri"/>
                <w:color w:val="000000"/>
                <w:lang w:val="ru-RU"/>
              </w:rPr>
              <w:t>;</w:t>
            </w:r>
          </w:p>
          <w:p w14:paraId="5CD30154" w14:textId="58088A74" w:rsidR="0007599A" w:rsidRPr="00DB2ECF" w:rsidRDefault="00DB2ECF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 xml:space="preserve">орбитальная структура из </w:t>
            </w:r>
            <w:r w:rsidR="0007599A" w:rsidRPr="008E4C1F">
              <w:rPr>
                <w:rFonts w:cs="Calibri"/>
                <w:color w:val="000000"/>
              </w:rPr>
              <w:t>PEEK</w:t>
            </w:r>
            <w:r w:rsidR="0007599A" w:rsidRPr="00DB2ECF">
              <w:rPr>
                <w:rFonts w:cs="Calibri"/>
                <w:color w:val="000000"/>
                <w:lang w:val="ru-RU"/>
              </w:rPr>
              <w:t xml:space="preserve"> (</w:t>
            </w:r>
            <w:r w:rsidRPr="00CC4810">
              <w:rPr>
                <w:lang w:val="ru-RU"/>
              </w:rPr>
              <w:t>полиэфирэфирацетон</w:t>
            </w:r>
            <w:r>
              <w:rPr>
                <w:rFonts w:cs="Calibri"/>
                <w:color w:val="000000"/>
                <w:lang w:val="ru-RU"/>
              </w:rPr>
              <w:t>)</w:t>
            </w:r>
            <w:r w:rsidR="0007599A" w:rsidRPr="00DB2ECF">
              <w:rPr>
                <w:rFonts w:cs="Calibri"/>
                <w:color w:val="000000"/>
                <w:lang w:val="ru-RU"/>
              </w:rPr>
              <w:t>;</w:t>
            </w:r>
          </w:p>
          <w:p w14:paraId="25E6D47A" w14:textId="06DD97D1" w:rsidR="0007599A" w:rsidRPr="00DB2ECF" w:rsidRDefault="00DB2ECF" w:rsidP="0007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 xml:space="preserve">карусель и тройные платины из </w:t>
            </w:r>
            <w:r w:rsidR="0007599A" w:rsidRPr="008E4C1F">
              <w:rPr>
                <w:rFonts w:cs="Calibri"/>
                <w:color w:val="000000"/>
              </w:rPr>
              <w:t>ARCAP</w:t>
            </w:r>
            <w:r w:rsidR="0007599A" w:rsidRPr="00DB2ECF">
              <w:rPr>
                <w:rFonts w:cs="Calibri"/>
                <w:color w:val="000000"/>
                <w:lang w:val="ru-RU"/>
              </w:rPr>
              <w:t>.</w:t>
            </w:r>
          </w:p>
          <w:p w14:paraId="23720172" w14:textId="77777777" w:rsidR="0007599A" w:rsidRPr="00DB2EC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07599A" w:rsidRPr="007F006D" w14:paraId="4A8F4691" w14:textId="77777777" w:rsidTr="0007599A">
        <w:tc>
          <w:tcPr>
            <w:tcW w:w="2552" w:type="dxa"/>
            <w:shd w:val="clear" w:color="auto" w:fill="auto"/>
          </w:tcPr>
          <w:p w14:paraId="237119A4" w14:textId="48AC6770" w:rsidR="0007599A" w:rsidRPr="008E4C1F" w:rsidRDefault="005D40B1" w:rsidP="005D40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Отделка</w:t>
            </w:r>
            <w:r w:rsidR="0007599A" w:rsidRPr="008E4C1F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14:paraId="44F17F0C" w14:textId="354530C2" w:rsidR="0007599A" w:rsidRPr="00DB2ECF" w:rsidRDefault="00DB2ECF" w:rsidP="00101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Жемчужное зернение</w:t>
            </w:r>
            <w:r w:rsidR="0010162D" w:rsidRPr="00DB2ECF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пескоструйная обработка</w:t>
            </w:r>
            <w:r w:rsidR="0010162D" w:rsidRPr="00DB2ECF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сатинирование</w:t>
            </w:r>
          </w:p>
          <w:p w14:paraId="7FA3BA5C" w14:textId="01025805" w:rsidR="0007599A" w:rsidRPr="00DB2ECF" w:rsidRDefault="00DB2ECF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Головки винтов со скошенными кромками</w:t>
            </w:r>
          </w:p>
          <w:p w14:paraId="473154CE" w14:textId="77777777" w:rsidR="0007599A" w:rsidRPr="00DB2EC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07599A" w:rsidRPr="007F006D" w14:paraId="0450EDD3" w14:textId="77777777" w:rsidTr="0007599A">
        <w:tc>
          <w:tcPr>
            <w:tcW w:w="2552" w:type="dxa"/>
            <w:shd w:val="clear" w:color="auto" w:fill="auto"/>
          </w:tcPr>
          <w:p w14:paraId="7592F972" w14:textId="77777777" w:rsidR="0007599A" w:rsidRPr="00DB2EC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14:paraId="22788347" w14:textId="77777777" w:rsidR="0007599A" w:rsidRPr="00DB2EC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07599A" w:rsidRPr="008E4C1F" w14:paraId="719F8BD1" w14:textId="77777777" w:rsidTr="0007599A">
        <w:tc>
          <w:tcPr>
            <w:tcW w:w="2552" w:type="dxa"/>
            <w:shd w:val="clear" w:color="auto" w:fill="auto"/>
          </w:tcPr>
          <w:p w14:paraId="2FC05F84" w14:textId="5C6820EE" w:rsidR="0007599A" w:rsidRPr="00DB2ECF" w:rsidRDefault="00DB2ECF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,Bold"/>
                <w:b/>
                <w:bCs/>
                <w:color w:val="000000"/>
                <w:lang w:val="ru-RU"/>
              </w:rPr>
            </w:pPr>
            <w:r>
              <w:rPr>
                <w:rFonts w:cs="Calibri,Bold"/>
                <w:b/>
                <w:bCs/>
                <w:color w:val="000000"/>
                <w:lang w:val="ru-RU"/>
              </w:rPr>
              <w:t>Указатели</w:t>
            </w:r>
          </w:p>
        </w:tc>
        <w:tc>
          <w:tcPr>
            <w:tcW w:w="6662" w:type="dxa"/>
            <w:shd w:val="clear" w:color="auto" w:fill="auto"/>
          </w:tcPr>
          <w:p w14:paraId="021D16B6" w14:textId="469D1F36" w:rsidR="0007599A" w:rsidRPr="008E4C1F" w:rsidRDefault="00DB2ECF" w:rsidP="0007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Сателлитный час</w:t>
            </w:r>
            <w:r w:rsidR="0007599A" w:rsidRPr="008E4C1F">
              <w:rPr>
                <w:rFonts w:cs="Calibri"/>
                <w:color w:val="000000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минуты</w:t>
            </w:r>
            <w:r w:rsidR="0007599A" w:rsidRPr="008E4C1F">
              <w:rPr>
                <w:rFonts w:cs="Calibri"/>
                <w:color w:val="000000"/>
              </w:rPr>
              <w:t xml:space="preserve"> </w:t>
            </w:r>
          </w:p>
          <w:p w14:paraId="30FCE9BC" w14:textId="77777777" w:rsidR="0007599A" w:rsidRPr="008E4C1F" w:rsidRDefault="0007599A" w:rsidP="0007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14:paraId="59B0D2D5" w14:textId="77777777" w:rsidTr="0007599A">
        <w:tc>
          <w:tcPr>
            <w:tcW w:w="2552" w:type="dxa"/>
            <w:shd w:val="clear" w:color="auto" w:fill="auto"/>
          </w:tcPr>
          <w:p w14:paraId="10C3BC73" w14:textId="77777777" w:rsidR="0007599A" w:rsidRPr="008E4C1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  <w:tc>
          <w:tcPr>
            <w:tcW w:w="6662" w:type="dxa"/>
            <w:shd w:val="clear" w:color="auto" w:fill="auto"/>
          </w:tcPr>
          <w:p w14:paraId="4021546E" w14:textId="77777777" w:rsidR="0007599A" w:rsidRPr="008E4C1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14:paraId="2E0781C0" w14:textId="77777777" w:rsidTr="0007599A">
        <w:tc>
          <w:tcPr>
            <w:tcW w:w="2552" w:type="dxa"/>
            <w:shd w:val="clear" w:color="auto" w:fill="auto"/>
          </w:tcPr>
          <w:p w14:paraId="6F950B2B" w14:textId="17B5DC9C" w:rsidR="0007599A" w:rsidRPr="00DB2ECF" w:rsidRDefault="00DB2ECF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,Bold"/>
                <w:b/>
                <w:bCs/>
                <w:color w:val="000000"/>
                <w:lang w:val="ru-RU"/>
              </w:rPr>
            </w:pPr>
            <w:r>
              <w:rPr>
                <w:rFonts w:cs="Calibri,Bold"/>
                <w:b/>
                <w:bCs/>
                <w:color w:val="000000"/>
                <w:lang w:val="ru-RU"/>
              </w:rPr>
              <w:t>Корпус</w:t>
            </w:r>
          </w:p>
        </w:tc>
        <w:tc>
          <w:tcPr>
            <w:tcW w:w="6662" w:type="dxa"/>
            <w:shd w:val="clear" w:color="auto" w:fill="auto"/>
          </w:tcPr>
          <w:p w14:paraId="43DA7000" w14:textId="77777777" w:rsidR="0007599A" w:rsidRPr="008E4C1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432394" w14:paraId="2A9BB8B8" w14:textId="77777777" w:rsidTr="0007599A">
        <w:tc>
          <w:tcPr>
            <w:tcW w:w="2552" w:type="dxa"/>
            <w:shd w:val="clear" w:color="auto" w:fill="auto"/>
          </w:tcPr>
          <w:p w14:paraId="71095CBE" w14:textId="59E9E4CB" w:rsidR="0007599A" w:rsidRPr="008E4C1F" w:rsidRDefault="00DB2ECF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Материалы</w:t>
            </w:r>
            <w:r w:rsidR="0007599A" w:rsidRPr="008E4C1F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14:paraId="0F37D57E" w14:textId="40AD7838" w:rsidR="0007599A" w:rsidRPr="00DB2ECF" w:rsidRDefault="0007599A" w:rsidP="00101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 w:rsidRPr="008E4C1F">
              <w:rPr>
                <w:rFonts w:cs="Calibri"/>
                <w:color w:val="000000"/>
              </w:rPr>
              <w:t>UR</w:t>
            </w:r>
            <w:r w:rsidRPr="00DB2ECF">
              <w:rPr>
                <w:rFonts w:cs="Calibri"/>
                <w:color w:val="000000"/>
                <w:lang w:val="ru-RU"/>
              </w:rPr>
              <w:t xml:space="preserve">-105 </w:t>
            </w:r>
            <w:r w:rsidRPr="008E4C1F">
              <w:rPr>
                <w:rFonts w:cs="Calibri"/>
                <w:color w:val="000000"/>
              </w:rPr>
              <w:t>TA</w:t>
            </w:r>
            <w:r w:rsidRPr="00DB2ECF">
              <w:rPr>
                <w:rFonts w:cs="Calibri"/>
                <w:color w:val="000000"/>
                <w:lang w:val="ru-RU"/>
              </w:rPr>
              <w:t xml:space="preserve"> </w:t>
            </w:r>
            <w:r w:rsidR="0010162D" w:rsidRPr="008E4C1F">
              <w:rPr>
                <w:rFonts w:cs="Calibri"/>
                <w:color w:val="000000"/>
              </w:rPr>
              <w:t>RG</w:t>
            </w:r>
            <w:r w:rsidR="0010162D" w:rsidRPr="00DB2ECF">
              <w:rPr>
                <w:rFonts w:cs="Calibri"/>
                <w:color w:val="000000"/>
                <w:lang w:val="ru-RU"/>
              </w:rPr>
              <w:t xml:space="preserve"> </w:t>
            </w:r>
            <w:r w:rsidRPr="00DB2ECF">
              <w:rPr>
                <w:rFonts w:cs="Calibri"/>
                <w:color w:val="000000"/>
                <w:lang w:val="ru-RU"/>
              </w:rPr>
              <w:t xml:space="preserve">– </w:t>
            </w:r>
            <w:r w:rsidR="00DB2ECF">
              <w:rPr>
                <w:rFonts w:cs="Calibri"/>
                <w:color w:val="000000"/>
                <w:lang w:val="ru-RU"/>
              </w:rPr>
              <w:t>корпус из титана с черным покрытием</w:t>
            </w:r>
            <w:r w:rsidRPr="00DB2ECF">
              <w:rPr>
                <w:rFonts w:cs="Calibri"/>
                <w:color w:val="000000"/>
                <w:lang w:val="ru-RU"/>
              </w:rPr>
              <w:t xml:space="preserve"> </w:t>
            </w:r>
            <w:r w:rsidRPr="008E4C1F">
              <w:rPr>
                <w:rFonts w:cs="Calibri"/>
                <w:color w:val="000000"/>
              </w:rPr>
              <w:t>PVD</w:t>
            </w:r>
            <w:r w:rsidRPr="00DB2ECF">
              <w:rPr>
                <w:rFonts w:cs="Calibri"/>
                <w:color w:val="000000"/>
                <w:lang w:val="ru-RU"/>
              </w:rPr>
              <w:t xml:space="preserve">, </w:t>
            </w:r>
            <w:r w:rsidR="00DB2ECF">
              <w:rPr>
                <w:rFonts w:cs="Calibri"/>
                <w:color w:val="000000"/>
                <w:lang w:val="ru-RU"/>
              </w:rPr>
              <w:t>обод из красного золота</w:t>
            </w:r>
          </w:p>
          <w:p w14:paraId="6C060EF9" w14:textId="0E1F54B1" w:rsidR="0007599A" w:rsidRPr="00DB2ECF" w:rsidRDefault="00DB2ECF" w:rsidP="0007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</w:rPr>
              <w:t>UR</w:t>
            </w:r>
            <w:r w:rsidRPr="00DB2ECF">
              <w:rPr>
                <w:rFonts w:cs="Calibri"/>
                <w:color w:val="000000"/>
                <w:lang w:val="ru-RU"/>
              </w:rPr>
              <w:t xml:space="preserve">-105 </w:t>
            </w:r>
            <w:r>
              <w:rPr>
                <w:rFonts w:cs="Calibri"/>
                <w:color w:val="000000"/>
              </w:rPr>
              <w:t>TA</w:t>
            </w:r>
            <w:r w:rsidRPr="00DB2ECF">
              <w:rPr>
                <w:rFonts w:cs="Calibri"/>
                <w:color w:val="000000"/>
                <w:lang w:val="ru-RU"/>
              </w:rPr>
              <w:t xml:space="preserve"> «</w:t>
            </w:r>
            <w:r>
              <w:rPr>
                <w:rFonts w:cs="Calibri"/>
                <w:color w:val="000000"/>
              </w:rPr>
              <w:t>All</w:t>
            </w:r>
            <w:r w:rsidRPr="00DB2ECF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</w:rPr>
              <w:t>Black</w:t>
            </w:r>
            <w:r w:rsidR="0007599A" w:rsidRPr="00DB2ECF">
              <w:rPr>
                <w:rFonts w:cs="Calibri"/>
                <w:color w:val="000000"/>
                <w:lang w:val="ru-RU"/>
              </w:rPr>
              <w:t xml:space="preserve">» </w:t>
            </w:r>
            <w:r w:rsidRPr="00DB2ECF">
              <w:rPr>
                <w:rFonts w:cs="Calibri"/>
                <w:color w:val="000000"/>
                <w:lang w:val="ru-RU"/>
              </w:rPr>
              <w:t xml:space="preserve">– </w:t>
            </w:r>
            <w:r>
              <w:rPr>
                <w:rFonts w:cs="Calibri"/>
                <w:color w:val="000000"/>
                <w:lang w:val="ru-RU"/>
              </w:rPr>
              <w:t>корпус из титана с черным покрытием</w:t>
            </w:r>
            <w:r w:rsidRPr="00DB2ECF">
              <w:rPr>
                <w:rFonts w:cs="Calibri"/>
                <w:color w:val="000000"/>
                <w:lang w:val="ru-RU"/>
              </w:rPr>
              <w:t xml:space="preserve"> </w:t>
            </w:r>
            <w:r w:rsidRPr="008E4C1F">
              <w:rPr>
                <w:rFonts w:cs="Calibri"/>
                <w:color w:val="000000"/>
              </w:rPr>
              <w:t>PVD</w:t>
            </w:r>
            <w:r w:rsidR="0007599A" w:rsidRPr="00DB2ECF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 xml:space="preserve">обод из стали с черным покрытием </w:t>
            </w:r>
            <w:r w:rsidR="0007599A" w:rsidRPr="008E4C1F">
              <w:rPr>
                <w:rFonts w:cs="Calibri"/>
                <w:color w:val="000000"/>
              </w:rPr>
              <w:t>PVD</w:t>
            </w:r>
            <w:r w:rsidR="0007599A" w:rsidRPr="00DB2ECF">
              <w:rPr>
                <w:rFonts w:cs="Calibri"/>
                <w:color w:val="000000"/>
                <w:lang w:val="ru-RU"/>
              </w:rPr>
              <w:t xml:space="preserve"> </w:t>
            </w:r>
          </w:p>
          <w:p w14:paraId="3F795C3F" w14:textId="3283DF7A" w:rsidR="0007599A" w:rsidRPr="00DB2ECF" w:rsidRDefault="00DB2ECF" w:rsidP="0007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</w:rPr>
              <w:t>UR</w:t>
            </w:r>
            <w:r w:rsidRPr="00DB2ECF">
              <w:rPr>
                <w:rFonts w:cs="Calibri"/>
                <w:color w:val="000000"/>
                <w:lang w:val="ru-RU"/>
              </w:rPr>
              <w:t xml:space="preserve">-105 </w:t>
            </w:r>
            <w:r>
              <w:rPr>
                <w:rFonts w:cs="Calibri"/>
                <w:color w:val="000000"/>
              </w:rPr>
              <w:t>TA</w:t>
            </w:r>
            <w:r w:rsidRPr="00DB2ECF">
              <w:rPr>
                <w:rFonts w:cs="Calibri"/>
                <w:color w:val="000000"/>
                <w:lang w:val="ru-RU"/>
              </w:rPr>
              <w:t xml:space="preserve"> «</w:t>
            </w:r>
            <w:r>
              <w:rPr>
                <w:rFonts w:cs="Calibri"/>
                <w:color w:val="000000"/>
              </w:rPr>
              <w:t>Black</w:t>
            </w:r>
            <w:r w:rsidRPr="00DB2ECF">
              <w:rPr>
                <w:rFonts w:cs="Calibri"/>
                <w:color w:val="000000"/>
                <w:lang w:val="ru-RU"/>
              </w:rPr>
              <w:t xml:space="preserve"> </w:t>
            </w:r>
            <w:proofErr w:type="spellStart"/>
            <w:r>
              <w:rPr>
                <w:rFonts w:cs="Calibri"/>
                <w:color w:val="000000"/>
              </w:rPr>
              <w:t>Lemon</w:t>
            </w:r>
            <w:proofErr w:type="spellEnd"/>
            <w:r w:rsidR="0007599A" w:rsidRPr="00DB2ECF">
              <w:rPr>
                <w:rFonts w:cs="Calibri"/>
                <w:color w:val="000000"/>
                <w:lang w:val="ru-RU"/>
              </w:rPr>
              <w:t xml:space="preserve">» </w:t>
            </w:r>
            <w:r w:rsidRPr="00DB2ECF">
              <w:rPr>
                <w:rFonts w:cs="Calibri"/>
                <w:color w:val="000000"/>
                <w:lang w:val="ru-RU"/>
              </w:rPr>
              <w:t xml:space="preserve">– </w:t>
            </w:r>
            <w:r>
              <w:rPr>
                <w:rFonts w:cs="Calibri"/>
                <w:color w:val="000000"/>
                <w:lang w:val="ru-RU"/>
              </w:rPr>
              <w:t>корпус из титана</w:t>
            </w:r>
            <w:r w:rsidR="0007599A" w:rsidRPr="00DB2ECF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обод из стали с черным покрытием</w:t>
            </w:r>
            <w:r w:rsidRPr="00DB2ECF">
              <w:rPr>
                <w:rFonts w:cs="Calibri"/>
                <w:color w:val="000000"/>
                <w:lang w:val="ru-RU"/>
              </w:rPr>
              <w:t xml:space="preserve"> </w:t>
            </w:r>
            <w:r w:rsidRPr="008E4C1F">
              <w:rPr>
                <w:rFonts w:cs="Calibri"/>
                <w:color w:val="000000"/>
              </w:rPr>
              <w:t>PVD</w:t>
            </w:r>
          </w:p>
          <w:p w14:paraId="2DD4A50B" w14:textId="5B4414ED" w:rsidR="0007599A" w:rsidRPr="007F006D" w:rsidRDefault="00DB2ECF" w:rsidP="0007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</w:rPr>
              <w:t>UR</w:t>
            </w:r>
            <w:r w:rsidRPr="00DB2ECF">
              <w:rPr>
                <w:rFonts w:cs="Calibri"/>
                <w:color w:val="000000"/>
                <w:lang w:val="ru-RU"/>
              </w:rPr>
              <w:t xml:space="preserve">-105 </w:t>
            </w:r>
            <w:r>
              <w:rPr>
                <w:rFonts w:cs="Calibri"/>
                <w:color w:val="000000"/>
              </w:rPr>
              <w:t>TA</w:t>
            </w:r>
            <w:r w:rsidRPr="00DB2ECF">
              <w:rPr>
                <w:rFonts w:cs="Calibri"/>
                <w:color w:val="000000"/>
                <w:lang w:val="ru-RU"/>
              </w:rPr>
              <w:t xml:space="preserve"> «</w:t>
            </w:r>
            <w:r>
              <w:rPr>
                <w:rFonts w:cs="Calibri"/>
                <w:color w:val="000000"/>
              </w:rPr>
              <w:t>Black</w:t>
            </w:r>
            <w:r w:rsidRPr="00DB2ECF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</w:rPr>
              <w:t>Orange</w:t>
            </w:r>
            <w:r w:rsidR="0007599A" w:rsidRPr="00DB2ECF">
              <w:rPr>
                <w:rFonts w:cs="Calibri"/>
                <w:color w:val="000000"/>
                <w:lang w:val="ru-RU"/>
              </w:rPr>
              <w:t xml:space="preserve">» </w:t>
            </w:r>
            <w:r w:rsidRPr="00DB2ECF">
              <w:rPr>
                <w:rFonts w:cs="Calibri"/>
                <w:color w:val="000000"/>
                <w:lang w:val="ru-RU"/>
              </w:rPr>
              <w:t xml:space="preserve">– </w:t>
            </w:r>
            <w:r>
              <w:rPr>
                <w:rFonts w:cs="Calibri"/>
                <w:color w:val="000000"/>
                <w:lang w:val="ru-RU"/>
              </w:rPr>
              <w:t>корпус из титана</w:t>
            </w:r>
            <w:r w:rsidR="0007599A" w:rsidRPr="00DB2ECF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обод с черным покрытием</w:t>
            </w:r>
            <w:r w:rsidRPr="00DB2ECF">
              <w:rPr>
                <w:rFonts w:cs="Calibri"/>
                <w:color w:val="000000"/>
                <w:lang w:val="ru-RU"/>
              </w:rPr>
              <w:t xml:space="preserve"> </w:t>
            </w:r>
            <w:r w:rsidRPr="008E4C1F">
              <w:rPr>
                <w:rFonts w:cs="Calibri"/>
                <w:color w:val="000000"/>
              </w:rPr>
              <w:t>PVD</w:t>
            </w:r>
          </w:p>
          <w:p w14:paraId="51CC6DC3" w14:textId="77777777" w:rsidR="0007599A" w:rsidRPr="00DB2EC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07599A" w:rsidRPr="007F006D" w14:paraId="2990DBF6" w14:textId="77777777" w:rsidTr="0007599A">
        <w:tc>
          <w:tcPr>
            <w:tcW w:w="2552" w:type="dxa"/>
            <w:shd w:val="clear" w:color="auto" w:fill="auto"/>
          </w:tcPr>
          <w:p w14:paraId="330A2D62" w14:textId="75B05107" w:rsidR="0007599A" w:rsidRPr="008E4C1F" w:rsidRDefault="00DB2ECF" w:rsidP="00DB2E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Размеры</w:t>
            </w:r>
            <w:r w:rsidR="0007599A" w:rsidRPr="008E4C1F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14:paraId="287BC778" w14:textId="63BD4D6F" w:rsidR="0007599A" w:rsidRPr="00DB2ECF" w:rsidRDefault="00DB2ECF" w:rsidP="00DB5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Ширина</w:t>
            </w:r>
            <w:r w:rsidR="0007599A" w:rsidRPr="00DB2ECF">
              <w:rPr>
                <w:rFonts w:cs="Calibri"/>
                <w:color w:val="000000"/>
                <w:lang w:val="ru-RU"/>
              </w:rPr>
              <w:t xml:space="preserve"> 39,50</w:t>
            </w:r>
            <w:r>
              <w:rPr>
                <w:rFonts w:cs="Calibri"/>
                <w:color w:val="000000"/>
                <w:lang w:val="ru-RU"/>
              </w:rPr>
              <w:t xml:space="preserve"> мм</w:t>
            </w:r>
            <w:r w:rsidR="0007599A" w:rsidRPr="00DB2ECF">
              <w:rPr>
                <w:rFonts w:cs="Calibri"/>
                <w:color w:val="000000"/>
                <w:lang w:val="ru-RU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длина</w:t>
            </w:r>
            <w:r w:rsidR="0007599A" w:rsidRPr="00DB2ECF">
              <w:rPr>
                <w:rFonts w:cs="Calibri"/>
                <w:color w:val="000000"/>
                <w:lang w:val="ru-RU"/>
              </w:rPr>
              <w:t xml:space="preserve"> 53</w:t>
            </w:r>
            <w:r>
              <w:rPr>
                <w:rFonts w:cs="Calibri"/>
                <w:color w:val="000000"/>
                <w:lang w:val="ru-RU"/>
              </w:rPr>
              <w:t xml:space="preserve"> мм</w:t>
            </w:r>
            <w:r w:rsidR="0007599A" w:rsidRPr="00DB2ECF">
              <w:rPr>
                <w:rFonts w:cs="Calibri"/>
                <w:color w:val="000000"/>
                <w:lang w:val="ru-RU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толщина</w:t>
            </w:r>
            <w:r w:rsidRPr="00DB2ECF">
              <w:rPr>
                <w:rFonts w:cs="Calibri"/>
                <w:color w:val="000000"/>
                <w:lang w:val="ru-RU"/>
              </w:rPr>
              <w:t xml:space="preserve"> 16</w:t>
            </w:r>
            <w:r>
              <w:rPr>
                <w:rFonts w:cs="Calibri"/>
                <w:color w:val="000000"/>
                <w:lang w:val="ru-RU"/>
              </w:rPr>
              <w:t>,</w:t>
            </w:r>
            <w:r w:rsidR="00DB5E45">
              <w:rPr>
                <w:rFonts w:cs="Calibri"/>
                <w:color w:val="000000"/>
              </w:rPr>
              <w:t>80</w:t>
            </w:r>
            <w:r>
              <w:rPr>
                <w:rFonts w:cs="Calibri"/>
                <w:color w:val="000000"/>
                <w:lang w:val="ru-RU"/>
              </w:rPr>
              <w:t xml:space="preserve"> мм</w:t>
            </w:r>
          </w:p>
          <w:p w14:paraId="2FA00948" w14:textId="77777777" w:rsidR="0007599A" w:rsidRPr="00DB2EC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07599A" w:rsidRPr="008E4C1F" w14:paraId="636EBDAD" w14:textId="77777777" w:rsidTr="0007599A">
        <w:tc>
          <w:tcPr>
            <w:tcW w:w="2552" w:type="dxa"/>
            <w:shd w:val="clear" w:color="auto" w:fill="auto"/>
          </w:tcPr>
          <w:p w14:paraId="355326D0" w14:textId="20D105C8" w:rsidR="0007599A" w:rsidRPr="008E4C1F" w:rsidRDefault="00DB2ECF" w:rsidP="00DB2E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Стекло</w:t>
            </w:r>
            <w:r w:rsidR="0007599A" w:rsidRPr="008E4C1F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14:paraId="5204C71D" w14:textId="4C560DA4" w:rsidR="0007599A" w:rsidRPr="008E4C1F" w:rsidRDefault="00DB2ECF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Сапфировый хрусталь</w:t>
            </w:r>
          </w:p>
          <w:p w14:paraId="1C577D4D" w14:textId="77777777" w:rsidR="0007599A" w:rsidRPr="008E4C1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</w:p>
        </w:tc>
      </w:tr>
      <w:tr w:rsidR="0007599A" w:rsidRPr="007F006D" w14:paraId="294743FA" w14:textId="77777777" w:rsidTr="0007599A">
        <w:tc>
          <w:tcPr>
            <w:tcW w:w="2552" w:type="dxa"/>
            <w:shd w:val="clear" w:color="auto" w:fill="auto"/>
          </w:tcPr>
          <w:p w14:paraId="2A6F735C" w14:textId="5F45231E" w:rsidR="0007599A" w:rsidRPr="008E4C1F" w:rsidRDefault="00DB2ECF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lang w:val="ru-RU" w:eastAsia="ar-SA"/>
              </w:rPr>
              <w:t>Водонепроницаемость</w:t>
            </w:r>
            <w:r w:rsidR="0007599A" w:rsidRPr="008E4C1F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14:paraId="10A95E47" w14:textId="68E54FB9" w:rsidR="0007599A" w:rsidRPr="00DB2ECF" w:rsidRDefault="00DB2ECF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lang w:val="ru-RU"/>
              </w:rPr>
              <w:t>Давление протестировано на глубине 30 м/3 атмосферы</w:t>
            </w:r>
          </w:p>
          <w:p w14:paraId="4C9272B4" w14:textId="77777777" w:rsidR="0007599A" w:rsidRPr="00DB2EC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</w:p>
        </w:tc>
      </w:tr>
      <w:tr w:rsidR="0007599A" w:rsidRPr="007F006D" w14:paraId="30DCB801" w14:textId="77777777" w:rsidTr="0007599A">
        <w:tc>
          <w:tcPr>
            <w:tcW w:w="2552" w:type="dxa"/>
            <w:shd w:val="clear" w:color="auto" w:fill="auto"/>
          </w:tcPr>
          <w:p w14:paraId="2E078678" w14:textId="77777777" w:rsidR="0007599A" w:rsidRPr="00DB2EC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14:paraId="71BE695B" w14:textId="77777777" w:rsidR="0007599A" w:rsidRPr="00DB2ECF" w:rsidRDefault="0007599A" w:rsidP="0049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</w:p>
        </w:tc>
      </w:tr>
    </w:tbl>
    <w:p w14:paraId="1E8BC03A" w14:textId="77777777" w:rsidR="00666C76" w:rsidRPr="00DB2ECF" w:rsidRDefault="00666C76">
      <w:pPr>
        <w:rPr>
          <w:lang w:val="ru-RU"/>
        </w:rPr>
      </w:pPr>
    </w:p>
    <w:sectPr w:rsidR="00666C76" w:rsidRPr="00DB2ECF" w:rsidSect="00666C76">
      <w:head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55594C" w14:textId="77777777" w:rsidR="00F321BD" w:rsidRDefault="00F321BD" w:rsidP="00666C76">
      <w:pPr>
        <w:spacing w:after="0" w:line="240" w:lineRule="auto"/>
      </w:pPr>
      <w:r>
        <w:separator/>
      </w:r>
    </w:p>
  </w:endnote>
  <w:endnote w:type="continuationSeparator" w:id="0">
    <w:p w14:paraId="40F3DD74" w14:textId="77777777" w:rsidR="00F321BD" w:rsidRDefault="00F321BD" w:rsidP="00666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1BF07E" w14:textId="77777777" w:rsidR="00F321BD" w:rsidRDefault="00F321BD" w:rsidP="00666C76">
      <w:pPr>
        <w:spacing w:after="0" w:line="240" w:lineRule="auto"/>
      </w:pPr>
      <w:r>
        <w:separator/>
      </w:r>
    </w:p>
  </w:footnote>
  <w:footnote w:type="continuationSeparator" w:id="0">
    <w:p w14:paraId="1ABCE779" w14:textId="77777777" w:rsidR="00F321BD" w:rsidRDefault="00F321BD" w:rsidP="00666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407E58" w14:textId="77777777" w:rsidR="00C52BE9" w:rsidRDefault="00C52BE9" w:rsidP="00666C76">
    <w:pPr>
      <w:pStyle w:val="En-tte"/>
      <w:jc w:val="right"/>
    </w:pPr>
    <w:r w:rsidRPr="002E1645">
      <w:rPr>
        <w:noProof/>
        <w:lang w:eastAsia="fr-CH"/>
      </w:rPr>
      <w:drawing>
        <wp:inline distT="0" distB="0" distL="0" distR="0" wp14:anchorId="746462CF" wp14:editId="4A2F87E0">
          <wp:extent cx="2514600" cy="58102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3BAF49" w14:textId="77777777" w:rsidR="00C52BE9" w:rsidRDefault="00C52BE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C76"/>
    <w:rsid w:val="000144B2"/>
    <w:rsid w:val="000271B9"/>
    <w:rsid w:val="0003252A"/>
    <w:rsid w:val="00054016"/>
    <w:rsid w:val="0007599A"/>
    <w:rsid w:val="0007749E"/>
    <w:rsid w:val="00090704"/>
    <w:rsid w:val="00090A84"/>
    <w:rsid w:val="000B414B"/>
    <w:rsid w:val="000B76E2"/>
    <w:rsid w:val="000C7FAA"/>
    <w:rsid w:val="000E522D"/>
    <w:rsid w:val="0010162D"/>
    <w:rsid w:val="00111DA3"/>
    <w:rsid w:val="00146843"/>
    <w:rsid w:val="0016067B"/>
    <w:rsid w:val="00164CB7"/>
    <w:rsid w:val="001723B1"/>
    <w:rsid w:val="001D7ECB"/>
    <w:rsid w:val="001E6EAC"/>
    <w:rsid w:val="001F4E29"/>
    <w:rsid w:val="00206BDC"/>
    <w:rsid w:val="002152D2"/>
    <w:rsid w:val="00220CE9"/>
    <w:rsid w:val="00226E1D"/>
    <w:rsid w:val="00237B4B"/>
    <w:rsid w:val="002533AE"/>
    <w:rsid w:val="002C3938"/>
    <w:rsid w:val="002D6FD8"/>
    <w:rsid w:val="002E0E3F"/>
    <w:rsid w:val="002F0A35"/>
    <w:rsid w:val="002F59E8"/>
    <w:rsid w:val="00350D3B"/>
    <w:rsid w:val="00370438"/>
    <w:rsid w:val="003A41EC"/>
    <w:rsid w:val="003A5E11"/>
    <w:rsid w:val="003A64F4"/>
    <w:rsid w:val="003A79B8"/>
    <w:rsid w:val="003D0DC9"/>
    <w:rsid w:val="003D56AE"/>
    <w:rsid w:val="003E2667"/>
    <w:rsid w:val="003F1F20"/>
    <w:rsid w:val="003F4577"/>
    <w:rsid w:val="003F49C9"/>
    <w:rsid w:val="00402FF8"/>
    <w:rsid w:val="00432394"/>
    <w:rsid w:val="004372D4"/>
    <w:rsid w:val="00443ECD"/>
    <w:rsid w:val="00450771"/>
    <w:rsid w:val="00451284"/>
    <w:rsid w:val="004824BC"/>
    <w:rsid w:val="00487BCD"/>
    <w:rsid w:val="004900AD"/>
    <w:rsid w:val="0049652F"/>
    <w:rsid w:val="004A39EF"/>
    <w:rsid w:val="004D68FD"/>
    <w:rsid w:val="00501F28"/>
    <w:rsid w:val="00534904"/>
    <w:rsid w:val="00541E9C"/>
    <w:rsid w:val="00553FC6"/>
    <w:rsid w:val="00555482"/>
    <w:rsid w:val="00563391"/>
    <w:rsid w:val="00595B92"/>
    <w:rsid w:val="005B1955"/>
    <w:rsid w:val="005D153C"/>
    <w:rsid w:val="005D40B1"/>
    <w:rsid w:val="005F1A06"/>
    <w:rsid w:val="006039FE"/>
    <w:rsid w:val="00613025"/>
    <w:rsid w:val="00616510"/>
    <w:rsid w:val="00640371"/>
    <w:rsid w:val="0065569E"/>
    <w:rsid w:val="00666C76"/>
    <w:rsid w:val="006814A5"/>
    <w:rsid w:val="00684FE5"/>
    <w:rsid w:val="00685A0F"/>
    <w:rsid w:val="00690CAB"/>
    <w:rsid w:val="006A5A4E"/>
    <w:rsid w:val="006C0964"/>
    <w:rsid w:val="006E6516"/>
    <w:rsid w:val="006F26B1"/>
    <w:rsid w:val="007171F9"/>
    <w:rsid w:val="00745654"/>
    <w:rsid w:val="00755D50"/>
    <w:rsid w:val="00756C43"/>
    <w:rsid w:val="007633FC"/>
    <w:rsid w:val="007678D7"/>
    <w:rsid w:val="00791259"/>
    <w:rsid w:val="007C4D75"/>
    <w:rsid w:val="007D1DE3"/>
    <w:rsid w:val="007F006D"/>
    <w:rsid w:val="007F4CD1"/>
    <w:rsid w:val="00816CD6"/>
    <w:rsid w:val="0082113B"/>
    <w:rsid w:val="00835E1A"/>
    <w:rsid w:val="00837B5D"/>
    <w:rsid w:val="00894102"/>
    <w:rsid w:val="0089546E"/>
    <w:rsid w:val="008B0C6E"/>
    <w:rsid w:val="008E4C1F"/>
    <w:rsid w:val="008E708A"/>
    <w:rsid w:val="00903741"/>
    <w:rsid w:val="00920AD1"/>
    <w:rsid w:val="00921DCF"/>
    <w:rsid w:val="00947910"/>
    <w:rsid w:val="00953A23"/>
    <w:rsid w:val="00980DBA"/>
    <w:rsid w:val="0099600D"/>
    <w:rsid w:val="009C7618"/>
    <w:rsid w:val="009F0172"/>
    <w:rsid w:val="009F0570"/>
    <w:rsid w:val="00A015F9"/>
    <w:rsid w:val="00A33E7F"/>
    <w:rsid w:val="00A46111"/>
    <w:rsid w:val="00A559F3"/>
    <w:rsid w:val="00A567E0"/>
    <w:rsid w:val="00A92679"/>
    <w:rsid w:val="00A95031"/>
    <w:rsid w:val="00AD063E"/>
    <w:rsid w:val="00AD6CA9"/>
    <w:rsid w:val="00AE2858"/>
    <w:rsid w:val="00AF0EB2"/>
    <w:rsid w:val="00AF39F6"/>
    <w:rsid w:val="00AF5B47"/>
    <w:rsid w:val="00B323C8"/>
    <w:rsid w:val="00B4447B"/>
    <w:rsid w:val="00B67AD8"/>
    <w:rsid w:val="00B85577"/>
    <w:rsid w:val="00B93FB8"/>
    <w:rsid w:val="00BB7994"/>
    <w:rsid w:val="00C00B98"/>
    <w:rsid w:val="00C10876"/>
    <w:rsid w:val="00C52BE9"/>
    <w:rsid w:val="00C75CFE"/>
    <w:rsid w:val="00CC4810"/>
    <w:rsid w:val="00CF468C"/>
    <w:rsid w:val="00D26FE1"/>
    <w:rsid w:val="00D274B3"/>
    <w:rsid w:val="00D76525"/>
    <w:rsid w:val="00D769EA"/>
    <w:rsid w:val="00D80E97"/>
    <w:rsid w:val="00D868D3"/>
    <w:rsid w:val="00DB2ECF"/>
    <w:rsid w:val="00DB4312"/>
    <w:rsid w:val="00DB5E45"/>
    <w:rsid w:val="00DC5D1C"/>
    <w:rsid w:val="00DD2ECF"/>
    <w:rsid w:val="00DE27CE"/>
    <w:rsid w:val="00E143D8"/>
    <w:rsid w:val="00E46777"/>
    <w:rsid w:val="00E50269"/>
    <w:rsid w:val="00E739E2"/>
    <w:rsid w:val="00E9607D"/>
    <w:rsid w:val="00E96B77"/>
    <w:rsid w:val="00EA5C4A"/>
    <w:rsid w:val="00EC76C3"/>
    <w:rsid w:val="00EE3726"/>
    <w:rsid w:val="00F321BD"/>
    <w:rsid w:val="00F402A2"/>
    <w:rsid w:val="00F6790B"/>
    <w:rsid w:val="00F71608"/>
    <w:rsid w:val="00F75F11"/>
    <w:rsid w:val="00FB4C49"/>
    <w:rsid w:val="00FC131F"/>
    <w:rsid w:val="00FD0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C65BDF2"/>
  <w15:docId w15:val="{C4867E23-2C57-465A-8F43-BD96F26DC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6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6C76"/>
  </w:style>
  <w:style w:type="paragraph" w:styleId="Pieddepage">
    <w:name w:val="footer"/>
    <w:basedOn w:val="Normal"/>
    <w:link w:val="PieddepageCar"/>
    <w:uiPriority w:val="99"/>
    <w:unhideWhenUsed/>
    <w:rsid w:val="00666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6C76"/>
  </w:style>
  <w:style w:type="paragraph" w:styleId="Textedebulles">
    <w:name w:val="Balloon Text"/>
    <w:basedOn w:val="Normal"/>
    <w:link w:val="TextedebullesCar"/>
    <w:uiPriority w:val="99"/>
    <w:semiHidden/>
    <w:unhideWhenUsed/>
    <w:rsid w:val="008E70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08A"/>
    <w:rPr>
      <w:rFonts w:ascii="Segoe UI" w:hAnsi="Segoe UI" w:cs="Segoe UI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1468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4684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C7DD2-980C-4466-AED5-D34AAD5E5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1013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URW</dc:creator>
  <cp:lastModifiedBy>URW</cp:lastModifiedBy>
  <cp:revision>4</cp:revision>
  <cp:lastPrinted>2015-04-16T11:13:00Z</cp:lastPrinted>
  <dcterms:created xsi:type="dcterms:W3CDTF">2015-04-21T07:30:00Z</dcterms:created>
  <dcterms:modified xsi:type="dcterms:W3CDTF">2015-04-21T12:47:00Z</dcterms:modified>
</cp:coreProperties>
</file>