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40EF6" w14:textId="77777777" w:rsidR="000E09B5" w:rsidRPr="003B691E" w:rsidRDefault="000E09B5" w:rsidP="004F4F8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en-GB" w:eastAsia="zh-TW"/>
        </w:rPr>
      </w:pPr>
    </w:p>
    <w:p w14:paraId="362916A0" w14:textId="77777777" w:rsidR="000E09B5" w:rsidRPr="003B691E" w:rsidRDefault="000E09B5" w:rsidP="004F4F8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en-GB" w:eastAsia="zh-TW"/>
        </w:rPr>
      </w:pPr>
    </w:p>
    <w:p w14:paraId="66E9C58A" w14:textId="0D5FA13A" w:rsidR="004F4F81" w:rsidRPr="003B691E" w:rsidRDefault="00A37F05" w:rsidP="004F4F8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en-GB" w:eastAsia="zh-TW"/>
        </w:rPr>
      </w:pPr>
      <w:r w:rsidRPr="00A37F0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URWERK UR-100V Iron</w:t>
      </w:r>
    </w:p>
    <w:p w14:paraId="536BEBD4" w14:textId="3217DEBA" w:rsidR="004F4F81" w:rsidRPr="003B691E" w:rsidRDefault="00A37F05" w:rsidP="004F4F8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en-GB" w:eastAsia="zh-TW"/>
        </w:rPr>
      </w:pPr>
      <w:r w:rsidRPr="00A37F05">
        <w:rPr>
          <w:rFonts w:ascii="Times New Roman" w:eastAsia="SimSun" w:hAnsi="Times New Roman" w:cs="Times New Roman" w:hint="eastAsia"/>
          <w:sz w:val="24"/>
          <w:szCs w:val="24"/>
          <w:lang w:val="en-GB" w:eastAsia="zh-CN"/>
        </w:rPr>
        <w:t>简洁美学，赏心悦目</w:t>
      </w:r>
    </w:p>
    <w:p w14:paraId="32EB4C81" w14:textId="77777777" w:rsidR="00F96633" w:rsidRPr="003B691E" w:rsidRDefault="00F96633" w:rsidP="00F966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GB" w:eastAsia="zh-TW"/>
        </w:rPr>
      </w:pPr>
    </w:p>
    <w:p w14:paraId="07E2CD7A" w14:textId="29D92678" w:rsidR="00F96633" w:rsidRPr="003B691E" w:rsidRDefault="00A37F05" w:rsidP="00F966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GB" w:eastAsia="zh-TW"/>
        </w:rPr>
      </w:pPr>
      <w:r w:rsidRPr="00A37F05">
        <w:rPr>
          <w:rFonts w:ascii="Times New Roman" w:eastAsia="SimSun" w:hAnsi="Times New Roman" w:cs="Times New Roman" w:hint="eastAsia"/>
          <w:sz w:val="24"/>
          <w:szCs w:val="24"/>
          <w:lang w:val="en-GB" w:eastAsia="zh-CN"/>
        </w:rPr>
        <w:t>日内瓦，</w:t>
      </w:r>
      <w:r w:rsidRPr="00A37F0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2020</w:t>
      </w:r>
      <w:r w:rsidRPr="00A37F05">
        <w:rPr>
          <w:rFonts w:ascii="Times New Roman" w:eastAsia="SimSun" w:hAnsi="Times New Roman" w:cs="Times New Roman" w:hint="eastAsia"/>
          <w:sz w:val="24"/>
          <w:szCs w:val="24"/>
          <w:lang w:val="en-GB" w:eastAsia="zh-CN"/>
        </w:rPr>
        <w:t>年</w:t>
      </w:r>
      <w:r w:rsidRPr="00A37F0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11</w:t>
      </w:r>
      <w:r w:rsidRPr="00A37F05">
        <w:rPr>
          <w:rFonts w:ascii="Times New Roman" w:eastAsia="SimSun" w:hAnsi="Times New Roman" w:cs="Times New Roman" w:hint="eastAsia"/>
          <w:sz w:val="24"/>
          <w:szCs w:val="24"/>
          <w:lang w:val="en-GB" w:eastAsia="zh-CN"/>
        </w:rPr>
        <w:t>月</w:t>
      </w:r>
      <w:r w:rsidR="00B400B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11</w:t>
      </w:r>
      <w:r w:rsidRPr="00A37F05">
        <w:rPr>
          <w:rFonts w:ascii="Times New Roman" w:eastAsia="SimSun" w:hAnsi="Times New Roman" w:cs="Times New Roman" w:hint="eastAsia"/>
          <w:sz w:val="24"/>
          <w:szCs w:val="24"/>
          <w:lang w:val="en-GB" w:eastAsia="zh-CN"/>
        </w:rPr>
        <w:t>日</w:t>
      </w:r>
    </w:p>
    <w:p w14:paraId="4E990EF6" w14:textId="340F32A2" w:rsidR="00F84B6E" w:rsidRPr="003B691E" w:rsidRDefault="00F84B6E" w:rsidP="00B51CA0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val="en-GB" w:eastAsia="zh-TW"/>
        </w:rPr>
      </w:pPr>
    </w:p>
    <w:p w14:paraId="594121BA" w14:textId="5A9CE7E8" w:rsidR="00D30359" w:rsidRPr="008F1D53" w:rsidRDefault="00A37F05" w:rsidP="00F966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GB" w:eastAsia="zh-TW"/>
        </w:rPr>
      </w:pPr>
      <w:r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瑞士独立制表奇兵</w:t>
      </w:r>
      <w:r w:rsidR="00F96633" w:rsidRPr="008F1D53">
        <w:rPr>
          <w:rFonts w:ascii="Times New Roman" w:hAnsi="Times New Roman" w:cs="Times New Roman"/>
          <w:sz w:val="24"/>
          <w:szCs w:val="24"/>
          <w:lang w:val="en-GB" w:eastAsia="zh-TW"/>
        </w:rPr>
        <w:t>URWERK</w:t>
      </w:r>
      <w:r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旗下</w:t>
      </w:r>
      <w:r w:rsidR="00600C37" w:rsidRPr="008F1D53">
        <w:rPr>
          <w:rFonts w:ascii="Times New Roman" w:hAnsi="Times New Roman" w:cs="Times New Roman"/>
          <w:sz w:val="24"/>
          <w:szCs w:val="24"/>
          <w:lang w:val="en-GB" w:eastAsia="zh-TW"/>
        </w:rPr>
        <w:t>UR-100</w:t>
      </w:r>
      <w:r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系列加添</w:t>
      </w:r>
      <w:r w:rsidR="008F1D53">
        <w:rPr>
          <w:rFonts w:ascii="Times New Roman" w:hAnsi="Times New Roman" w:cs="Times New Roman"/>
          <w:sz w:val="24"/>
          <w:szCs w:val="24"/>
          <w:lang w:val="en-GB" w:eastAsia="zh-TW"/>
        </w:rPr>
        <w:t>UR-100</w:t>
      </w:r>
      <w:r w:rsidR="00443A76" w:rsidRPr="008F1D53">
        <w:rPr>
          <w:rFonts w:ascii="Times New Roman" w:hAnsi="Times New Roman" w:cs="Times New Roman"/>
          <w:sz w:val="24"/>
          <w:szCs w:val="24"/>
          <w:lang w:val="en-GB" w:eastAsia="zh-TW"/>
        </w:rPr>
        <w:t>V Iron</w:t>
      </w:r>
      <w:r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新型号</w:t>
      </w:r>
      <w:r w:rsidRPr="008F1D53">
        <w:rPr>
          <w:rFonts w:ascii="Times New Roman" w:eastAsia="SimSun" w:hAnsi="Times New Roman" w:cs="Times New Roman" w:hint="eastAsia"/>
          <w:sz w:val="24"/>
          <w:szCs w:val="24"/>
          <w:lang w:val="en-GB" w:eastAsia="zh-CN"/>
        </w:rPr>
        <w:t>，</w:t>
      </w:r>
      <w:r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不锈钢与钛金属表壳简洁利落</w:t>
      </w:r>
      <w:r w:rsidRPr="008F1D53">
        <w:rPr>
          <w:rFonts w:ascii="Times New Roman" w:eastAsia="SimSun" w:hAnsi="Times New Roman" w:cs="Times New Roman" w:hint="eastAsia"/>
          <w:sz w:val="24"/>
          <w:szCs w:val="24"/>
          <w:lang w:val="en-GB" w:eastAsia="zh-CN"/>
        </w:rPr>
        <w:t>，</w:t>
      </w:r>
      <w:r w:rsidR="00F35C29" w:rsidRPr="00F35C2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配色含蓄而不花巧</w:t>
      </w:r>
      <w:r w:rsidRPr="008F1D53">
        <w:rPr>
          <w:rFonts w:ascii="Times New Roman" w:eastAsia="SimSun" w:hAnsi="Times New Roman" w:cs="Times New Roman" w:hint="eastAsia"/>
          <w:sz w:val="24"/>
          <w:szCs w:val="24"/>
          <w:lang w:val="en-GB" w:eastAsia="zh-CN"/>
        </w:rPr>
        <w:t>，</w:t>
      </w:r>
      <w:r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衬托精美手工修饰造工</w:t>
      </w:r>
      <w:r w:rsidRPr="008F1D53">
        <w:rPr>
          <w:rFonts w:ascii="Times New Roman" w:eastAsia="SimSun" w:hAnsi="Times New Roman" w:cs="Times New Roman" w:hint="eastAsia"/>
          <w:sz w:val="24"/>
          <w:szCs w:val="24"/>
          <w:lang w:val="en-GB" w:eastAsia="zh-CN"/>
        </w:rPr>
        <w:t>，</w:t>
      </w:r>
      <w:r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抛光、哑面、喷砂及珠击打磨的质感光泽变化及明暗对比赏心悦目。</w:t>
      </w:r>
    </w:p>
    <w:p w14:paraId="4A99924B" w14:textId="77777777" w:rsidR="00F96633" w:rsidRPr="008F1D53" w:rsidRDefault="00F96633" w:rsidP="00B51CA0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val="en-GB" w:eastAsia="zh-TW"/>
        </w:rPr>
      </w:pPr>
    </w:p>
    <w:p w14:paraId="543D95B5" w14:textId="77777777" w:rsidR="00F84B6E" w:rsidRPr="003B691E" w:rsidRDefault="00F84B6E" w:rsidP="00B51CA0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val="en-GB" w:eastAsia="zh-TW"/>
        </w:rPr>
      </w:pPr>
    </w:p>
    <w:p w14:paraId="0093DA60" w14:textId="2C1C53D9" w:rsidR="00AA1BF7" w:rsidRPr="003B691E" w:rsidRDefault="00F84B6E" w:rsidP="009774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B691E">
        <w:rPr>
          <w:rFonts w:ascii="Times New Roman" w:hAnsi="Times New Roman" w:cs="Times New Roman"/>
          <w:noProof/>
          <w:sz w:val="24"/>
          <w:szCs w:val="24"/>
          <w:lang w:eastAsia="fr-CH"/>
        </w:rPr>
        <w:drawing>
          <wp:inline distT="0" distB="0" distL="0" distR="0" wp14:anchorId="278C4B46" wp14:editId="5C317FBE">
            <wp:extent cx="3245520" cy="4320000"/>
            <wp:effectExtent l="0" t="0" r="0" b="4445"/>
            <wp:docPr id="3" name="Image 3" descr="C:\Users\YS\AppData\Local\Temp\wzaf2b\UR-100_Steel_PR#2_26-10-2020\UR-100_Steel_PR#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\AppData\Local\Temp\wzaf2b\UR-100_Steel_PR#2_26-10-2020\UR-100_Steel_PR#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2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591DF" w14:textId="77777777" w:rsidR="00A55745" w:rsidRPr="003B691E" w:rsidRDefault="00A55745" w:rsidP="007439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2AE3AC96" w14:textId="77777777" w:rsidR="00A55745" w:rsidRPr="003B691E" w:rsidRDefault="00A55745" w:rsidP="007439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0FFB7396" w14:textId="61E4780D" w:rsidR="009517C7" w:rsidRPr="003B691E" w:rsidRDefault="00A37F05" w:rsidP="007439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37F0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URWERK</w:t>
      </w:r>
      <w:r w:rsidRPr="00A37F05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联合创办人兼首席设计师</w:t>
      </w:r>
      <w:r w:rsidRPr="00A37F0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Martin Frei</w:t>
      </w:r>
      <w:r w:rsidRPr="00A37F05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表示：「你喜欢一枚腕表，主要原因是其外观设计触动你的情感反应。我们制作复杂机械机芯之余，打磨修饰更要精益求精。</w:t>
      </w:r>
      <w:r w:rsidR="008F1D53">
        <w:rPr>
          <w:rFonts w:ascii="Times New Roman" w:hAnsi="Times New Roman" w:cs="Times New Roman"/>
          <w:sz w:val="24"/>
          <w:szCs w:val="24"/>
          <w:lang w:eastAsia="zh-CN"/>
        </w:rPr>
        <w:t>UR-100V</w:t>
      </w:r>
      <w:r w:rsidR="00E85CBC" w:rsidRPr="003B691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E85CBC" w:rsidRPr="003B691E">
        <w:rPr>
          <w:rFonts w:ascii="Times New Roman" w:hAnsi="Times New Roman" w:cs="Times New Roman"/>
          <w:sz w:val="24"/>
          <w:szCs w:val="24"/>
          <w:lang w:eastAsia="zh-CN"/>
        </w:rPr>
        <w:t>Iron</w:t>
      </w:r>
      <w:proofErr w:type="spellEnd"/>
      <w:r w:rsidR="000A7907" w:rsidRPr="003B691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设计含蓄简洁，纯粹由金属表面光泽质感呈现其美感。」</w:t>
      </w:r>
    </w:p>
    <w:p w14:paraId="47CCB09A" w14:textId="129FCD01" w:rsidR="00A55745" w:rsidRPr="003B691E" w:rsidRDefault="00A55745" w:rsidP="007439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78856AA" w14:textId="77777777" w:rsidR="00A55745" w:rsidRPr="003B691E" w:rsidRDefault="00A55745" w:rsidP="007439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51E39D7" w14:textId="77777777" w:rsidR="00D11968" w:rsidRPr="003B691E" w:rsidRDefault="00D11968" w:rsidP="009A5484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5B519CB6" w14:textId="372B874A" w:rsidR="00686C56" w:rsidRPr="003B691E" w:rsidRDefault="008F1D53" w:rsidP="009A5484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UR-100V</w:t>
      </w:r>
      <w:r w:rsidR="00684122" w:rsidRPr="003B691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84122" w:rsidRPr="003B691E">
        <w:rPr>
          <w:rFonts w:ascii="Times New Roman" w:hAnsi="Times New Roman" w:cs="Times New Roman"/>
          <w:sz w:val="24"/>
          <w:szCs w:val="24"/>
          <w:lang w:eastAsia="zh-CN"/>
        </w:rPr>
        <w:t>Iron</w:t>
      </w:r>
      <w:proofErr w:type="spellEnd"/>
      <w:r w:rsidR="00A37F05"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不但配备</w:t>
      </w:r>
      <w:r w:rsidR="00686C56" w:rsidRPr="003B691E">
        <w:rPr>
          <w:rFonts w:ascii="Times New Roman" w:hAnsi="Times New Roman" w:cs="Times New Roman"/>
          <w:sz w:val="24"/>
          <w:szCs w:val="24"/>
          <w:lang w:eastAsia="zh-CN"/>
        </w:rPr>
        <w:t>URWERK</w:t>
      </w:r>
      <w:r w:rsidR="00A37F05"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招牌漫游卫星时间显示技术，更将小时分钟与宇宙空间概念结合起来。当小时转头连着分钟指针滑行至</w:t>
      </w:r>
      <w:r w:rsidR="00686C56" w:rsidRPr="003B691E">
        <w:rPr>
          <w:rFonts w:ascii="Times New Roman" w:hAnsi="Times New Roman" w:cs="Times New Roman"/>
          <w:sz w:val="24"/>
          <w:szCs w:val="24"/>
          <w:lang w:eastAsia="zh-CN"/>
        </w:rPr>
        <w:t>60</w:t>
      </w:r>
      <w:r w:rsidR="00A37F05"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分钟位置后，会继续沿着两个刻度推进：</w:t>
      </w:r>
      <w:r w:rsidR="00F56D03" w:rsidRPr="003B691E"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="00A37F05"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时位置的刻度显示</w:t>
      </w:r>
      <w:r w:rsidR="00F56D03" w:rsidRPr="003B691E">
        <w:rPr>
          <w:rFonts w:ascii="Times New Roman" w:hAnsi="Times New Roman" w:cs="Times New Roman"/>
          <w:sz w:val="24"/>
          <w:szCs w:val="24"/>
          <w:lang w:eastAsia="zh-CN"/>
        </w:rPr>
        <w:t>20</w:t>
      </w:r>
      <w:r w:rsidR="00A37F05"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分钟内地球赤道自转了</w:t>
      </w:r>
      <w:r w:rsidR="00F56D03" w:rsidRPr="003B691E">
        <w:rPr>
          <w:rFonts w:ascii="Times New Roman" w:hAnsi="Times New Roman" w:cs="Times New Roman"/>
          <w:sz w:val="24"/>
          <w:szCs w:val="24"/>
          <w:lang w:eastAsia="zh-CN"/>
        </w:rPr>
        <w:t>555</w:t>
      </w:r>
      <w:r w:rsidR="00A37F05"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公里，</w:t>
      </w:r>
      <w:r w:rsidR="00F56D03" w:rsidRPr="003B691E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="00A37F05"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时位置刻度另一支指针正显示地球绕太阳公转的速度，在</w:t>
      </w:r>
      <w:r w:rsidR="00F56D03" w:rsidRPr="003B691E">
        <w:rPr>
          <w:rFonts w:ascii="Times New Roman" w:hAnsi="Times New Roman" w:cs="Times New Roman"/>
          <w:sz w:val="24"/>
          <w:szCs w:val="24"/>
          <w:lang w:eastAsia="zh-CN"/>
        </w:rPr>
        <w:t>20</w:t>
      </w:r>
      <w:r w:rsidR="00A37F05"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分钟内移动了</w:t>
      </w:r>
      <w:r w:rsidR="00F56D03" w:rsidRPr="003B691E">
        <w:rPr>
          <w:rFonts w:ascii="Times New Roman" w:hAnsi="Times New Roman" w:cs="Times New Roman"/>
          <w:sz w:val="24"/>
          <w:szCs w:val="24"/>
          <w:lang w:eastAsia="zh-CN"/>
        </w:rPr>
        <w:t>35,740</w:t>
      </w:r>
      <w:r w:rsidR="00A37F05"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公里。</w:t>
      </w:r>
    </w:p>
    <w:p w14:paraId="104409A6" w14:textId="2CA081E6" w:rsidR="00F61D3C" w:rsidRPr="003B691E" w:rsidRDefault="008F1D53" w:rsidP="005A40AC">
      <w:pPr>
        <w:spacing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UR-100V</w:t>
      </w:r>
      <w:r w:rsidR="001157AC" w:rsidRPr="003B691E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1157AC" w:rsidRPr="003B691E">
        <w:rPr>
          <w:rFonts w:ascii="Times New Roman" w:hAnsi="Times New Roman" w:cs="Times New Roman"/>
          <w:sz w:val="24"/>
          <w:szCs w:val="24"/>
          <w:lang w:eastAsia="zh-TW"/>
        </w:rPr>
        <w:t>Iron</w:t>
      </w:r>
      <w:proofErr w:type="spellEnd"/>
      <w:r w:rsidR="00A37F05"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色调配搭极有心思，蓝色小时数字及分钟刻度，左右两边公里刻度为亮白色。</w:t>
      </w:r>
      <w:r w:rsidR="00AE5BE1" w:rsidRPr="003B691E">
        <w:rPr>
          <w:rFonts w:ascii="Times New Roman" w:hAnsi="Times New Roman" w:cs="Times New Roman"/>
          <w:sz w:val="24"/>
          <w:szCs w:val="24"/>
          <w:lang w:eastAsia="zh-CN"/>
        </w:rPr>
        <w:t>URWERK</w:t>
      </w:r>
      <w:r w:rsidR="00A37F05"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另一位创办人兼制表师</w:t>
      </w:r>
      <w:r w:rsidR="00A37F05" w:rsidRPr="00A37F0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Felix Baumgartner</w:t>
      </w:r>
      <w:r w:rsidR="00A37F05" w:rsidRPr="00A37F05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透露，</w:t>
      </w:r>
      <w:r w:rsidR="00A37F05" w:rsidRPr="00A37F0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UR-100</w:t>
      </w:r>
      <w:r w:rsidR="00A37F05" w:rsidRPr="00A37F05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的灵感来自其父、著名古董钟表修复专家</w:t>
      </w:r>
      <w:r w:rsidR="00A37F05" w:rsidRPr="00A37F0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Geri Baumgartner</w:t>
      </w:r>
      <w:r w:rsidR="00A37F05" w:rsidRPr="00A37F05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送给他的一个古老摆钟，该钟由</w:t>
      </w:r>
      <w:r w:rsidR="00A37F05" w:rsidRPr="00A37F0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Gustave Sandoz</w:t>
      </w:r>
      <w:r w:rsidR="00A37F05" w:rsidRPr="00A37F05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为</w:t>
      </w:r>
      <w:r w:rsidR="00A37F05" w:rsidRPr="00A37F0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1893</w:t>
      </w:r>
      <w:r w:rsidR="00A37F05" w:rsidRPr="00A37F05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年举行的世界博览会制作，摆钟虽貌似校正钟，显示的却非时间，而是地球赤道自转的距离。</w:t>
      </w:r>
    </w:p>
    <w:p w14:paraId="549B364A" w14:textId="20B70F6E" w:rsidR="00652B54" w:rsidRPr="003B691E" w:rsidRDefault="00A37F05" w:rsidP="003C2D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  <w:r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此新作装配</w:t>
      </w:r>
      <w:r w:rsidR="008D6AA7" w:rsidRPr="008F1D53">
        <w:rPr>
          <w:rFonts w:ascii="Times New Roman" w:hAnsi="Times New Roman" w:cs="Times New Roman"/>
          <w:sz w:val="24"/>
          <w:szCs w:val="24"/>
          <w:lang w:val="en-US" w:eastAsia="zh-TW"/>
        </w:rPr>
        <w:t>URWERK</w:t>
      </w:r>
      <w:r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自制</w:t>
      </w:r>
      <w:r w:rsidR="008D6AA7" w:rsidRPr="008F1D53">
        <w:rPr>
          <w:rFonts w:ascii="Times New Roman" w:hAnsi="Times New Roman" w:cs="Times New Roman"/>
          <w:sz w:val="24"/>
          <w:szCs w:val="24"/>
          <w:lang w:val="en-US" w:eastAsia="zh-TW"/>
        </w:rPr>
        <w:t>12.02</w:t>
      </w:r>
      <w:r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新机芯</w:t>
      </w:r>
      <w:r w:rsidRPr="008F1D53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，</w:t>
      </w:r>
      <w:r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由机芯推动的卡罗素连着三个卫星小时转头。卡罗素设计经过改良，拉近了小时数字及分钟刻度的距离，小时转头沿着分钟刻度推进时，阅读小时分钟更得心应手。卡罗素及小时转头上面的结构为喷砂及珠击</w:t>
      </w:r>
      <w:r w:rsidRPr="00A37F05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阳极氧化铝，每个卫星转头螺丝经圆纹喷砂处理，承托卫星转头的卡罗素为喷砂镀钌黄铜，机芯</w:t>
      </w:r>
      <w:r w:rsidRPr="00A37F0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上链摆陀由一个扁平涡轮叶调节。</w:t>
      </w:r>
    </w:p>
    <w:p w14:paraId="45FCB4A0" w14:textId="22F53C3A" w:rsidR="00F53F83" w:rsidRPr="003B691E" w:rsidRDefault="00A37F05" w:rsidP="00E31043">
      <w:pPr>
        <w:spacing w:line="240" w:lineRule="auto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A37F0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UR-100V Iron</w:t>
      </w:r>
      <w:r w:rsidRPr="00A37F05">
        <w:rPr>
          <w:rFonts w:ascii="Times New Roman" w:eastAsia="SimSun" w:hAnsi="Times New Roman" w:cs="Times New Roman" w:hint="eastAsia"/>
          <w:sz w:val="24"/>
          <w:szCs w:val="24"/>
          <w:lang w:val="en-GB" w:eastAsia="zh-CN"/>
        </w:rPr>
        <w:t>表壳带点怀旧味道，相信不少</w:t>
      </w:r>
      <w:r w:rsidRPr="00A37F0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URWERK</w:t>
      </w:r>
      <w:r w:rsidRPr="00A37F05">
        <w:rPr>
          <w:rFonts w:ascii="Times New Roman" w:eastAsia="SimSun" w:hAnsi="Times New Roman" w:cs="Times New Roman" w:hint="eastAsia"/>
          <w:sz w:val="24"/>
          <w:szCs w:val="24"/>
          <w:lang w:val="en-GB" w:eastAsia="zh-CN"/>
        </w:rPr>
        <w:t>知音人都会想起品牌最</w:t>
      </w:r>
      <w:r w:rsidRPr="00A37F05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早期作品的设计美学。</w:t>
      </w:r>
      <w:r w:rsidRPr="00A37F0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Martin Frei</w:t>
      </w:r>
      <w:r w:rsidRPr="00A37F05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解释说：「我们采用了早期表壳部份设计元素，将之分拆重组。例如早期表壳的拱形钢表面换上透明蓝宝石玻璃镜面，钛金属及钢的硬朗线条衬托表壳的精美打磨。对称设计一直都不对我口味，我反而着重不同线条比例的组合，塑造更抢眼的效果。」</w:t>
      </w:r>
    </w:p>
    <w:p w14:paraId="37D2867C" w14:textId="77777777" w:rsidR="00DD0A17" w:rsidRPr="003B691E" w:rsidRDefault="00DD0A17" w:rsidP="008C5A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EB373E3" w14:textId="1EBD3F28" w:rsidR="00421C1F" w:rsidRPr="003B691E" w:rsidRDefault="00462AED" w:rsidP="00462AE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B691E">
        <w:rPr>
          <w:rFonts w:ascii="Times New Roman" w:hAnsi="Times New Roman" w:cs="Times New Roman"/>
          <w:noProof/>
          <w:sz w:val="24"/>
          <w:szCs w:val="24"/>
          <w:lang w:eastAsia="fr-CH"/>
        </w:rPr>
        <w:drawing>
          <wp:inline distT="0" distB="0" distL="0" distR="0" wp14:anchorId="5D2CB500" wp14:editId="2D7EF015">
            <wp:extent cx="4614203" cy="2846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31938" cy="285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83657" w14:textId="77777777" w:rsidR="0070235C" w:rsidRPr="003B691E" w:rsidRDefault="0070235C" w:rsidP="000E45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 w:eastAsia="zh-TW"/>
        </w:rPr>
      </w:pPr>
    </w:p>
    <w:p w14:paraId="04717426" w14:textId="71D83F46" w:rsidR="000E4576" w:rsidRPr="003B691E" w:rsidRDefault="00A37F05" w:rsidP="000E45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 w:eastAsia="zh-TW"/>
        </w:rPr>
      </w:pPr>
      <w:r w:rsidRPr="00A37F05">
        <w:rPr>
          <w:rFonts w:ascii="Times New Roman" w:eastAsia="SimSun" w:hAnsi="Times New Roman" w:cs="Times New Roman"/>
          <w:sz w:val="24"/>
          <w:szCs w:val="24"/>
          <w:u w:val="single"/>
          <w:lang w:val="en-US" w:eastAsia="zh-CN"/>
        </w:rPr>
        <w:lastRenderedPageBreak/>
        <w:t>UR-100  V Iron</w:t>
      </w:r>
      <w:r w:rsidRPr="00A37F05">
        <w:rPr>
          <w:rFonts w:ascii="Times New Roman" w:eastAsia="SimSun" w:hAnsi="Times New Roman" w:cs="Times New Roman" w:hint="eastAsia"/>
          <w:sz w:val="24"/>
          <w:szCs w:val="24"/>
          <w:u w:val="single"/>
          <w:lang w:val="en-US" w:eastAsia="zh-CN"/>
        </w:rPr>
        <w:t>腕表技术规格</w:t>
      </w:r>
    </w:p>
    <w:p w14:paraId="0F8181F1" w14:textId="6CC12F09" w:rsidR="000E4576" w:rsidRPr="003B691E" w:rsidRDefault="00A37F05" w:rsidP="000E45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A37F05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限量</w:t>
      </w:r>
      <w:r w:rsidRPr="00A37F0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25</w:t>
      </w:r>
      <w:r w:rsidRPr="00A37F05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枚</w:t>
      </w:r>
    </w:p>
    <w:p w14:paraId="7EAE6BFB" w14:textId="77777777" w:rsidR="000E4576" w:rsidRPr="003B691E" w:rsidRDefault="000E4576" w:rsidP="00C53197">
      <w:pPr>
        <w:jc w:val="center"/>
        <w:rPr>
          <w:rFonts w:ascii="Times New Roman" w:hAnsi="Times New Roman" w:cs="Times New Roman"/>
          <w:sz w:val="24"/>
          <w:szCs w:val="24"/>
          <w:lang w:val="en-GB" w:eastAsia="zh-TW"/>
        </w:rPr>
      </w:pP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3B691E" w:rsidRPr="003B691E" w14:paraId="4FD88BAB" w14:textId="77777777" w:rsidTr="003874F7">
        <w:tc>
          <w:tcPr>
            <w:tcW w:w="1985" w:type="dxa"/>
          </w:tcPr>
          <w:p w14:paraId="3C552828" w14:textId="20884233" w:rsidR="008C5AE7" w:rsidRPr="003B691E" w:rsidRDefault="00A37F05" w:rsidP="003874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37F05"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  <w:lang w:val="en-GB" w:eastAsia="zh-CN"/>
              </w:rPr>
              <w:t>机芯</w:t>
            </w:r>
          </w:p>
        </w:tc>
        <w:tc>
          <w:tcPr>
            <w:tcW w:w="7229" w:type="dxa"/>
          </w:tcPr>
          <w:p w14:paraId="29F24F4A" w14:textId="77777777" w:rsidR="008C5AE7" w:rsidRPr="003B691E" w:rsidRDefault="008C5AE7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91E" w:rsidRPr="003B691E" w14:paraId="56035A5C" w14:textId="77777777" w:rsidTr="003874F7">
        <w:tc>
          <w:tcPr>
            <w:tcW w:w="1985" w:type="dxa"/>
          </w:tcPr>
          <w:p w14:paraId="41730B65" w14:textId="68750C9B" w:rsidR="008C5AE7" w:rsidRPr="003B691E" w:rsidRDefault="00A37F05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机芯类型</w:t>
            </w:r>
          </w:p>
        </w:tc>
        <w:tc>
          <w:tcPr>
            <w:tcW w:w="7229" w:type="dxa"/>
          </w:tcPr>
          <w:p w14:paraId="646ED3C9" w14:textId="3243BC73" w:rsidR="00E9682E" w:rsidRPr="003B691E" w:rsidRDefault="00A37F05" w:rsidP="00FD44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A37F05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UR 12.02 </w:t>
            </w: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自动上链机芯，扁平涡轮叶调节摆陀上链速度</w:t>
            </w:r>
          </w:p>
          <w:p w14:paraId="201B6521" w14:textId="4439473D" w:rsidR="00920D5A" w:rsidRPr="003B691E" w:rsidRDefault="00920D5A" w:rsidP="00FD44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3B691E" w:rsidRPr="003B691E" w14:paraId="3BE3860A" w14:textId="77777777" w:rsidTr="003874F7">
        <w:tc>
          <w:tcPr>
            <w:tcW w:w="1985" w:type="dxa"/>
          </w:tcPr>
          <w:p w14:paraId="59AE5E2D" w14:textId="196C3D3A" w:rsidR="00E9682E" w:rsidRPr="003B691E" w:rsidRDefault="00A37F05" w:rsidP="00E96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宝石</w:t>
            </w:r>
          </w:p>
        </w:tc>
        <w:tc>
          <w:tcPr>
            <w:tcW w:w="7229" w:type="dxa"/>
          </w:tcPr>
          <w:p w14:paraId="79D0EE20" w14:textId="4494C637" w:rsidR="008C5AE7" w:rsidRPr="003B691E" w:rsidRDefault="00D00216" w:rsidP="00FD44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40</w:t>
            </w:r>
            <w:bookmarkStart w:id="0" w:name="_GoBack"/>
            <w:bookmarkEnd w:id="0"/>
            <w:r w:rsidR="00A37F05"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颗</w:t>
            </w:r>
          </w:p>
          <w:p w14:paraId="23602E78" w14:textId="0ABFC40D" w:rsidR="00920D5A" w:rsidRPr="003B691E" w:rsidRDefault="00920D5A" w:rsidP="00FD44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91E" w:rsidRPr="003B691E" w14:paraId="42563AC0" w14:textId="77777777" w:rsidTr="003874F7">
        <w:tc>
          <w:tcPr>
            <w:tcW w:w="1985" w:type="dxa"/>
          </w:tcPr>
          <w:p w14:paraId="2299FC4F" w14:textId="148112A0" w:rsidR="00E9682E" w:rsidRPr="003B691E" w:rsidRDefault="00A37F05" w:rsidP="00E96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振频</w:t>
            </w:r>
          </w:p>
        </w:tc>
        <w:tc>
          <w:tcPr>
            <w:tcW w:w="7229" w:type="dxa"/>
          </w:tcPr>
          <w:p w14:paraId="0C1E8CD6" w14:textId="248DB132" w:rsidR="008C5AE7" w:rsidRPr="003B691E" w:rsidRDefault="00A37F05" w:rsidP="000F5D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每小时</w:t>
            </w:r>
            <w:r w:rsidRPr="00A37F05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28,800 </w:t>
            </w: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次</w:t>
            </w:r>
            <w:r w:rsidRPr="00A37F05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(4Hz)</w:t>
            </w:r>
          </w:p>
          <w:p w14:paraId="79941E2A" w14:textId="5F4C45CC" w:rsidR="00920D5A" w:rsidRPr="003B691E" w:rsidRDefault="00920D5A" w:rsidP="000F5D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91E" w:rsidRPr="003B691E" w14:paraId="298DD77F" w14:textId="77777777" w:rsidTr="003874F7">
        <w:tc>
          <w:tcPr>
            <w:tcW w:w="1985" w:type="dxa"/>
          </w:tcPr>
          <w:p w14:paraId="0118BD95" w14:textId="06C9C8F9" w:rsidR="00C85977" w:rsidRPr="003B691E" w:rsidRDefault="00A37F05" w:rsidP="005E6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动力储备</w:t>
            </w:r>
          </w:p>
        </w:tc>
        <w:tc>
          <w:tcPr>
            <w:tcW w:w="7229" w:type="dxa"/>
          </w:tcPr>
          <w:p w14:paraId="26A0BF7D" w14:textId="3BBA5914" w:rsidR="008C5AE7" w:rsidRPr="003B691E" w:rsidRDefault="00A37F05" w:rsidP="00FD44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F05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48 </w:t>
            </w: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小时</w:t>
            </w:r>
          </w:p>
          <w:p w14:paraId="4BFFA5F0" w14:textId="0B0DAC89" w:rsidR="00920D5A" w:rsidRPr="003B691E" w:rsidRDefault="00920D5A" w:rsidP="00FD44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91E" w:rsidRPr="003B691E" w14:paraId="2BDB6688" w14:textId="77777777" w:rsidTr="003874F7">
        <w:tc>
          <w:tcPr>
            <w:tcW w:w="1985" w:type="dxa"/>
          </w:tcPr>
          <w:p w14:paraId="4190E320" w14:textId="287008DE" w:rsidR="005E627A" w:rsidRPr="003B691E" w:rsidRDefault="00A37F05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物料</w:t>
            </w:r>
          </w:p>
        </w:tc>
        <w:tc>
          <w:tcPr>
            <w:tcW w:w="7229" w:type="dxa"/>
          </w:tcPr>
          <w:p w14:paraId="30ABA5E3" w14:textId="4AB624F5" w:rsidR="0070217A" w:rsidRPr="003B691E" w:rsidRDefault="00A37F05" w:rsidP="007021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卫星小时转头由</w:t>
            </w: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shd w:val="clear" w:color="auto" w:fill="FFFFFF"/>
                <w:lang w:eastAsia="zh-CN"/>
              </w:rPr>
              <w:t>铍青铜</w:t>
            </w: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日内瓦十字轮推动</w:t>
            </w:r>
          </w:p>
          <w:p w14:paraId="4407CFE7" w14:textId="551F0466" w:rsidR="0070217A" w:rsidRPr="003B691E" w:rsidRDefault="00A37F05" w:rsidP="007021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铝金属卡罗素</w:t>
            </w:r>
          </w:p>
          <w:p w14:paraId="26907050" w14:textId="77C37944" w:rsidR="008C5AE7" w:rsidRPr="003B691E" w:rsidRDefault="00A37F05" w:rsidP="00920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A37F05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ARCAP</w:t>
            </w: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合金卡罗素及三重底板</w:t>
            </w:r>
          </w:p>
          <w:p w14:paraId="5F110AE2" w14:textId="7FDEEF54" w:rsidR="00920D5A" w:rsidRPr="003B691E" w:rsidRDefault="00920D5A" w:rsidP="00920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3B691E" w:rsidRPr="003B691E" w14:paraId="57C60971" w14:textId="77777777" w:rsidTr="003874F7">
        <w:tc>
          <w:tcPr>
            <w:tcW w:w="1985" w:type="dxa"/>
          </w:tcPr>
          <w:p w14:paraId="1AF92E80" w14:textId="3C0B31D1" w:rsidR="007B17A6" w:rsidRPr="003B691E" w:rsidRDefault="00A37F05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修饰</w:t>
            </w:r>
          </w:p>
        </w:tc>
        <w:tc>
          <w:tcPr>
            <w:tcW w:w="7229" w:type="dxa"/>
          </w:tcPr>
          <w:p w14:paraId="55CE5617" w14:textId="553E7E26" w:rsidR="005E627A" w:rsidRPr="003B691E" w:rsidRDefault="00A37F05" w:rsidP="005E6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鱼鳞纹，喷砂打磨，珠击打磨，倒角螺丝头</w:t>
            </w:r>
          </w:p>
          <w:p w14:paraId="1BC3AC98" w14:textId="290C6B9F" w:rsidR="008C5AE7" w:rsidRPr="003B691E" w:rsidRDefault="00A37F05" w:rsidP="005E6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proofErr w:type="spellStart"/>
            <w:r w:rsidRPr="00A37F05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SuperLumiNova</w:t>
            </w:r>
            <w:proofErr w:type="spellEnd"/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夜光小时数字及分钟刻度</w:t>
            </w:r>
          </w:p>
          <w:p w14:paraId="2771E760" w14:textId="0E317E37" w:rsidR="00920D5A" w:rsidRPr="003B691E" w:rsidRDefault="00920D5A" w:rsidP="005E6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3B691E" w:rsidRPr="00D00216" w14:paraId="07A17B08" w14:textId="77777777" w:rsidTr="003874F7">
        <w:tc>
          <w:tcPr>
            <w:tcW w:w="1985" w:type="dxa"/>
          </w:tcPr>
          <w:p w14:paraId="363F38F4" w14:textId="224E73DB" w:rsidR="00D4179F" w:rsidRPr="003B691E" w:rsidRDefault="00A37F05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显示</w:t>
            </w:r>
          </w:p>
          <w:p w14:paraId="3925BABB" w14:textId="77777777" w:rsidR="008C5AE7" w:rsidRPr="003B691E" w:rsidRDefault="008C5AE7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</w:tcPr>
          <w:p w14:paraId="77796841" w14:textId="133BF417" w:rsidR="005E627A" w:rsidRPr="003B691E" w:rsidRDefault="00A37F05" w:rsidP="00D417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卫星小时及分钟，地球赤道自转</w:t>
            </w:r>
            <w:r w:rsidRPr="00A37F05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20</w:t>
            </w: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分钟的距离，地球公转</w:t>
            </w:r>
            <w:r w:rsidRPr="00A37F05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20</w:t>
            </w: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分钟的距离</w:t>
            </w:r>
          </w:p>
        </w:tc>
      </w:tr>
      <w:tr w:rsidR="003B691E" w:rsidRPr="00D00216" w14:paraId="5B7CD078" w14:textId="77777777" w:rsidTr="003874F7">
        <w:tc>
          <w:tcPr>
            <w:tcW w:w="1985" w:type="dxa"/>
          </w:tcPr>
          <w:p w14:paraId="58F9874B" w14:textId="77777777" w:rsidR="008C5AE7" w:rsidRPr="003B691E" w:rsidRDefault="008C5AE7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229" w:type="dxa"/>
          </w:tcPr>
          <w:p w14:paraId="577C6D60" w14:textId="77777777" w:rsidR="008C5AE7" w:rsidRPr="003B691E" w:rsidRDefault="008C5AE7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3B691E" w:rsidRPr="003B691E" w14:paraId="798B71FA" w14:textId="77777777" w:rsidTr="003874F7">
        <w:tc>
          <w:tcPr>
            <w:tcW w:w="1985" w:type="dxa"/>
          </w:tcPr>
          <w:p w14:paraId="5E566834" w14:textId="42D24A1C" w:rsidR="008C5AE7" w:rsidRPr="003B691E" w:rsidRDefault="00A37F05" w:rsidP="003874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37F05"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  <w:lang w:val="en-GB" w:eastAsia="zh-CN"/>
              </w:rPr>
              <w:t>表壳：</w:t>
            </w:r>
          </w:p>
        </w:tc>
        <w:tc>
          <w:tcPr>
            <w:tcW w:w="7229" w:type="dxa"/>
          </w:tcPr>
          <w:p w14:paraId="33E88036" w14:textId="77777777" w:rsidR="008C5AE7" w:rsidRPr="003B691E" w:rsidRDefault="008C5AE7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91E" w:rsidRPr="003B691E" w14:paraId="73A12F8F" w14:textId="77777777" w:rsidTr="003874F7">
        <w:tc>
          <w:tcPr>
            <w:tcW w:w="1985" w:type="dxa"/>
          </w:tcPr>
          <w:p w14:paraId="75A08644" w14:textId="09DB6085" w:rsidR="008669BD" w:rsidRPr="003B691E" w:rsidRDefault="00A37F05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物料</w:t>
            </w:r>
          </w:p>
        </w:tc>
        <w:tc>
          <w:tcPr>
            <w:tcW w:w="7229" w:type="dxa"/>
          </w:tcPr>
          <w:p w14:paraId="47C2FD0D" w14:textId="21211963" w:rsidR="008C5AE7" w:rsidRPr="003B691E" w:rsidRDefault="00A37F05" w:rsidP="00637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钛金属及不锈钢</w:t>
            </w:r>
          </w:p>
          <w:p w14:paraId="3D11EC40" w14:textId="295BF497" w:rsidR="00B30AD8" w:rsidRPr="003B691E" w:rsidRDefault="00B30AD8" w:rsidP="00637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91E" w:rsidRPr="00D00216" w14:paraId="7F708CB0" w14:textId="77777777" w:rsidTr="003874F7">
        <w:tc>
          <w:tcPr>
            <w:tcW w:w="1985" w:type="dxa"/>
          </w:tcPr>
          <w:p w14:paraId="09AA78C3" w14:textId="24A3DE30" w:rsidR="008C5AE7" w:rsidRPr="003B691E" w:rsidRDefault="00A37F05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尺寸</w:t>
            </w:r>
          </w:p>
        </w:tc>
        <w:tc>
          <w:tcPr>
            <w:tcW w:w="7229" w:type="dxa"/>
          </w:tcPr>
          <w:p w14:paraId="32FF57BA" w14:textId="77A284EF" w:rsidR="008C5AE7" w:rsidRPr="003B691E" w:rsidRDefault="00A37F05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A37F05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41</w:t>
            </w: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毫米</w:t>
            </w:r>
            <w:r w:rsidRPr="00A37F05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(</w:t>
            </w: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阔</w:t>
            </w:r>
            <w:r w:rsidRPr="00A37F05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) x 49.7</w:t>
            </w: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毫米</w:t>
            </w:r>
            <w:r w:rsidRPr="00A37F05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(</w:t>
            </w: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长</w:t>
            </w:r>
            <w:r w:rsidRPr="00A37F05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) x 14</w:t>
            </w: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毫米</w:t>
            </w:r>
            <w:r w:rsidRPr="00A37F05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厚</w:t>
            </w:r>
            <w:r w:rsidRPr="00A37F05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)</w:t>
            </w:r>
          </w:p>
          <w:p w14:paraId="2E5B4B9D" w14:textId="1E72BE68" w:rsidR="00B30AD8" w:rsidRPr="003B691E" w:rsidRDefault="00B30AD8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3B691E" w:rsidRPr="003B691E" w14:paraId="234F6A0B" w14:textId="77777777" w:rsidTr="003874F7">
        <w:tc>
          <w:tcPr>
            <w:tcW w:w="1985" w:type="dxa"/>
          </w:tcPr>
          <w:p w14:paraId="1BD24728" w14:textId="343ACFC6" w:rsidR="00247742" w:rsidRPr="003B691E" w:rsidRDefault="00A37F05" w:rsidP="00F46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表镜</w:t>
            </w:r>
          </w:p>
        </w:tc>
        <w:tc>
          <w:tcPr>
            <w:tcW w:w="7229" w:type="dxa"/>
          </w:tcPr>
          <w:p w14:paraId="77203F56" w14:textId="2318C041" w:rsidR="008C5AE7" w:rsidRPr="003B691E" w:rsidRDefault="00A37F05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蓝宝石玻璃</w:t>
            </w:r>
          </w:p>
          <w:p w14:paraId="499CE6CF" w14:textId="08D53A0A" w:rsidR="00B30AD8" w:rsidRPr="003B691E" w:rsidRDefault="00B30AD8" w:rsidP="00387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91E" w:rsidRPr="003B691E" w14:paraId="7629B319" w14:textId="77777777" w:rsidTr="003874F7">
        <w:tc>
          <w:tcPr>
            <w:tcW w:w="1985" w:type="dxa"/>
          </w:tcPr>
          <w:p w14:paraId="38A3EF7A" w14:textId="5F340299" w:rsidR="00247742" w:rsidRPr="003B691E" w:rsidRDefault="00A37F05" w:rsidP="00ED29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防水</w:t>
            </w:r>
          </w:p>
        </w:tc>
        <w:tc>
          <w:tcPr>
            <w:tcW w:w="7229" w:type="dxa"/>
          </w:tcPr>
          <w:p w14:paraId="21E6A25B" w14:textId="5E99289F" w:rsidR="008C5AE7" w:rsidRPr="003B691E" w:rsidRDefault="00A37F05" w:rsidP="00F46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F05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3ATM (30</w:t>
            </w: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米</w:t>
            </w:r>
            <w:r w:rsidRPr="00A37F05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)</w:t>
            </w:r>
          </w:p>
          <w:p w14:paraId="673BA4AF" w14:textId="2B2ABECE" w:rsidR="00B30AD8" w:rsidRPr="003B691E" w:rsidRDefault="00B30AD8" w:rsidP="00F46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91E" w:rsidRPr="003B691E" w14:paraId="7A05D18C" w14:textId="77777777" w:rsidTr="00C53197">
        <w:tc>
          <w:tcPr>
            <w:tcW w:w="1985" w:type="dxa"/>
          </w:tcPr>
          <w:p w14:paraId="3938C0F8" w14:textId="1A0145B7" w:rsidR="008903E0" w:rsidRPr="003B691E" w:rsidRDefault="00A37F05" w:rsidP="00EE1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表带</w:t>
            </w:r>
          </w:p>
        </w:tc>
        <w:tc>
          <w:tcPr>
            <w:tcW w:w="7229" w:type="dxa"/>
          </w:tcPr>
          <w:p w14:paraId="1EE0A10A" w14:textId="753069C5" w:rsidR="00247742" w:rsidRPr="003B691E" w:rsidRDefault="00A37F05" w:rsidP="00FD5A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蓝色</w:t>
            </w:r>
            <w:proofErr w:type="spellStart"/>
            <w:r w:rsidRPr="00A37F05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Alacantra</w:t>
            </w:r>
            <w:proofErr w:type="spellEnd"/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仿真皮，配钛金属表扣</w:t>
            </w:r>
          </w:p>
          <w:p w14:paraId="514FB5FF" w14:textId="27EF3568" w:rsidR="00B30AD8" w:rsidRPr="003B691E" w:rsidRDefault="00B30AD8" w:rsidP="00FD5A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8903E0" w:rsidRPr="003B691E" w14:paraId="41330E0F" w14:textId="77777777" w:rsidTr="00C53197">
        <w:tc>
          <w:tcPr>
            <w:tcW w:w="1985" w:type="dxa"/>
          </w:tcPr>
          <w:p w14:paraId="4C44E6DD" w14:textId="60F35889" w:rsidR="008903E0" w:rsidRPr="003B691E" w:rsidRDefault="00A37F05" w:rsidP="002477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订价</w:t>
            </w:r>
          </w:p>
        </w:tc>
        <w:tc>
          <w:tcPr>
            <w:tcW w:w="7229" w:type="dxa"/>
          </w:tcPr>
          <w:p w14:paraId="2E0462BE" w14:textId="3BF00210" w:rsidR="008903E0" w:rsidRPr="003B691E" w:rsidRDefault="00A37F05" w:rsidP="00EE1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A37F05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48,000</w:t>
            </w:r>
            <w:r w:rsidRPr="00A37F05">
              <w:rPr>
                <w:rFonts w:ascii="Times New Roman" w:eastAsia="SimSun" w:hAnsi="Times New Roman" w:cs="Times New Roman" w:hint="eastAsia"/>
                <w:sz w:val="24"/>
                <w:szCs w:val="24"/>
                <w:lang w:val="en-GB" w:eastAsia="zh-CN"/>
              </w:rPr>
              <w:t>瑞士法郎，未连税</w:t>
            </w:r>
          </w:p>
          <w:p w14:paraId="6783AA8F" w14:textId="18CA9009" w:rsidR="00247742" w:rsidRPr="003B691E" w:rsidRDefault="00247742" w:rsidP="00EE1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</w:tr>
    </w:tbl>
    <w:p w14:paraId="5EAF34AE" w14:textId="4C9467C6" w:rsidR="008903E0" w:rsidRPr="003B691E" w:rsidRDefault="008903E0">
      <w:pPr>
        <w:jc w:val="both"/>
        <w:rPr>
          <w:rFonts w:ascii="Times New Roman" w:hAnsi="Times New Roman" w:cs="Times New Roman"/>
          <w:sz w:val="24"/>
          <w:szCs w:val="24"/>
          <w:lang w:val="en-GB" w:eastAsia="zh-TW"/>
        </w:rPr>
      </w:pPr>
    </w:p>
    <w:p w14:paraId="66791B26" w14:textId="35F5AE0A" w:rsidR="00510F65" w:rsidRPr="003B691E" w:rsidRDefault="00A37F05" w:rsidP="00510F65">
      <w:pPr>
        <w:pStyle w:val="Sansinterligne"/>
        <w:snapToGrid w:val="0"/>
        <w:rPr>
          <w:rFonts w:ascii="Times New Roman" w:hAnsi="Times New Roman" w:cs="Times New Roman"/>
          <w:sz w:val="24"/>
          <w:szCs w:val="24"/>
          <w:u w:val="single"/>
          <w:lang w:val="en-GB" w:eastAsia="zh-TW"/>
        </w:rPr>
      </w:pPr>
      <w:r w:rsidRPr="00A37F05">
        <w:rPr>
          <w:rFonts w:ascii="Times New Roman" w:eastAsia="SimSun" w:hAnsi="Times New Roman" w:cs="Times New Roman" w:hint="eastAsia"/>
          <w:sz w:val="24"/>
          <w:szCs w:val="24"/>
          <w:u w:val="single"/>
          <w:lang w:val="en-GB" w:eastAsia="zh-CN"/>
        </w:rPr>
        <w:t>传媒联络</w:t>
      </w:r>
      <w:r w:rsidRPr="00A37F05">
        <w:rPr>
          <w:rFonts w:ascii="Times New Roman" w:eastAsia="SimSun" w:hAnsi="Times New Roman" w:cs="Times New Roman"/>
          <w:sz w:val="24"/>
          <w:szCs w:val="24"/>
          <w:u w:val="single"/>
          <w:lang w:val="en-GB" w:eastAsia="zh-CN"/>
        </w:rPr>
        <w:t>:</w:t>
      </w:r>
    </w:p>
    <w:p w14:paraId="4F13692E" w14:textId="0B147FEB" w:rsidR="00510F65" w:rsidRPr="003B691E" w:rsidRDefault="00A37F05" w:rsidP="00510F65">
      <w:pPr>
        <w:pStyle w:val="Sansinterligne"/>
        <w:snapToGrid w:val="0"/>
        <w:rPr>
          <w:rFonts w:ascii="Times New Roman" w:hAnsi="Times New Roman" w:cs="Times New Roman"/>
          <w:sz w:val="24"/>
          <w:szCs w:val="24"/>
          <w:lang w:val="en-GB" w:eastAsia="zh-TW"/>
        </w:rPr>
      </w:pPr>
      <w:r w:rsidRPr="00A37F0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Yacine Sar</w:t>
      </w:r>
      <w:r w:rsidRPr="00A37F05">
        <w:rPr>
          <w:rFonts w:ascii="Times New Roman" w:eastAsia="SimSun" w:hAnsi="Times New Roman" w:cs="Times New Roman" w:hint="eastAsia"/>
          <w:sz w:val="24"/>
          <w:szCs w:val="24"/>
          <w:lang w:val="en-GB" w:eastAsia="zh-CN"/>
        </w:rPr>
        <w:t>女士</w:t>
      </w:r>
      <w:r w:rsidR="00510F65" w:rsidRPr="003B691E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           </w:t>
      </w:r>
    </w:p>
    <w:p w14:paraId="36B6E486" w14:textId="66944C2C" w:rsidR="00510F65" w:rsidRPr="003B691E" w:rsidRDefault="00A37F05" w:rsidP="00510F65">
      <w:pPr>
        <w:pStyle w:val="Sansinterligne"/>
        <w:snapToGrid w:val="0"/>
        <w:rPr>
          <w:rFonts w:ascii="Times New Roman" w:hAnsi="Times New Roman" w:cs="Times New Roman"/>
          <w:sz w:val="24"/>
          <w:szCs w:val="24"/>
          <w:lang w:val="en-GB" w:eastAsia="zh-TW"/>
        </w:rPr>
      </w:pPr>
      <w:r w:rsidRPr="00A37F05">
        <w:rPr>
          <w:rFonts w:ascii="Times New Roman" w:eastAsia="SimSun" w:hAnsi="Times New Roman" w:cs="Times New Roman" w:hint="eastAsia"/>
          <w:sz w:val="24"/>
          <w:szCs w:val="24"/>
          <w:lang w:val="en-GB" w:eastAsia="zh-CN"/>
        </w:rPr>
        <w:t>电话</w:t>
      </w:r>
      <w:r w:rsidRPr="00A37F0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:  +41 22 9002027</w:t>
      </w:r>
      <w:r w:rsidR="00510F65" w:rsidRPr="003B691E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   </w:t>
      </w:r>
    </w:p>
    <w:p w14:paraId="2169C837" w14:textId="001E65B4" w:rsidR="00510F65" w:rsidRPr="003B691E" w:rsidRDefault="00A37F05" w:rsidP="00510F65">
      <w:pPr>
        <w:pStyle w:val="Sansinterligne"/>
        <w:snapToGrid w:val="0"/>
        <w:rPr>
          <w:rFonts w:ascii="Times New Roman" w:hAnsi="Times New Roman" w:cs="Times New Roman"/>
          <w:sz w:val="24"/>
          <w:szCs w:val="24"/>
          <w:lang w:val="en-GB" w:eastAsia="zh-TW"/>
        </w:rPr>
      </w:pPr>
      <w:r w:rsidRPr="00A37F0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press@urwerk.com</w:t>
      </w:r>
    </w:p>
    <w:p w14:paraId="369BD00C" w14:textId="0C54799D" w:rsidR="00462AED" w:rsidRPr="003B691E" w:rsidRDefault="00462AE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FCA44F1" w14:textId="77777777" w:rsidR="00510F65" w:rsidRPr="003B691E" w:rsidRDefault="00510F6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10F65" w:rsidRPr="003B691E" w:rsidSect="00680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FCD28" w14:textId="77777777" w:rsidR="00905473" w:rsidRDefault="00905473" w:rsidP="002049EF">
      <w:pPr>
        <w:spacing w:after="0" w:line="240" w:lineRule="auto"/>
      </w:pPr>
      <w:r>
        <w:separator/>
      </w:r>
    </w:p>
  </w:endnote>
  <w:endnote w:type="continuationSeparator" w:id="0">
    <w:p w14:paraId="0B44B11A" w14:textId="77777777" w:rsidR="00905473" w:rsidRDefault="00905473" w:rsidP="0020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A0ABE" w14:textId="77777777" w:rsidR="00B400B5" w:rsidRDefault="00B400B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9EB3B" w14:textId="77777777" w:rsidR="00F84B6E" w:rsidRDefault="00F84B6E" w:rsidP="00F130BB">
    <w:pPr>
      <w:jc w:val="center"/>
      <w:rPr>
        <w:i/>
        <w:color w:val="0070C0"/>
        <w:lang w:val="en-US"/>
      </w:rPr>
    </w:pPr>
  </w:p>
  <w:p w14:paraId="11C19E35" w14:textId="58D766CB" w:rsidR="00F84B6E" w:rsidRPr="00F84B6E" w:rsidRDefault="00A37F05" w:rsidP="00A7619E">
    <w:pPr>
      <w:jc w:val="center"/>
      <w:rPr>
        <w:i/>
        <w:color w:val="0070C0"/>
        <w:lang w:val="en-US"/>
      </w:rPr>
    </w:pPr>
    <w:r w:rsidRPr="00A37F05">
      <w:rPr>
        <w:rFonts w:eastAsia="SimSun"/>
        <w:i/>
        <w:color w:val="0070C0"/>
        <w:lang w:val="en-US" w:eastAsia="zh-CN"/>
      </w:rPr>
      <w:t>Embargo November 1</w:t>
    </w:r>
    <w:r w:rsidR="00B400B5">
      <w:rPr>
        <w:rFonts w:eastAsia="SimSun"/>
        <w:i/>
        <w:color w:val="0070C0"/>
        <w:lang w:val="en-US" w:eastAsia="zh-CN"/>
      </w:rPr>
      <w:t>1</w:t>
    </w:r>
    <w:r w:rsidRPr="00A37F05">
      <w:rPr>
        <w:rFonts w:eastAsia="SimSun"/>
        <w:i/>
        <w:color w:val="0070C0"/>
        <w:lang w:val="en-US" w:eastAsia="zh-CN"/>
      </w:rPr>
      <w:t>, 2020 – 2.00pm GVA time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5ECA8" w14:textId="77777777" w:rsidR="00B400B5" w:rsidRDefault="00B400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352AE" w14:textId="77777777" w:rsidR="00905473" w:rsidRDefault="00905473" w:rsidP="002049EF">
      <w:pPr>
        <w:spacing w:after="0" w:line="240" w:lineRule="auto"/>
      </w:pPr>
      <w:r>
        <w:separator/>
      </w:r>
    </w:p>
  </w:footnote>
  <w:footnote w:type="continuationSeparator" w:id="0">
    <w:p w14:paraId="38CF82A5" w14:textId="77777777" w:rsidR="00905473" w:rsidRDefault="00905473" w:rsidP="0020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F646C" w14:textId="77777777" w:rsidR="00B400B5" w:rsidRDefault="00B400B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EF05" w14:textId="3CE47AAD" w:rsidR="002049EF" w:rsidRDefault="00AE04E8" w:rsidP="00F84B6E">
    <w:pPr>
      <w:pStyle w:val="En-tte"/>
      <w:jc w:val="right"/>
    </w:pPr>
    <w:r>
      <w:rPr>
        <w:noProof/>
        <w:lang w:eastAsia="fr-CH"/>
      </w:rPr>
      <w:drawing>
        <wp:inline distT="0" distB="0" distL="0" distR="0" wp14:anchorId="0E72DBD1" wp14:editId="67679C7E">
          <wp:extent cx="2724728" cy="740015"/>
          <wp:effectExtent l="0" t="0" r="0" b="317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urwerk-Pos-Black-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607" cy="757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FBC4F" w14:textId="77777777" w:rsidR="00B400B5" w:rsidRDefault="00B400B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71"/>
    <w:rsid w:val="00036A3C"/>
    <w:rsid w:val="000929CE"/>
    <w:rsid w:val="000A7907"/>
    <w:rsid w:val="000B428A"/>
    <w:rsid w:val="000B6FC6"/>
    <w:rsid w:val="000C61C1"/>
    <w:rsid w:val="000C648A"/>
    <w:rsid w:val="000E09B5"/>
    <w:rsid w:val="000E4576"/>
    <w:rsid w:val="000F5D44"/>
    <w:rsid w:val="0010212B"/>
    <w:rsid w:val="001157AC"/>
    <w:rsid w:val="00157AF5"/>
    <w:rsid w:val="00164F64"/>
    <w:rsid w:val="0017072F"/>
    <w:rsid w:val="001829AA"/>
    <w:rsid w:val="001A0F11"/>
    <w:rsid w:val="001A31D7"/>
    <w:rsid w:val="001B7C92"/>
    <w:rsid w:val="001C2B3C"/>
    <w:rsid w:val="001C6255"/>
    <w:rsid w:val="002049EF"/>
    <w:rsid w:val="00205EF7"/>
    <w:rsid w:val="00207DB1"/>
    <w:rsid w:val="00226CFB"/>
    <w:rsid w:val="00233559"/>
    <w:rsid w:val="00247742"/>
    <w:rsid w:val="00260BFD"/>
    <w:rsid w:val="00272CC8"/>
    <w:rsid w:val="00275347"/>
    <w:rsid w:val="002C09A2"/>
    <w:rsid w:val="002E3C1E"/>
    <w:rsid w:val="003021B9"/>
    <w:rsid w:val="00324273"/>
    <w:rsid w:val="00325B0B"/>
    <w:rsid w:val="00334619"/>
    <w:rsid w:val="00337034"/>
    <w:rsid w:val="003725D9"/>
    <w:rsid w:val="0037359A"/>
    <w:rsid w:val="00386EAA"/>
    <w:rsid w:val="003B5286"/>
    <w:rsid w:val="003B5F79"/>
    <w:rsid w:val="003B691E"/>
    <w:rsid w:val="003C2DAF"/>
    <w:rsid w:val="003C7D35"/>
    <w:rsid w:val="003D38FA"/>
    <w:rsid w:val="003D755A"/>
    <w:rsid w:val="003E4E62"/>
    <w:rsid w:val="004071C2"/>
    <w:rsid w:val="00407BF6"/>
    <w:rsid w:val="00421C1F"/>
    <w:rsid w:val="00442CED"/>
    <w:rsid w:val="00443A76"/>
    <w:rsid w:val="00447B17"/>
    <w:rsid w:val="00455C05"/>
    <w:rsid w:val="00462AED"/>
    <w:rsid w:val="004707C2"/>
    <w:rsid w:val="00480CD9"/>
    <w:rsid w:val="00483606"/>
    <w:rsid w:val="0048554A"/>
    <w:rsid w:val="00487732"/>
    <w:rsid w:val="00493BA1"/>
    <w:rsid w:val="004A48F4"/>
    <w:rsid w:val="004A58A7"/>
    <w:rsid w:val="004D05F4"/>
    <w:rsid w:val="004D2304"/>
    <w:rsid w:val="004D2375"/>
    <w:rsid w:val="004E7132"/>
    <w:rsid w:val="004F2A7D"/>
    <w:rsid w:val="004F49D2"/>
    <w:rsid w:val="004F4CA8"/>
    <w:rsid w:val="004F4F81"/>
    <w:rsid w:val="00501B01"/>
    <w:rsid w:val="00502FE5"/>
    <w:rsid w:val="00504286"/>
    <w:rsid w:val="00510F65"/>
    <w:rsid w:val="00542D18"/>
    <w:rsid w:val="00544506"/>
    <w:rsid w:val="0055064A"/>
    <w:rsid w:val="005549F3"/>
    <w:rsid w:val="005670A9"/>
    <w:rsid w:val="00572B33"/>
    <w:rsid w:val="005731DE"/>
    <w:rsid w:val="00573213"/>
    <w:rsid w:val="005951E4"/>
    <w:rsid w:val="005A40AC"/>
    <w:rsid w:val="005C3F1D"/>
    <w:rsid w:val="005E0FD9"/>
    <w:rsid w:val="005E1EC8"/>
    <w:rsid w:val="005E627A"/>
    <w:rsid w:val="006005E4"/>
    <w:rsid w:val="00600C37"/>
    <w:rsid w:val="006200FF"/>
    <w:rsid w:val="0063740E"/>
    <w:rsid w:val="00652B54"/>
    <w:rsid w:val="0066684C"/>
    <w:rsid w:val="006749AF"/>
    <w:rsid w:val="00680FE8"/>
    <w:rsid w:val="00684122"/>
    <w:rsid w:val="00686401"/>
    <w:rsid w:val="00686C56"/>
    <w:rsid w:val="00696D9C"/>
    <w:rsid w:val="006A227C"/>
    <w:rsid w:val="006A7022"/>
    <w:rsid w:val="006E2EF7"/>
    <w:rsid w:val="006F7EDB"/>
    <w:rsid w:val="0070217A"/>
    <w:rsid w:val="0070235C"/>
    <w:rsid w:val="00742CB8"/>
    <w:rsid w:val="00743942"/>
    <w:rsid w:val="00764210"/>
    <w:rsid w:val="00766B91"/>
    <w:rsid w:val="00786CF3"/>
    <w:rsid w:val="007B17A6"/>
    <w:rsid w:val="007C19A0"/>
    <w:rsid w:val="007D47AB"/>
    <w:rsid w:val="007F2D1C"/>
    <w:rsid w:val="008252B1"/>
    <w:rsid w:val="00831BCB"/>
    <w:rsid w:val="00842770"/>
    <w:rsid w:val="008669BD"/>
    <w:rsid w:val="00870A82"/>
    <w:rsid w:val="008815C6"/>
    <w:rsid w:val="008903E0"/>
    <w:rsid w:val="0089654F"/>
    <w:rsid w:val="008B1271"/>
    <w:rsid w:val="008C5AE7"/>
    <w:rsid w:val="008D0D3F"/>
    <w:rsid w:val="008D249B"/>
    <w:rsid w:val="008D40A1"/>
    <w:rsid w:val="008D6AA7"/>
    <w:rsid w:val="008E45C6"/>
    <w:rsid w:val="008F0876"/>
    <w:rsid w:val="008F1D53"/>
    <w:rsid w:val="00900AAA"/>
    <w:rsid w:val="00905473"/>
    <w:rsid w:val="00912166"/>
    <w:rsid w:val="00920D5A"/>
    <w:rsid w:val="009227B3"/>
    <w:rsid w:val="00941FD5"/>
    <w:rsid w:val="00943242"/>
    <w:rsid w:val="009517C7"/>
    <w:rsid w:val="00964FFD"/>
    <w:rsid w:val="00977494"/>
    <w:rsid w:val="00987239"/>
    <w:rsid w:val="00990D16"/>
    <w:rsid w:val="009A50B3"/>
    <w:rsid w:val="009A5484"/>
    <w:rsid w:val="00A37F05"/>
    <w:rsid w:val="00A4781A"/>
    <w:rsid w:val="00A55745"/>
    <w:rsid w:val="00A612B6"/>
    <w:rsid w:val="00A61FE0"/>
    <w:rsid w:val="00A62746"/>
    <w:rsid w:val="00A7619E"/>
    <w:rsid w:val="00A87ABA"/>
    <w:rsid w:val="00AA1BF7"/>
    <w:rsid w:val="00AA1C42"/>
    <w:rsid w:val="00AA2DC9"/>
    <w:rsid w:val="00AA7763"/>
    <w:rsid w:val="00AB2963"/>
    <w:rsid w:val="00AB51D6"/>
    <w:rsid w:val="00AC04E7"/>
    <w:rsid w:val="00AE04E8"/>
    <w:rsid w:val="00AE3960"/>
    <w:rsid w:val="00AE5BE1"/>
    <w:rsid w:val="00B15A66"/>
    <w:rsid w:val="00B30AD8"/>
    <w:rsid w:val="00B36AFA"/>
    <w:rsid w:val="00B400B5"/>
    <w:rsid w:val="00B406F5"/>
    <w:rsid w:val="00B51CA0"/>
    <w:rsid w:val="00B91BE2"/>
    <w:rsid w:val="00BB1E19"/>
    <w:rsid w:val="00BC1D73"/>
    <w:rsid w:val="00BC5F95"/>
    <w:rsid w:val="00BD0EFA"/>
    <w:rsid w:val="00BE12C2"/>
    <w:rsid w:val="00C53197"/>
    <w:rsid w:val="00C65BB5"/>
    <w:rsid w:val="00C6752D"/>
    <w:rsid w:val="00C72C47"/>
    <w:rsid w:val="00C758C4"/>
    <w:rsid w:val="00C813F6"/>
    <w:rsid w:val="00C85977"/>
    <w:rsid w:val="00C9490D"/>
    <w:rsid w:val="00CB3069"/>
    <w:rsid w:val="00CB7569"/>
    <w:rsid w:val="00CC77B5"/>
    <w:rsid w:val="00D00216"/>
    <w:rsid w:val="00D0522F"/>
    <w:rsid w:val="00D11968"/>
    <w:rsid w:val="00D24FC7"/>
    <w:rsid w:val="00D30359"/>
    <w:rsid w:val="00D334B7"/>
    <w:rsid w:val="00D3773B"/>
    <w:rsid w:val="00D4179F"/>
    <w:rsid w:val="00D717D0"/>
    <w:rsid w:val="00D71850"/>
    <w:rsid w:val="00DD0A17"/>
    <w:rsid w:val="00DE22F2"/>
    <w:rsid w:val="00E10CAD"/>
    <w:rsid w:val="00E12F04"/>
    <w:rsid w:val="00E1311F"/>
    <w:rsid w:val="00E13547"/>
    <w:rsid w:val="00E136E6"/>
    <w:rsid w:val="00E1532A"/>
    <w:rsid w:val="00E31043"/>
    <w:rsid w:val="00E31EA2"/>
    <w:rsid w:val="00E574B2"/>
    <w:rsid w:val="00E758A7"/>
    <w:rsid w:val="00E82952"/>
    <w:rsid w:val="00E85CBC"/>
    <w:rsid w:val="00E9682E"/>
    <w:rsid w:val="00EC7060"/>
    <w:rsid w:val="00ED2921"/>
    <w:rsid w:val="00EE1303"/>
    <w:rsid w:val="00EE1D4D"/>
    <w:rsid w:val="00F11EAD"/>
    <w:rsid w:val="00F130BB"/>
    <w:rsid w:val="00F1375A"/>
    <w:rsid w:val="00F35C29"/>
    <w:rsid w:val="00F46A4E"/>
    <w:rsid w:val="00F53F83"/>
    <w:rsid w:val="00F56D03"/>
    <w:rsid w:val="00F61517"/>
    <w:rsid w:val="00F61D3C"/>
    <w:rsid w:val="00F62C96"/>
    <w:rsid w:val="00F84B6E"/>
    <w:rsid w:val="00F91DE4"/>
    <w:rsid w:val="00F96633"/>
    <w:rsid w:val="00FA7535"/>
    <w:rsid w:val="00FC62E5"/>
    <w:rsid w:val="00FD441C"/>
    <w:rsid w:val="00FD5A45"/>
    <w:rsid w:val="00FE4A7C"/>
    <w:rsid w:val="00FE6390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5C8F0"/>
  <w15:chartTrackingRefBased/>
  <w15:docId w15:val="{EBB56CB2-4D58-4ABD-94CD-C5A29F06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9EF"/>
  </w:style>
  <w:style w:type="paragraph" w:styleId="Pieddepage">
    <w:name w:val="footer"/>
    <w:basedOn w:val="Normal"/>
    <w:link w:val="PieddepageCar"/>
    <w:uiPriority w:val="99"/>
    <w:unhideWhenUsed/>
    <w:rsid w:val="002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9EF"/>
  </w:style>
  <w:style w:type="character" w:customStyle="1" w:styleId="tagt">
    <w:name w:val="tag_t"/>
    <w:basedOn w:val="Policepardfaut"/>
    <w:rsid w:val="00686401"/>
  </w:style>
  <w:style w:type="character" w:styleId="Lienhypertexte">
    <w:name w:val="Hyperlink"/>
    <w:basedOn w:val="Policepardfaut"/>
    <w:uiPriority w:val="99"/>
    <w:unhideWhenUsed/>
    <w:rsid w:val="00462AED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10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ED7C-62EE-4EBB-9B01-24E06F25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222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 Sar</dc:creator>
  <cp:keywords/>
  <dc:description/>
  <cp:lastModifiedBy>Yacine Sar</cp:lastModifiedBy>
  <cp:revision>4</cp:revision>
  <cp:lastPrinted>2020-10-26T15:29:00Z</cp:lastPrinted>
  <dcterms:created xsi:type="dcterms:W3CDTF">2020-11-03T12:46:00Z</dcterms:created>
  <dcterms:modified xsi:type="dcterms:W3CDTF">2020-11-05T09:52:00Z</dcterms:modified>
</cp:coreProperties>
</file>